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FFC" w:rsidRPr="00C96FFC" w:rsidRDefault="00C96FFC" w:rsidP="00C96FFC">
      <w:pPr>
        <w:keepNext/>
        <w:spacing w:after="0" w:line="240" w:lineRule="auto"/>
        <w:jc w:val="center"/>
        <w:outlineLvl w:val="2"/>
        <w:rPr>
          <w:rFonts w:ascii="Times New Roman" w:eastAsia="Times New Roman" w:hAnsi="Times New Roman" w:cs="Times New Roman"/>
          <w:sz w:val="24"/>
          <w:szCs w:val="24"/>
          <w:lang w:val="x-none" w:eastAsia="x-none"/>
        </w:rPr>
      </w:pPr>
      <w:r w:rsidRPr="00C96FFC">
        <w:rPr>
          <w:rFonts w:ascii="Times New Roman" w:eastAsia="Times New Roman" w:hAnsi="Times New Roman" w:cs="Times New Roman"/>
          <w:noProof/>
          <w:sz w:val="24"/>
          <w:szCs w:val="24"/>
          <w:lang w:eastAsia="ru-RU"/>
        </w:rPr>
        <w:drawing>
          <wp:inline distT="0" distB="0" distL="0" distR="0">
            <wp:extent cx="552450" cy="723900"/>
            <wp:effectExtent l="0" t="0" r="0" b="0"/>
            <wp:docPr id="1" name="Рисунок 1" descr="Чунский р-н- 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унский р-н- герб(приложение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C96FFC" w:rsidRPr="00C96FFC" w:rsidRDefault="00C96FFC" w:rsidP="00C96FFC">
      <w:pPr>
        <w:keepNext/>
        <w:spacing w:after="0" w:line="240" w:lineRule="auto"/>
        <w:jc w:val="center"/>
        <w:outlineLvl w:val="2"/>
        <w:rPr>
          <w:rFonts w:ascii="Times New Roman" w:eastAsia="Times New Roman" w:hAnsi="Times New Roman" w:cs="Times New Roman"/>
          <w:sz w:val="24"/>
          <w:szCs w:val="24"/>
          <w:lang w:val="x-none" w:eastAsia="x-none"/>
        </w:rPr>
      </w:pPr>
    </w:p>
    <w:p w:rsidR="00C96FFC" w:rsidRPr="00C96FFC" w:rsidRDefault="00C96FFC" w:rsidP="00C96FFC">
      <w:pPr>
        <w:keepNext/>
        <w:spacing w:after="0" w:line="240" w:lineRule="auto"/>
        <w:jc w:val="center"/>
        <w:outlineLvl w:val="2"/>
        <w:rPr>
          <w:rFonts w:ascii="Times New Roman" w:eastAsia="Times New Roman" w:hAnsi="Times New Roman" w:cs="Times New Roman"/>
          <w:sz w:val="24"/>
          <w:szCs w:val="24"/>
          <w:lang w:val="x-none" w:eastAsia="x-none"/>
        </w:rPr>
      </w:pPr>
      <w:r w:rsidRPr="00C96FFC">
        <w:rPr>
          <w:rFonts w:ascii="Times New Roman" w:eastAsia="Times New Roman" w:hAnsi="Times New Roman" w:cs="Times New Roman"/>
          <w:sz w:val="24"/>
          <w:szCs w:val="24"/>
          <w:lang w:val="x-none" w:eastAsia="x-none"/>
        </w:rPr>
        <w:t>РОССИЙСКАЯ ФЕДЕРАЦИЯ</w:t>
      </w:r>
    </w:p>
    <w:p w:rsidR="00C96FFC" w:rsidRPr="00C96FFC" w:rsidRDefault="00C96FFC" w:rsidP="00C96FFC">
      <w:pPr>
        <w:spacing w:after="0" w:line="240" w:lineRule="auto"/>
        <w:jc w:val="center"/>
        <w:rPr>
          <w:rFonts w:ascii="Times New Roman" w:eastAsia="Times New Roman" w:hAnsi="Times New Roman" w:cs="Times New Roman"/>
          <w:sz w:val="24"/>
          <w:szCs w:val="24"/>
          <w:lang w:eastAsia="ru-RU"/>
        </w:rPr>
      </w:pPr>
      <w:r w:rsidRPr="00C96FFC">
        <w:rPr>
          <w:rFonts w:ascii="Times New Roman" w:eastAsia="Times New Roman" w:hAnsi="Times New Roman" w:cs="Times New Roman"/>
          <w:sz w:val="24"/>
          <w:szCs w:val="24"/>
          <w:lang w:eastAsia="ru-RU"/>
        </w:rPr>
        <w:t>ИРКУТСКАЯ ОБЛАСТЬ</w:t>
      </w:r>
    </w:p>
    <w:p w:rsidR="00C96FFC" w:rsidRPr="00C96FFC" w:rsidRDefault="00C96FFC" w:rsidP="00C96FFC">
      <w:pPr>
        <w:spacing w:after="0" w:line="240" w:lineRule="auto"/>
        <w:jc w:val="center"/>
        <w:rPr>
          <w:rFonts w:ascii="Times New Roman" w:eastAsia="Times New Roman" w:hAnsi="Times New Roman" w:cs="Times New Roman"/>
          <w:sz w:val="24"/>
          <w:szCs w:val="20"/>
          <w:lang w:eastAsia="ru-RU"/>
        </w:rPr>
      </w:pPr>
    </w:p>
    <w:p w:rsidR="00C96FFC" w:rsidRPr="00C96FFC" w:rsidRDefault="00C96FFC" w:rsidP="00C96FFC">
      <w:pPr>
        <w:spacing w:after="0" w:line="240" w:lineRule="auto"/>
        <w:jc w:val="center"/>
        <w:rPr>
          <w:rFonts w:ascii="Times New Roman" w:eastAsia="Times New Roman" w:hAnsi="Times New Roman" w:cs="Times New Roman"/>
          <w:sz w:val="24"/>
          <w:szCs w:val="24"/>
          <w:lang w:eastAsia="ru-RU"/>
        </w:rPr>
      </w:pPr>
      <w:r w:rsidRPr="00C96FFC">
        <w:rPr>
          <w:rFonts w:ascii="Times New Roman" w:eastAsia="Times New Roman" w:hAnsi="Times New Roman" w:cs="Times New Roman"/>
          <w:sz w:val="24"/>
          <w:szCs w:val="24"/>
          <w:lang w:eastAsia="ru-RU"/>
        </w:rPr>
        <w:t>АДМИНИСТР</w:t>
      </w:r>
      <w:r w:rsidR="006A7A04">
        <w:rPr>
          <w:rFonts w:ascii="Times New Roman" w:eastAsia="Times New Roman" w:hAnsi="Times New Roman" w:cs="Times New Roman"/>
          <w:sz w:val="24"/>
          <w:szCs w:val="24"/>
          <w:lang w:eastAsia="ru-RU"/>
        </w:rPr>
        <w:t>АЦИЯ</w:t>
      </w:r>
      <w:r w:rsidRPr="00C96FFC">
        <w:rPr>
          <w:rFonts w:ascii="Times New Roman" w:eastAsia="Times New Roman" w:hAnsi="Times New Roman" w:cs="Times New Roman"/>
          <w:sz w:val="24"/>
          <w:szCs w:val="24"/>
          <w:lang w:eastAsia="ru-RU"/>
        </w:rPr>
        <w:t xml:space="preserve"> ЧУНСКОГО РАЙОНА</w:t>
      </w:r>
    </w:p>
    <w:p w:rsidR="00C96FFC" w:rsidRPr="00C96FFC" w:rsidRDefault="00C96FFC" w:rsidP="00C96FFC">
      <w:pPr>
        <w:spacing w:after="0" w:line="240" w:lineRule="auto"/>
        <w:jc w:val="center"/>
        <w:rPr>
          <w:rFonts w:ascii="Times New Roman" w:eastAsia="Times New Roman" w:hAnsi="Times New Roman" w:cs="Times New Roman"/>
          <w:sz w:val="24"/>
          <w:szCs w:val="24"/>
          <w:lang w:eastAsia="ru-RU"/>
        </w:rPr>
      </w:pPr>
    </w:p>
    <w:p w:rsidR="00C96FFC" w:rsidRPr="00C96FFC" w:rsidRDefault="00C96FFC" w:rsidP="00C96FFC">
      <w:pPr>
        <w:spacing w:after="0" w:line="240" w:lineRule="auto"/>
        <w:jc w:val="center"/>
        <w:rPr>
          <w:rFonts w:ascii="Times New Roman" w:eastAsia="Times New Roman" w:hAnsi="Times New Roman" w:cs="Times New Roman"/>
          <w:b/>
          <w:sz w:val="56"/>
          <w:szCs w:val="56"/>
          <w:lang w:eastAsia="ru-RU"/>
        </w:rPr>
      </w:pPr>
      <w:r w:rsidRPr="00C96FFC">
        <w:rPr>
          <w:rFonts w:ascii="Times New Roman" w:eastAsia="Times New Roman" w:hAnsi="Times New Roman" w:cs="Times New Roman"/>
          <w:b/>
          <w:sz w:val="56"/>
          <w:szCs w:val="56"/>
          <w:lang w:eastAsia="ru-RU"/>
        </w:rPr>
        <w:t>Постановление</w:t>
      </w:r>
    </w:p>
    <w:p w:rsidR="00461543" w:rsidRDefault="00461543" w:rsidP="003F1D56">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C96FFC" w:rsidRDefault="009F5EC3" w:rsidP="003F1D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11.09.2023 г.</w:t>
      </w:r>
      <w:r w:rsidR="00C96FFC">
        <w:rPr>
          <w:rFonts w:ascii="Times New Roman" w:eastAsia="Calibri" w:hAnsi="Times New Roman" w:cs="Times New Roman"/>
          <w:sz w:val="24"/>
          <w:szCs w:val="24"/>
          <w:lang w:eastAsia="ru-RU"/>
        </w:rPr>
        <w:t xml:space="preserve">          </w:t>
      </w:r>
      <w:r w:rsidR="003F1D56">
        <w:rPr>
          <w:rFonts w:ascii="Times New Roman" w:eastAsia="Calibri" w:hAnsi="Times New Roman" w:cs="Times New Roman"/>
          <w:sz w:val="24"/>
          <w:szCs w:val="24"/>
          <w:lang w:eastAsia="ru-RU"/>
        </w:rPr>
        <w:tab/>
      </w:r>
      <w:r w:rsidR="003F1D56">
        <w:rPr>
          <w:rFonts w:ascii="Times New Roman" w:eastAsia="Calibri" w:hAnsi="Times New Roman" w:cs="Times New Roman"/>
          <w:sz w:val="24"/>
          <w:szCs w:val="24"/>
          <w:lang w:eastAsia="ru-RU"/>
        </w:rPr>
        <w:tab/>
      </w:r>
      <w:r w:rsidR="003F1D56">
        <w:rPr>
          <w:rFonts w:ascii="Times New Roman" w:eastAsia="Calibri" w:hAnsi="Times New Roman" w:cs="Times New Roman"/>
          <w:sz w:val="24"/>
          <w:szCs w:val="24"/>
          <w:lang w:eastAsia="ru-RU"/>
        </w:rPr>
        <w:tab/>
      </w:r>
      <w:r w:rsidR="00C96FFC" w:rsidRPr="00C96FFC">
        <w:rPr>
          <w:rFonts w:ascii="Times New Roman" w:eastAsia="Calibri" w:hAnsi="Times New Roman" w:cs="Times New Roman"/>
          <w:sz w:val="24"/>
          <w:szCs w:val="24"/>
          <w:lang w:eastAsia="ru-RU"/>
        </w:rPr>
        <w:t xml:space="preserve">  </w:t>
      </w:r>
      <w:proofErr w:type="spellStart"/>
      <w:r w:rsidR="00C96FFC" w:rsidRPr="00C96FFC">
        <w:rPr>
          <w:rFonts w:ascii="Times New Roman" w:eastAsia="Calibri" w:hAnsi="Times New Roman" w:cs="Times New Roman"/>
          <w:sz w:val="24"/>
          <w:szCs w:val="24"/>
          <w:lang w:eastAsia="ru-RU"/>
        </w:rPr>
        <w:t>рп</w:t>
      </w:r>
      <w:proofErr w:type="spellEnd"/>
      <w:r w:rsidR="00C96FFC" w:rsidRPr="00C96FFC">
        <w:rPr>
          <w:rFonts w:ascii="Times New Roman" w:eastAsia="Calibri" w:hAnsi="Times New Roman" w:cs="Times New Roman"/>
          <w:sz w:val="24"/>
          <w:szCs w:val="24"/>
          <w:lang w:eastAsia="ru-RU"/>
        </w:rPr>
        <w:t xml:space="preserve">. Чунский                     </w:t>
      </w:r>
      <w:r w:rsidR="003F1D56">
        <w:rPr>
          <w:rFonts w:ascii="Times New Roman" w:eastAsia="Calibri" w:hAnsi="Times New Roman" w:cs="Times New Roman"/>
          <w:sz w:val="24"/>
          <w:szCs w:val="24"/>
          <w:lang w:eastAsia="ru-RU"/>
        </w:rPr>
        <w:tab/>
      </w:r>
      <w:r w:rsidR="003F1D56">
        <w:rPr>
          <w:rFonts w:ascii="Times New Roman" w:eastAsia="Calibri" w:hAnsi="Times New Roman" w:cs="Times New Roman"/>
          <w:sz w:val="24"/>
          <w:szCs w:val="24"/>
          <w:lang w:eastAsia="ru-RU"/>
        </w:rPr>
        <w:tab/>
        <w:t xml:space="preserve">     </w:t>
      </w:r>
      <w:r w:rsidR="00C96FFC" w:rsidRPr="00C96FFC">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eastAsia="ru-RU"/>
        </w:rPr>
        <w:t>236</w:t>
      </w:r>
    </w:p>
    <w:p w:rsidR="00C96FFC" w:rsidRPr="00C96FFC" w:rsidRDefault="00C96FFC" w:rsidP="00C96FF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A9419B" w:rsidRPr="00A9419B" w:rsidRDefault="00A9419B" w:rsidP="00A9419B">
      <w:pPr>
        <w:spacing w:after="0" w:line="240" w:lineRule="auto"/>
        <w:contextualSpacing/>
        <w:rPr>
          <w:rFonts w:ascii="Times New Roman" w:hAnsi="Times New Roman" w:cs="Times New Roman"/>
          <w:sz w:val="24"/>
          <w:szCs w:val="24"/>
        </w:rPr>
      </w:pPr>
      <w:r w:rsidRPr="00A9419B">
        <w:rPr>
          <w:rFonts w:ascii="Times New Roman" w:hAnsi="Times New Roman" w:cs="Times New Roman"/>
          <w:sz w:val="24"/>
          <w:szCs w:val="24"/>
        </w:rPr>
        <w:t xml:space="preserve">Об утверждении Порядка сопровождения </w:t>
      </w:r>
    </w:p>
    <w:p w:rsidR="00A9419B" w:rsidRPr="00A9419B" w:rsidRDefault="00A9419B" w:rsidP="00A9419B">
      <w:pPr>
        <w:spacing w:after="0" w:line="240" w:lineRule="auto"/>
        <w:contextualSpacing/>
        <w:rPr>
          <w:rFonts w:ascii="Times New Roman" w:hAnsi="Times New Roman" w:cs="Times New Roman"/>
          <w:sz w:val="24"/>
          <w:szCs w:val="24"/>
        </w:rPr>
      </w:pPr>
      <w:r w:rsidRPr="00A9419B">
        <w:rPr>
          <w:rFonts w:ascii="Times New Roman" w:hAnsi="Times New Roman" w:cs="Times New Roman"/>
          <w:sz w:val="24"/>
          <w:szCs w:val="24"/>
        </w:rPr>
        <w:t>инвес</w:t>
      </w:r>
      <w:r w:rsidR="003F1D56">
        <w:rPr>
          <w:rFonts w:ascii="Times New Roman" w:hAnsi="Times New Roman" w:cs="Times New Roman"/>
          <w:sz w:val="24"/>
          <w:szCs w:val="24"/>
        </w:rPr>
        <w:t>тиционных проектов по принципу «одного окна»</w:t>
      </w:r>
      <w:r w:rsidRPr="00A9419B">
        <w:rPr>
          <w:rFonts w:ascii="Times New Roman" w:hAnsi="Times New Roman" w:cs="Times New Roman"/>
          <w:sz w:val="24"/>
          <w:szCs w:val="24"/>
        </w:rPr>
        <w:t xml:space="preserve">, </w:t>
      </w:r>
    </w:p>
    <w:p w:rsidR="00A9419B" w:rsidRPr="00A9419B" w:rsidRDefault="00A9419B" w:rsidP="00A9419B">
      <w:pPr>
        <w:spacing w:after="0" w:line="240" w:lineRule="auto"/>
        <w:contextualSpacing/>
        <w:rPr>
          <w:rFonts w:ascii="Times New Roman" w:hAnsi="Times New Roman" w:cs="Times New Roman"/>
          <w:sz w:val="24"/>
          <w:szCs w:val="24"/>
        </w:rPr>
      </w:pPr>
      <w:r w:rsidRPr="00A9419B">
        <w:rPr>
          <w:rFonts w:ascii="Times New Roman" w:hAnsi="Times New Roman" w:cs="Times New Roman"/>
          <w:sz w:val="24"/>
          <w:szCs w:val="24"/>
        </w:rPr>
        <w:t xml:space="preserve">планируемых к реализации и реализуемых на территории </w:t>
      </w:r>
    </w:p>
    <w:p w:rsidR="00A9419B" w:rsidRPr="00A9419B" w:rsidRDefault="00A9419B" w:rsidP="00A9419B">
      <w:pPr>
        <w:spacing w:after="0" w:line="240" w:lineRule="auto"/>
        <w:contextualSpacing/>
        <w:rPr>
          <w:rFonts w:ascii="Times New Roman" w:hAnsi="Times New Roman" w:cs="Times New Roman"/>
          <w:sz w:val="24"/>
          <w:szCs w:val="24"/>
        </w:rPr>
      </w:pPr>
      <w:r w:rsidRPr="00A9419B">
        <w:rPr>
          <w:rFonts w:ascii="Times New Roman" w:hAnsi="Times New Roman" w:cs="Times New Roman"/>
          <w:sz w:val="24"/>
          <w:szCs w:val="24"/>
        </w:rPr>
        <w:t>Чунского районного муниципального образования</w:t>
      </w:r>
    </w:p>
    <w:p w:rsidR="00C96FFC" w:rsidRPr="00C96FFC" w:rsidRDefault="00C96FFC" w:rsidP="00C96FFC">
      <w:pPr>
        <w:spacing w:after="0" w:line="240" w:lineRule="auto"/>
        <w:rPr>
          <w:rFonts w:ascii="Times New Roman" w:eastAsia="Times New Roman" w:hAnsi="Times New Roman" w:cs="Times New Roman"/>
          <w:sz w:val="24"/>
          <w:szCs w:val="20"/>
          <w:lang w:eastAsia="ru-RU"/>
        </w:rPr>
      </w:pPr>
    </w:p>
    <w:p w:rsidR="00C96FFC" w:rsidRPr="00EA7343" w:rsidRDefault="00C96FFC" w:rsidP="009C3081">
      <w:pPr>
        <w:shd w:val="clear" w:color="auto" w:fill="FFFFFF"/>
        <w:tabs>
          <w:tab w:val="left" w:pos="974"/>
        </w:tabs>
        <w:spacing w:after="0" w:line="240" w:lineRule="auto"/>
        <w:ind w:firstLine="709"/>
        <w:jc w:val="both"/>
        <w:rPr>
          <w:rFonts w:ascii="Times New Roman" w:hAnsi="Times New Roman" w:cs="Times New Roman"/>
          <w:spacing w:val="-3"/>
          <w:sz w:val="24"/>
          <w:szCs w:val="24"/>
        </w:rPr>
      </w:pPr>
      <w:r w:rsidRPr="00C96FFC">
        <w:rPr>
          <w:rFonts w:ascii="Times New Roman" w:eastAsia="Times New Roman" w:hAnsi="Times New Roman" w:cs="Times New Roman"/>
          <w:sz w:val="24"/>
          <w:szCs w:val="20"/>
          <w:lang w:eastAsia="ru-RU"/>
        </w:rPr>
        <w:t xml:space="preserve">В целях </w:t>
      </w:r>
      <w:r w:rsidR="00456CA9">
        <w:rPr>
          <w:rFonts w:ascii="Times New Roman" w:eastAsia="Times New Roman" w:hAnsi="Times New Roman" w:cs="Times New Roman"/>
          <w:sz w:val="24"/>
          <w:szCs w:val="20"/>
          <w:lang w:eastAsia="ru-RU"/>
        </w:rPr>
        <w:t>повышения эффективности проводимой инвестиционной политики, создания благоприятного инвестиционного климата, реализации инвестиционных проектов</w:t>
      </w:r>
      <w:r w:rsidR="00AE35E4">
        <w:rPr>
          <w:rFonts w:ascii="Times New Roman" w:eastAsia="Times New Roman" w:hAnsi="Times New Roman" w:cs="Times New Roman"/>
          <w:sz w:val="24"/>
          <w:szCs w:val="20"/>
          <w:lang w:eastAsia="ru-RU"/>
        </w:rPr>
        <w:t xml:space="preserve"> (программ), </w:t>
      </w:r>
      <w:r w:rsidR="00456CA9">
        <w:rPr>
          <w:rFonts w:ascii="Times New Roman" w:eastAsia="Times New Roman" w:hAnsi="Times New Roman" w:cs="Times New Roman"/>
          <w:sz w:val="24"/>
          <w:szCs w:val="20"/>
          <w:lang w:eastAsia="ru-RU"/>
        </w:rPr>
        <w:t xml:space="preserve">активизации инвестиционной и предпринимательской деятельности на территории Чунского районного муниципального образования, в соответствии с Федеральным законом «Об общих принципах организации местного самоуправления в Российской Федерации» от 06.10.2023 года </w:t>
      </w:r>
      <w:r w:rsidR="00A22DA5">
        <w:rPr>
          <w:rFonts w:ascii="Times New Roman" w:eastAsia="Times New Roman" w:hAnsi="Times New Roman" w:cs="Times New Roman"/>
          <w:sz w:val="24"/>
          <w:szCs w:val="20"/>
          <w:lang w:eastAsia="ru-RU"/>
        </w:rPr>
        <w:t xml:space="preserve">               </w:t>
      </w:r>
      <w:r w:rsidR="00456CA9">
        <w:rPr>
          <w:rFonts w:ascii="Times New Roman" w:eastAsia="Times New Roman" w:hAnsi="Times New Roman" w:cs="Times New Roman"/>
          <w:sz w:val="24"/>
          <w:szCs w:val="20"/>
          <w:lang w:eastAsia="ru-RU"/>
        </w:rPr>
        <w:t xml:space="preserve">№ 131-ФЗ (в ред. </w:t>
      </w:r>
      <w:r w:rsidR="00461543">
        <w:rPr>
          <w:rFonts w:ascii="Times New Roman" w:eastAsia="Times New Roman" w:hAnsi="Times New Roman" w:cs="Times New Roman"/>
          <w:sz w:val="24"/>
          <w:szCs w:val="20"/>
          <w:lang w:eastAsia="ru-RU"/>
        </w:rPr>
        <w:t>04.08</w:t>
      </w:r>
      <w:r w:rsidR="00A22DA5">
        <w:rPr>
          <w:rFonts w:ascii="Times New Roman" w:eastAsia="Times New Roman" w:hAnsi="Times New Roman" w:cs="Times New Roman"/>
          <w:sz w:val="24"/>
          <w:szCs w:val="20"/>
          <w:lang w:eastAsia="ru-RU"/>
        </w:rPr>
        <w:t>.2023 года),</w:t>
      </w:r>
      <w:r w:rsidR="00B137A8" w:rsidRPr="00B137A8">
        <w:rPr>
          <w:rFonts w:ascii="Times New Roman" w:hAnsi="Times New Roman" w:cs="Times New Roman"/>
          <w:spacing w:val="-4"/>
          <w:sz w:val="24"/>
          <w:szCs w:val="24"/>
        </w:rPr>
        <w:t xml:space="preserve"> Федеральным законом «Об инвестиционной </w:t>
      </w:r>
      <w:r w:rsidR="00B137A8" w:rsidRPr="00B137A8">
        <w:rPr>
          <w:rFonts w:ascii="Times New Roman" w:hAnsi="Times New Roman" w:cs="Times New Roman"/>
          <w:spacing w:val="-6"/>
          <w:sz w:val="24"/>
          <w:szCs w:val="24"/>
        </w:rPr>
        <w:t xml:space="preserve">деятельности в Российской </w:t>
      </w:r>
      <w:r w:rsidR="00B137A8" w:rsidRPr="00B137A8">
        <w:rPr>
          <w:rFonts w:ascii="Times New Roman" w:hAnsi="Times New Roman" w:cs="Times New Roman"/>
          <w:iCs/>
          <w:spacing w:val="-6"/>
          <w:sz w:val="24"/>
          <w:szCs w:val="24"/>
        </w:rPr>
        <w:t>Ф</w:t>
      </w:r>
      <w:r w:rsidR="00B137A8" w:rsidRPr="00B137A8">
        <w:rPr>
          <w:rFonts w:ascii="Times New Roman" w:hAnsi="Times New Roman" w:cs="Times New Roman"/>
          <w:spacing w:val="-6"/>
          <w:sz w:val="24"/>
          <w:szCs w:val="24"/>
        </w:rPr>
        <w:t xml:space="preserve">едерации, осуществляемой в форме капитальных </w:t>
      </w:r>
      <w:r w:rsidR="00B137A8" w:rsidRPr="00B137A8">
        <w:rPr>
          <w:rFonts w:ascii="Times New Roman" w:hAnsi="Times New Roman" w:cs="Times New Roman"/>
          <w:spacing w:val="-3"/>
          <w:sz w:val="24"/>
          <w:szCs w:val="24"/>
        </w:rPr>
        <w:t>вложений»</w:t>
      </w:r>
      <w:r w:rsidR="00B137A8" w:rsidRPr="00B137A8">
        <w:rPr>
          <w:rFonts w:ascii="Times New Roman" w:hAnsi="Times New Roman" w:cs="Times New Roman"/>
          <w:spacing w:val="-4"/>
          <w:sz w:val="24"/>
          <w:szCs w:val="24"/>
        </w:rPr>
        <w:t xml:space="preserve"> </w:t>
      </w:r>
      <w:r w:rsidR="00B137A8">
        <w:rPr>
          <w:rFonts w:ascii="Times New Roman" w:hAnsi="Times New Roman" w:cs="Times New Roman"/>
          <w:spacing w:val="-4"/>
          <w:sz w:val="24"/>
          <w:szCs w:val="24"/>
        </w:rPr>
        <w:t xml:space="preserve">от </w:t>
      </w:r>
      <w:r w:rsidR="00B137A8" w:rsidRPr="00B137A8">
        <w:rPr>
          <w:rFonts w:ascii="Times New Roman" w:hAnsi="Times New Roman" w:cs="Times New Roman"/>
          <w:spacing w:val="-4"/>
          <w:sz w:val="24"/>
          <w:szCs w:val="24"/>
        </w:rPr>
        <w:t xml:space="preserve">25.02.1999 года  </w:t>
      </w:r>
      <w:r w:rsidR="00B137A8">
        <w:rPr>
          <w:rFonts w:ascii="Times New Roman" w:hAnsi="Times New Roman" w:cs="Times New Roman"/>
          <w:spacing w:val="-4"/>
          <w:sz w:val="24"/>
          <w:szCs w:val="24"/>
        </w:rPr>
        <w:t xml:space="preserve">                         </w:t>
      </w:r>
      <w:r w:rsidR="00B137A8" w:rsidRPr="00B137A8">
        <w:rPr>
          <w:rFonts w:ascii="Times New Roman" w:hAnsi="Times New Roman" w:cs="Times New Roman"/>
          <w:spacing w:val="-4"/>
          <w:sz w:val="24"/>
          <w:szCs w:val="24"/>
        </w:rPr>
        <w:t>№ 39-ФЗ</w:t>
      </w:r>
      <w:r w:rsidR="00B137A8">
        <w:rPr>
          <w:rFonts w:ascii="Times New Roman" w:hAnsi="Times New Roman" w:cs="Times New Roman"/>
          <w:spacing w:val="-4"/>
          <w:sz w:val="24"/>
          <w:szCs w:val="24"/>
        </w:rPr>
        <w:t xml:space="preserve"> (в ред. от 28.12.2022 года)</w:t>
      </w:r>
      <w:r w:rsidR="00EA7343">
        <w:rPr>
          <w:rFonts w:ascii="Times New Roman" w:hAnsi="Times New Roman" w:cs="Times New Roman"/>
          <w:spacing w:val="-3"/>
          <w:sz w:val="24"/>
          <w:szCs w:val="24"/>
        </w:rPr>
        <w:t>,</w:t>
      </w:r>
      <w:r w:rsidR="00A22DA5">
        <w:rPr>
          <w:rFonts w:ascii="Times New Roman" w:eastAsia="Times New Roman" w:hAnsi="Times New Roman" w:cs="Times New Roman"/>
          <w:sz w:val="24"/>
          <w:szCs w:val="20"/>
          <w:lang w:eastAsia="ru-RU"/>
        </w:rPr>
        <w:t xml:space="preserve"> руководствуясь </w:t>
      </w:r>
      <w:r w:rsidR="003F1D56">
        <w:rPr>
          <w:rFonts w:ascii="Times New Roman" w:eastAsia="Times New Roman" w:hAnsi="Times New Roman" w:cs="Times New Roman"/>
          <w:sz w:val="24"/>
          <w:szCs w:val="20"/>
          <w:lang w:eastAsia="ru-RU"/>
        </w:rPr>
        <w:t>статьями 38, 50 У</w:t>
      </w:r>
      <w:r w:rsidR="00A22DA5">
        <w:rPr>
          <w:rFonts w:ascii="Times New Roman" w:eastAsia="Times New Roman" w:hAnsi="Times New Roman" w:cs="Times New Roman"/>
          <w:sz w:val="24"/>
          <w:szCs w:val="20"/>
          <w:lang w:eastAsia="ru-RU"/>
        </w:rPr>
        <w:t xml:space="preserve">става </w:t>
      </w:r>
      <w:r w:rsidR="003F1D56">
        <w:rPr>
          <w:rFonts w:ascii="Times New Roman" w:eastAsia="Times New Roman" w:hAnsi="Times New Roman" w:cs="Times New Roman"/>
          <w:sz w:val="24"/>
          <w:szCs w:val="20"/>
          <w:lang w:eastAsia="ru-RU"/>
        </w:rPr>
        <w:t>Чунского</w:t>
      </w:r>
      <w:r w:rsidR="00A22DA5">
        <w:rPr>
          <w:rFonts w:ascii="Times New Roman" w:eastAsia="Times New Roman" w:hAnsi="Times New Roman" w:cs="Times New Roman"/>
          <w:sz w:val="24"/>
          <w:szCs w:val="20"/>
          <w:lang w:eastAsia="ru-RU"/>
        </w:rPr>
        <w:t xml:space="preserve"> районного муниципального образования, </w:t>
      </w:r>
    </w:p>
    <w:p w:rsidR="00AE35E4" w:rsidRPr="00C96FFC" w:rsidRDefault="00AE35E4" w:rsidP="00551B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1D56" w:rsidRDefault="00C96FFC" w:rsidP="003F1D56">
      <w:pPr>
        <w:spacing w:after="0" w:line="240" w:lineRule="auto"/>
        <w:ind w:firstLine="709"/>
        <w:jc w:val="both"/>
        <w:rPr>
          <w:rFonts w:ascii="Times New Roman" w:hAnsi="Times New Roman" w:cs="Times New Roman"/>
          <w:sz w:val="24"/>
          <w:szCs w:val="24"/>
        </w:rPr>
      </w:pPr>
      <w:r w:rsidRPr="003F1D56">
        <w:rPr>
          <w:rFonts w:ascii="Times New Roman" w:hAnsi="Times New Roman" w:cs="Times New Roman"/>
          <w:sz w:val="24"/>
          <w:szCs w:val="24"/>
        </w:rPr>
        <w:t xml:space="preserve">1. </w:t>
      </w:r>
      <w:r w:rsidR="00A22DA5" w:rsidRPr="003F1D56">
        <w:rPr>
          <w:rFonts w:ascii="Times New Roman" w:hAnsi="Times New Roman" w:cs="Times New Roman"/>
          <w:sz w:val="24"/>
          <w:szCs w:val="24"/>
        </w:rPr>
        <w:t xml:space="preserve">Утвердить </w:t>
      </w:r>
      <w:r w:rsidR="003F1D56" w:rsidRPr="003F1D56">
        <w:rPr>
          <w:rFonts w:ascii="Times New Roman" w:hAnsi="Times New Roman" w:cs="Times New Roman"/>
          <w:sz w:val="24"/>
          <w:szCs w:val="24"/>
        </w:rPr>
        <w:t xml:space="preserve">Порядок сопровождения инвестиционных проектов по принципу «одного окна», планируемых к реализации и реализуемых на территории Чунского районного муниципального образования </w:t>
      </w:r>
      <w:r w:rsidR="003F1D56">
        <w:rPr>
          <w:rFonts w:ascii="Times New Roman" w:hAnsi="Times New Roman" w:cs="Times New Roman"/>
          <w:sz w:val="24"/>
          <w:szCs w:val="24"/>
        </w:rPr>
        <w:t>(прилагается)</w:t>
      </w:r>
      <w:r w:rsidR="003F1D56" w:rsidRPr="003F1D56">
        <w:rPr>
          <w:rFonts w:ascii="Times New Roman" w:hAnsi="Times New Roman" w:cs="Times New Roman"/>
          <w:sz w:val="24"/>
          <w:szCs w:val="24"/>
        </w:rPr>
        <w:t>.</w:t>
      </w:r>
    </w:p>
    <w:p w:rsidR="003F1D56" w:rsidRPr="003F1D56" w:rsidRDefault="003F1D56" w:rsidP="003F1D56">
      <w:pPr>
        <w:spacing w:after="0" w:line="240" w:lineRule="auto"/>
        <w:ind w:firstLine="709"/>
        <w:jc w:val="both"/>
        <w:rPr>
          <w:rFonts w:ascii="Times New Roman" w:hAnsi="Times New Roman" w:cs="Times New Roman"/>
          <w:sz w:val="24"/>
          <w:szCs w:val="24"/>
        </w:rPr>
      </w:pPr>
      <w:r w:rsidRPr="003F1D56">
        <w:rPr>
          <w:rFonts w:ascii="Times New Roman" w:hAnsi="Times New Roman" w:cs="Times New Roman"/>
          <w:sz w:val="24"/>
          <w:szCs w:val="24"/>
        </w:rPr>
        <w:t>2. Определить отдел экономического развития аппарата администрации Чунского района уполномоченным органом по сопровождению инвес</w:t>
      </w:r>
      <w:r>
        <w:rPr>
          <w:rFonts w:ascii="Times New Roman" w:hAnsi="Times New Roman" w:cs="Times New Roman"/>
          <w:sz w:val="24"/>
          <w:szCs w:val="24"/>
        </w:rPr>
        <w:t xml:space="preserve">тиционных проектов по принципу «одного окна» </w:t>
      </w:r>
      <w:r w:rsidRPr="003F1D56">
        <w:rPr>
          <w:rFonts w:ascii="Times New Roman" w:hAnsi="Times New Roman" w:cs="Times New Roman"/>
          <w:sz w:val="24"/>
          <w:szCs w:val="24"/>
        </w:rPr>
        <w:t>на территории Чунского районного муниципального образования</w:t>
      </w:r>
      <w:r w:rsidR="00E84079">
        <w:rPr>
          <w:rFonts w:ascii="Times New Roman" w:hAnsi="Times New Roman" w:cs="Times New Roman"/>
          <w:sz w:val="24"/>
          <w:szCs w:val="24"/>
        </w:rPr>
        <w:t>.</w:t>
      </w:r>
    </w:p>
    <w:p w:rsidR="00C96FFC" w:rsidRPr="003F1D56" w:rsidRDefault="003F1D56" w:rsidP="003F1D56">
      <w:pPr>
        <w:spacing w:after="0" w:line="240" w:lineRule="auto"/>
        <w:ind w:firstLine="709"/>
        <w:jc w:val="both"/>
        <w:rPr>
          <w:rFonts w:ascii="Times New Roman" w:hAnsi="Times New Roman" w:cs="Times New Roman"/>
          <w:sz w:val="24"/>
          <w:szCs w:val="24"/>
        </w:rPr>
      </w:pPr>
      <w:r w:rsidRPr="003F1D56">
        <w:rPr>
          <w:rFonts w:ascii="Times New Roman" w:hAnsi="Times New Roman" w:cs="Times New Roman"/>
          <w:sz w:val="24"/>
          <w:szCs w:val="24"/>
        </w:rPr>
        <w:t>3</w:t>
      </w:r>
      <w:r w:rsidR="00C96FFC" w:rsidRPr="003F1D56">
        <w:rPr>
          <w:rFonts w:ascii="Times New Roman" w:hAnsi="Times New Roman" w:cs="Times New Roman"/>
          <w:sz w:val="24"/>
          <w:szCs w:val="24"/>
        </w:rPr>
        <w:t>. Опубликовать настоящее постановление в средствах массовой информации и разместить на официальном сайте администрации Чунского района в сети Интернет.</w:t>
      </w:r>
    </w:p>
    <w:p w:rsidR="00C96FFC" w:rsidRPr="003F1D56" w:rsidRDefault="003F1D56" w:rsidP="003F1D56">
      <w:pPr>
        <w:spacing w:after="0" w:line="240" w:lineRule="auto"/>
        <w:ind w:firstLine="709"/>
        <w:jc w:val="both"/>
        <w:rPr>
          <w:rFonts w:ascii="Times New Roman" w:hAnsi="Times New Roman" w:cs="Times New Roman"/>
          <w:sz w:val="24"/>
          <w:szCs w:val="24"/>
        </w:rPr>
      </w:pPr>
      <w:r w:rsidRPr="003F1D56">
        <w:rPr>
          <w:rFonts w:ascii="Times New Roman" w:hAnsi="Times New Roman" w:cs="Times New Roman"/>
          <w:sz w:val="24"/>
          <w:szCs w:val="24"/>
        </w:rPr>
        <w:t>4</w:t>
      </w:r>
      <w:r w:rsidR="00C96FFC" w:rsidRPr="003F1D56">
        <w:rPr>
          <w:rFonts w:ascii="Times New Roman" w:hAnsi="Times New Roman" w:cs="Times New Roman"/>
          <w:sz w:val="24"/>
          <w:szCs w:val="24"/>
        </w:rPr>
        <w:t>. Контроль исполнения настоящего постановления возложить на заместителя мэра Чунского района по экономическим и финансовым вопросам.</w:t>
      </w:r>
    </w:p>
    <w:p w:rsidR="00C96FFC" w:rsidRPr="003F1D56" w:rsidRDefault="00C96FFC" w:rsidP="003F1D56"/>
    <w:p w:rsidR="00C96FFC" w:rsidRDefault="00C96FFC" w:rsidP="00C96F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1D56" w:rsidRDefault="003F1D56" w:rsidP="00C96F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96FFC" w:rsidRPr="00C96FFC" w:rsidRDefault="003F1D56" w:rsidP="00A22D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C96FFC">
        <w:rPr>
          <w:rFonts w:ascii="Times New Roman" w:eastAsia="Times New Roman" w:hAnsi="Times New Roman" w:cs="Times New Roman"/>
          <w:sz w:val="24"/>
          <w:szCs w:val="24"/>
          <w:lang w:eastAsia="ru-RU"/>
        </w:rPr>
        <w:t>эр</w:t>
      </w:r>
      <w:r w:rsidR="00AE35E4">
        <w:rPr>
          <w:rFonts w:ascii="Times New Roman" w:eastAsia="Times New Roman" w:hAnsi="Times New Roman" w:cs="Times New Roman"/>
          <w:sz w:val="24"/>
          <w:szCs w:val="24"/>
          <w:lang w:eastAsia="ru-RU"/>
        </w:rPr>
        <w:t xml:space="preserve"> </w:t>
      </w:r>
      <w:r w:rsidR="00C96FFC">
        <w:rPr>
          <w:rFonts w:ascii="Times New Roman" w:eastAsia="Times New Roman" w:hAnsi="Times New Roman" w:cs="Times New Roman"/>
          <w:sz w:val="24"/>
          <w:szCs w:val="24"/>
          <w:lang w:eastAsia="ru-RU"/>
        </w:rPr>
        <w:t xml:space="preserve">Чунского района </w:t>
      </w:r>
      <w:r w:rsidR="00C96FFC">
        <w:rPr>
          <w:rFonts w:ascii="Times New Roman" w:eastAsia="Times New Roman" w:hAnsi="Times New Roman" w:cs="Times New Roman"/>
          <w:sz w:val="24"/>
          <w:szCs w:val="24"/>
          <w:lang w:eastAsia="ru-RU"/>
        </w:rPr>
        <w:tab/>
      </w:r>
      <w:r w:rsidR="00C96FFC">
        <w:rPr>
          <w:rFonts w:ascii="Times New Roman" w:eastAsia="Times New Roman" w:hAnsi="Times New Roman" w:cs="Times New Roman"/>
          <w:sz w:val="24"/>
          <w:szCs w:val="24"/>
          <w:lang w:eastAsia="ru-RU"/>
        </w:rPr>
        <w:tab/>
      </w:r>
      <w:r w:rsidR="00C96FFC">
        <w:rPr>
          <w:rFonts w:ascii="Times New Roman" w:eastAsia="Times New Roman" w:hAnsi="Times New Roman" w:cs="Times New Roman"/>
          <w:sz w:val="24"/>
          <w:szCs w:val="24"/>
          <w:lang w:eastAsia="ru-RU"/>
        </w:rPr>
        <w:tab/>
      </w:r>
      <w:r w:rsidR="00C96FFC">
        <w:rPr>
          <w:rFonts w:ascii="Times New Roman" w:eastAsia="Times New Roman" w:hAnsi="Times New Roman" w:cs="Times New Roman"/>
          <w:sz w:val="24"/>
          <w:szCs w:val="24"/>
          <w:lang w:eastAsia="ru-RU"/>
        </w:rPr>
        <w:tab/>
      </w:r>
      <w:r w:rsidR="00C96FFC">
        <w:rPr>
          <w:rFonts w:ascii="Times New Roman" w:eastAsia="Times New Roman" w:hAnsi="Times New Roman" w:cs="Times New Roman"/>
          <w:sz w:val="24"/>
          <w:szCs w:val="24"/>
          <w:lang w:eastAsia="ru-RU"/>
        </w:rPr>
        <w:tab/>
      </w:r>
      <w:r w:rsidR="00C96FFC">
        <w:rPr>
          <w:rFonts w:ascii="Times New Roman" w:eastAsia="Times New Roman" w:hAnsi="Times New Roman" w:cs="Times New Roman"/>
          <w:sz w:val="24"/>
          <w:szCs w:val="24"/>
          <w:lang w:eastAsia="ru-RU"/>
        </w:rPr>
        <w:tab/>
      </w:r>
      <w:r w:rsidR="00A22DA5">
        <w:rPr>
          <w:rFonts w:ascii="Times New Roman" w:eastAsia="Times New Roman" w:hAnsi="Times New Roman" w:cs="Times New Roman"/>
          <w:sz w:val="24"/>
          <w:szCs w:val="24"/>
          <w:lang w:eastAsia="ru-RU"/>
        </w:rPr>
        <w:tab/>
      </w:r>
      <w:r w:rsidR="00A22DA5">
        <w:rPr>
          <w:rFonts w:ascii="Times New Roman" w:eastAsia="Times New Roman" w:hAnsi="Times New Roman" w:cs="Times New Roman"/>
          <w:sz w:val="24"/>
          <w:szCs w:val="24"/>
          <w:lang w:eastAsia="ru-RU"/>
        </w:rPr>
        <w:tab/>
      </w:r>
      <w:r w:rsidR="003D551B">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Н.Д. </w:t>
      </w:r>
      <w:proofErr w:type="spellStart"/>
      <w:r>
        <w:rPr>
          <w:rFonts w:ascii="Times New Roman" w:eastAsia="Times New Roman" w:hAnsi="Times New Roman" w:cs="Times New Roman"/>
          <w:sz w:val="24"/>
          <w:szCs w:val="24"/>
          <w:lang w:eastAsia="ru-RU"/>
        </w:rPr>
        <w:t>Хрычов</w:t>
      </w:r>
      <w:proofErr w:type="spellEnd"/>
    </w:p>
    <w:p w:rsidR="00C96FFC" w:rsidRDefault="00C96FFC"/>
    <w:p w:rsidR="00551B18" w:rsidRDefault="00551B18"/>
    <w:p w:rsidR="00AE35E4" w:rsidRDefault="00AE35E4"/>
    <w:p w:rsidR="00AE35E4" w:rsidRDefault="00AE35E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551B18" w:rsidTr="00551B18">
        <w:tc>
          <w:tcPr>
            <w:tcW w:w="5097" w:type="dxa"/>
          </w:tcPr>
          <w:p w:rsidR="00551B18" w:rsidRDefault="00551B18" w:rsidP="00551B18">
            <w:pPr>
              <w:jc w:val="right"/>
              <w:rPr>
                <w:rFonts w:ascii="Times New Roman" w:eastAsia="Times New Roman" w:hAnsi="Times New Roman" w:cs="Times New Roman"/>
                <w:sz w:val="24"/>
                <w:szCs w:val="24"/>
                <w:lang w:eastAsia="ru-RU"/>
              </w:rPr>
            </w:pPr>
          </w:p>
        </w:tc>
        <w:tc>
          <w:tcPr>
            <w:tcW w:w="5098" w:type="dxa"/>
          </w:tcPr>
          <w:p w:rsidR="00551B18" w:rsidRPr="0098569D" w:rsidRDefault="009B6C2B" w:rsidP="00551B1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УТВЕРЖДЕН</w:t>
            </w:r>
          </w:p>
          <w:p w:rsidR="00551B18" w:rsidRDefault="00551B18" w:rsidP="00551B1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w:t>
            </w:r>
          </w:p>
          <w:p w:rsidR="00551B18" w:rsidRDefault="00551B18" w:rsidP="00551B1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администрации Чунского района</w:t>
            </w:r>
            <w:r w:rsidRPr="0098569D">
              <w:rPr>
                <w:rFonts w:ascii="Times New Roman" w:hAnsi="Times New Roman" w:cs="Times New Roman"/>
                <w:sz w:val="24"/>
                <w:szCs w:val="24"/>
              </w:rPr>
              <w:t xml:space="preserve"> </w:t>
            </w:r>
          </w:p>
          <w:p w:rsidR="00551B18" w:rsidRPr="0098569D" w:rsidRDefault="00551B18" w:rsidP="00551B18">
            <w:pPr>
              <w:pStyle w:val="ConsPlusNormal"/>
              <w:ind w:firstLine="0"/>
              <w:jc w:val="both"/>
              <w:rPr>
                <w:rFonts w:ascii="Times New Roman" w:hAnsi="Times New Roman" w:cs="Times New Roman"/>
                <w:sz w:val="24"/>
                <w:szCs w:val="24"/>
              </w:rPr>
            </w:pPr>
            <w:r w:rsidRPr="0098569D">
              <w:rPr>
                <w:rFonts w:ascii="Times New Roman" w:hAnsi="Times New Roman" w:cs="Times New Roman"/>
                <w:sz w:val="24"/>
                <w:szCs w:val="24"/>
              </w:rPr>
              <w:t xml:space="preserve">от </w:t>
            </w:r>
            <w:r w:rsidR="009F5EC3">
              <w:rPr>
                <w:rFonts w:ascii="Times New Roman" w:hAnsi="Times New Roman" w:cs="Times New Roman"/>
                <w:sz w:val="24"/>
                <w:szCs w:val="24"/>
              </w:rPr>
              <w:t xml:space="preserve">11.09.2023 г. </w:t>
            </w:r>
            <w:r>
              <w:rPr>
                <w:rFonts w:ascii="Times New Roman" w:hAnsi="Times New Roman" w:cs="Times New Roman"/>
                <w:sz w:val="24"/>
                <w:szCs w:val="24"/>
              </w:rPr>
              <w:t xml:space="preserve"> № </w:t>
            </w:r>
            <w:r w:rsidR="009F5EC3">
              <w:rPr>
                <w:rFonts w:ascii="Times New Roman" w:hAnsi="Times New Roman" w:cs="Times New Roman"/>
                <w:sz w:val="24"/>
                <w:szCs w:val="24"/>
              </w:rPr>
              <w:t>236</w:t>
            </w:r>
            <w:bookmarkStart w:id="0" w:name="_GoBack"/>
            <w:bookmarkEnd w:id="0"/>
          </w:p>
          <w:p w:rsidR="00551B18" w:rsidRDefault="00551B18" w:rsidP="00551B18">
            <w:pPr>
              <w:jc w:val="right"/>
              <w:rPr>
                <w:rFonts w:ascii="Times New Roman" w:eastAsia="Times New Roman" w:hAnsi="Times New Roman" w:cs="Times New Roman"/>
                <w:sz w:val="24"/>
                <w:szCs w:val="24"/>
                <w:lang w:eastAsia="ru-RU"/>
              </w:rPr>
            </w:pPr>
          </w:p>
        </w:tc>
      </w:tr>
    </w:tbl>
    <w:p w:rsidR="00A9419B" w:rsidRPr="00B90BAC" w:rsidRDefault="00A9419B" w:rsidP="003F1D56">
      <w:pPr>
        <w:shd w:val="clear" w:color="auto" w:fill="FFFFFF"/>
        <w:spacing w:line="274" w:lineRule="exact"/>
        <w:jc w:val="both"/>
      </w:pPr>
    </w:p>
    <w:p w:rsidR="00A9419B" w:rsidRPr="003F1D56" w:rsidRDefault="003F1D56" w:rsidP="003F1D56">
      <w:pPr>
        <w:jc w:val="center"/>
        <w:rPr>
          <w:b/>
        </w:rPr>
      </w:pPr>
      <w:r w:rsidRPr="003F1D56">
        <w:rPr>
          <w:rFonts w:ascii="Times New Roman" w:hAnsi="Times New Roman" w:cs="Times New Roman"/>
          <w:b/>
          <w:sz w:val="24"/>
          <w:szCs w:val="24"/>
        </w:rPr>
        <w:t>ПОРЯДОК СОПРОВОЖДЕНИЯ ИНВЕСТИЦИОННЫХ ПРОЕКТОВ ПО ПРИНЦИПУ «ОДНОГО ОКНА», ПЛАНИРУЕМЫХ К РЕАЛИЗАЦИИ И РЕАЛИЗУЕМЫХ НА ТЕРРИТОРИИ ЧУНСКОГО РАЙОННОГО МУНИЦИПАЛЬНОГО ОБРАЗОВАНИЯ</w:t>
      </w:r>
    </w:p>
    <w:p w:rsidR="00A9419B" w:rsidRPr="00EA7343" w:rsidRDefault="003F1D56" w:rsidP="00EA7343">
      <w:pPr>
        <w:shd w:val="clear" w:color="auto" w:fill="FFFFFF"/>
        <w:spacing w:before="106" w:after="0" w:line="240" w:lineRule="auto"/>
        <w:ind w:firstLine="709"/>
        <w:jc w:val="center"/>
        <w:rPr>
          <w:rFonts w:ascii="Times New Roman" w:hAnsi="Times New Roman" w:cs="Times New Roman"/>
          <w:b/>
          <w:sz w:val="24"/>
          <w:szCs w:val="24"/>
        </w:rPr>
      </w:pPr>
      <w:r w:rsidRPr="00EA7343">
        <w:rPr>
          <w:rFonts w:ascii="Times New Roman" w:hAnsi="Times New Roman" w:cs="Times New Roman"/>
          <w:b/>
          <w:sz w:val="24"/>
          <w:szCs w:val="24"/>
          <w:lang w:val="en-US"/>
        </w:rPr>
        <w:t>I</w:t>
      </w:r>
      <w:r w:rsidR="00A9419B" w:rsidRPr="00EA7343">
        <w:rPr>
          <w:rFonts w:ascii="Times New Roman" w:hAnsi="Times New Roman" w:cs="Times New Roman"/>
          <w:b/>
          <w:sz w:val="24"/>
          <w:szCs w:val="24"/>
        </w:rPr>
        <w:t>. Общие положения</w:t>
      </w:r>
    </w:p>
    <w:p w:rsidR="00B137A8" w:rsidRPr="00EA7343" w:rsidRDefault="003F1D56" w:rsidP="00EA7343">
      <w:pPr>
        <w:shd w:val="clear" w:color="auto" w:fill="FFFFFF"/>
        <w:tabs>
          <w:tab w:val="left" w:pos="974"/>
        </w:tabs>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1.</w:t>
      </w:r>
      <w:r w:rsidR="00A9419B" w:rsidRPr="00EA7343">
        <w:rPr>
          <w:rFonts w:ascii="Times New Roman" w:hAnsi="Times New Roman" w:cs="Times New Roman"/>
          <w:sz w:val="24"/>
          <w:szCs w:val="24"/>
        </w:rPr>
        <w:t xml:space="preserve">1. </w:t>
      </w:r>
      <w:r w:rsidR="00A9419B" w:rsidRPr="00EA7343">
        <w:rPr>
          <w:rFonts w:ascii="Times New Roman" w:hAnsi="Times New Roman" w:cs="Times New Roman"/>
          <w:spacing w:val="-3"/>
          <w:sz w:val="24"/>
          <w:szCs w:val="24"/>
        </w:rPr>
        <w:t>Настоящий Порядок сопровождения инвес</w:t>
      </w:r>
      <w:r w:rsidRPr="00EA7343">
        <w:rPr>
          <w:rFonts w:ascii="Times New Roman" w:hAnsi="Times New Roman" w:cs="Times New Roman"/>
          <w:spacing w:val="-3"/>
          <w:sz w:val="24"/>
          <w:szCs w:val="24"/>
        </w:rPr>
        <w:t>тиционных проектов по принципу «одного окна»</w:t>
      </w:r>
      <w:r w:rsidR="00A9419B" w:rsidRPr="00EA7343">
        <w:rPr>
          <w:rFonts w:ascii="Times New Roman" w:hAnsi="Times New Roman" w:cs="Times New Roman"/>
          <w:spacing w:val="-3"/>
          <w:sz w:val="24"/>
          <w:szCs w:val="24"/>
        </w:rPr>
        <w:t xml:space="preserve">, </w:t>
      </w:r>
      <w:r w:rsidR="00A9419B" w:rsidRPr="00EA7343">
        <w:rPr>
          <w:rFonts w:ascii="Times New Roman" w:hAnsi="Times New Roman" w:cs="Times New Roman"/>
          <w:sz w:val="24"/>
          <w:szCs w:val="24"/>
        </w:rPr>
        <w:t xml:space="preserve">планируемых к реализации и реализуемых на территории </w:t>
      </w:r>
      <w:r w:rsidRPr="00EA7343">
        <w:rPr>
          <w:rFonts w:ascii="Times New Roman" w:hAnsi="Times New Roman" w:cs="Times New Roman"/>
          <w:sz w:val="24"/>
          <w:szCs w:val="24"/>
        </w:rPr>
        <w:t xml:space="preserve">Чунского районного муниципального образования </w:t>
      </w:r>
      <w:r w:rsidR="00B137A8" w:rsidRPr="00EA7343">
        <w:rPr>
          <w:rFonts w:ascii="Times New Roman" w:hAnsi="Times New Roman" w:cs="Times New Roman"/>
          <w:sz w:val="24"/>
          <w:szCs w:val="24"/>
        </w:rPr>
        <w:t xml:space="preserve">(далее - Порядок) </w:t>
      </w:r>
      <w:r w:rsidR="00A9419B" w:rsidRPr="00EA7343">
        <w:rPr>
          <w:rFonts w:ascii="Times New Roman" w:hAnsi="Times New Roman" w:cs="Times New Roman"/>
          <w:spacing w:val="-3"/>
          <w:sz w:val="24"/>
          <w:szCs w:val="24"/>
        </w:rPr>
        <w:t>устанавливает механизм оказания информационного</w:t>
      </w:r>
      <w:r w:rsidR="00A9419B" w:rsidRPr="00EA7343">
        <w:rPr>
          <w:rFonts w:ascii="Times New Roman" w:hAnsi="Times New Roman" w:cs="Times New Roman"/>
          <w:spacing w:val="-8"/>
          <w:sz w:val="24"/>
          <w:szCs w:val="24"/>
        </w:rPr>
        <w:t>, консультационного</w:t>
      </w:r>
      <w:r w:rsidR="00A9419B" w:rsidRPr="00EA7343">
        <w:rPr>
          <w:rFonts w:ascii="Times New Roman" w:hAnsi="Times New Roman" w:cs="Times New Roman"/>
          <w:sz w:val="24"/>
          <w:szCs w:val="24"/>
        </w:rPr>
        <w:t xml:space="preserve"> и</w:t>
      </w:r>
      <w:r w:rsidR="00A9419B" w:rsidRPr="00EA7343">
        <w:rPr>
          <w:rFonts w:ascii="Times New Roman" w:hAnsi="Times New Roman" w:cs="Times New Roman"/>
          <w:spacing w:val="-3"/>
          <w:sz w:val="24"/>
          <w:szCs w:val="24"/>
        </w:rPr>
        <w:t xml:space="preserve"> организационного содействия </w:t>
      </w:r>
      <w:r w:rsidR="00A9419B" w:rsidRPr="00EA7343">
        <w:rPr>
          <w:rFonts w:ascii="Times New Roman" w:hAnsi="Times New Roman" w:cs="Times New Roman"/>
          <w:spacing w:val="-1"/>
          <w:sz w:val="24"/>
          <w:szCs w:val="24"/>
        </w:rPr>
        <w:t xml:space="preserve">инвесторам, реализующим или планирующим реализацию инвестиционных </w:t>
      </w:r>
      <w:r w:rsidR="00A9419B" w:rsidRPr="00EA7343">
        <w:rPr>
          <w:rFonts w:ascii="Times New Roman" w:hAnsi="Times New Roman" w:cs="Times New Roman"/>
          <w:spacing w:val="-3"/>
          <w:sz w:val="24"/>
          <w:szCs w:val="24"/>
        </w:rPr>
        <w:t xml:space="preserve">проектов на территории </w:t>
      </w:r>
      <w:r w:rsidR="00B137A8" w:rsidRPr="00EA7343">
        <w:rPr>
          <w:rFonts w:ascii="Times New Roman" w:hAnsi="Times New Roman" w:cs="Times New Roman"/>
          <w:spacing w:val="-3"/>
          <w:sz w:val="24"/>
          <w:szCs w:val="24"/>
        </w:rPr>
        <w:t>Чунского районного муниципального образования</w:t>
      </w:r>
      <w:r w:rsidR="00A9419B" w:rsidRPr="00EA7343">
        <w:rPr>
          <w:rFonts w:ascii="Times New Roman" w:hAnsi="Times New Roman" w:cs="Times New Roman"/>
          <w:spacing w:val="-3"/>
          <w:sz w:val="24"/>
          <w:szCs w:val="24"/>
        </w:rPr>
        <w:t xml:space="preserve"> (далее - </w:t>
      </w:r>
      <w:r w:rsidR="00A9419B" w:rsidRPr="00EA7343">
        <w:rPr>
          <w:rFonts w:ascii="Times New Roman" w:hAnsi="Times New Roman" w:cs="Times New Roman"/>
          <w:sz w:val="24"/>
          <w:szCs w:val="24"/>
        </w:rPr>
        <w:t>сопровож</w:t>
      </w:r>
      <w:r w:rsidR="00B137A8" w:rsidRPr="00EA7343">
        <w:rPr>
          <w:rFonts w:ascii="Times New Roman" w:hAnsi="Times New Roman" w:cs="Times New Roman"/>
          <w:sz w:val="24"/>
          <w:szCs w:val="24"/>
        </w:rPr>
        <w:t>дение инвестиционных проектов).</w:t>
      </w:r>
    </w:p>
    <w:p w:rsidR="00A9419B" w:rsidRPr="00EA7343" w:rsidRDefault="0021462E" w:rsidP="00EA7343">
      <w:pPr>
        <w:shd w:val="clear" w:color="auto" w:fill="FFFFFF"/>
        <w:tabs>
          <w:tab w:val="left" w:pos="974"/>
        </w:tabs>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1.</w:t>
      </w:r>
      <w:r w:rsidR="00A9419B" w:rsidRPr="00EA7343">
        <w:rPr>
          <w:rFonts w:ascii="Times New Roman" w:hAnsi="Times New Roman" w:cs="Times New Roman"/>
          <w:sz w:val="24"/>
          <w:szCs w:val="24"/>
        </w:rPr>
        <w:t xml:space="preserve">2. </w:t>
      </w:r>
      <w:r w:rsidR="00A9419B" w:rsidRPr="00EA7343">
        <w:rPr>
          <w:rFonts w:ascii="Times New Roman" w:hAnsi="Times New Roman" w:cs="Times New Roman"/>
          <w:spacing w:val="-8"/>
          <w:sz w:val="24"/>
          <w:szCs w:val="24"/>
        </w:rPr>
        <w:t xml:space="preserve">Целью сопровождения инвестиционных проектов является повышение </w:t>
      </w:r>
      <w:r w:rsidR="00A9419B" w:rsidRPr="00EA7343">
        <w:rPr>
          <w:rFonts w:ascii="Times New Roman" w:hAnsi="Times New Roman" w:cs="Times New Roman"/>
          <w:spacing w:val="-6"/>
          <w:sz w:val="24"/>
          <w:szCs w:val="24"/>
        </w:rPr>
        <w:t xml:space="preserve">эффективности взаимодействия инвесторов с администрацией </w:t>
      </w:r>
      <w:r w:rsidR="00B137A8" w:rsidRPr="00EA7343">
        <w:rPr>
          <w:rFonts w:ascii="Times New Roman" w:hAnsi="Times New Roman" w:cs="Times New Roman"/>
          <w:spacing w:val="-6"/>
          <w:sz w:val="24"/>
          <w:szCs w:val="24"/>
        </w:rPr>
        <w:t>Чунского</w:t>
      </w:r>
      <w:r w:rsidR="00A9419B" w:rsidRPr="00EA7343">
        <w:rPr>
          <w:rFonts w:ascii="Times New Roman" w:hAnsi="Times New Roman" w:cs="Times New Roman"/>
          <w:spacing w:val="-6"/>
          <w:sz w:val="24"/>
          <w:szCs w:val="24"/>
        </w:rPr>
        <w:t xml:space="preserve"> района, </w:t>
      </w:r>
      <w:r w:rsidR="00A9419B" w:rsidRPr="00EA7343">
        <w:rPr>
          <w:rFonts w:ascii="Times New Roman" w:hAnsi="Times New Roman" w:cs="Times New Roman"/>
          <w:spacing w:val="-4"/>
          <w:sz w:val="24"/>
          <w:szCs w:val="24"/>
        </w:rPr>
        <w:t>создание благоприятного инвестиционного климата, сокращение сроков</w:t>
      </w:r>
      <w:r w:rsidR="00A9419B" w:rsidRPr="00EA7343">
        <w:rPr>
          <w:rFonts w:ascii="Times New Roman" w:hAnsi="Times New Roman" w:cs="Times New Roman"/>
          <w:sz w:val="24"/>
          <w:szCs w:val="24"/>
        </w:rPr>
        <w:t xml:space="preserve"> проведения подготовительных, согласительных и разрешительных процедур </w:t>
      </w:r>
      <w:r w:rsidR="00A9419B" w:rsidRPr="00EA7343">
        <w:rPr>
          <w:rFonts w:ascii="Times New Roman" w:hAnsi="Times New Roman" w:cs="Times New Roman"/>
          <w:spacing w:val="-4"/>
          <w:sz w:val="24"/>
          <w:szCs w:val="24"/>
        </w:rPr>
        <w:t xml:space="preserve">в администрации </w:t>
      </w:r>
      <w:r w:rsidRPr="00EA7343">
        <w:rPr>
          <w:rFonts w:ascii="Times New Roman" w:hAnsi="Times New Roman" w:cs="Times New Roman"/>
          <w:spacing w:val="-4"/>
          <w:sz w:val="24"/>
          <w:szCs w:val="24"/>
        </w:rPr>
        <w:t xml:space="preserve">Чунского </w:t>
      </w:r>
      <w:r w:rsidR="00A9419B" w:rsidRPr="00EA7343">
        <w:rPr>
          <w:rFonts w:ascii="Times New Roman" w:hAnsi="Times New Roman" w:cs="Times New Roman"/>
          <w:spacing w:val="-4"/>
          <w:sz w:val="24"/>
          <w:szCs w:val="24"/>
        </w:rPr>
        <w:t xml:space="preserve">района и ее структурных подразделениях, снижение административных барьеров при подготовке и реализации инвестиционных проектов </w:t>
      </w:r>
      <w:r w:rsidR="00A9419B" w:rsidRPr="00EA7343">
        <w:rPr>
          <w:rFonts w:ascii="Times New Roman" w:hAnsi="Times New Roman" w:cs="Times New Roman"/>
          <w:spacing w:val="-6"/>
          <w:sz w:val="24"/>
          <w:szCs w:val="24"/>
        </w:rPr>
        <w:t xml:space="preserve">на территории </w:t>
      </w:r>
      <w:r w:rsidRPr="00EA7343">
        <w:rPr>
          <w:rFonts w:ascii="Times New Roman" w:hAnsi="Times New Roman" w:cs="Times New Roman"/>
          <w:spacing w:val="-6"/>
          <w:sz w:val="24"/>
          <w:szCs w:val="24"/>
        </w:rPr>
        <w:t>Чунского районного муниципального образования.</w:t>
      </w:r>
    </w:p>
    <w:p w:rsidR="00A9419B" w:rsidRPr="00EA7343" w:rsidRDefault="0021462E" w:rsidP="00EA7343">
      <w:pPr>
        <w:shd w:val="clear" w:color="auto" w:fill="FFFFFF"/>
        <w:tabs>
          <w:tab w:val="left" w:pos="974"/>
        </w:tabs>
        <w:spacing w:after="0" w:line="240" w:lineRule="auto"/>
        <w:ind w:right="206" w:firstLine="709"/>
        <w:jc w:val="both"/>
        <w:rPr>
          <w:rFonts w:ascii="Times New Roman" w:hAnsi="Times New Roman" w:cs="Times New Roman"/>
          <w:spacing w:val="-6"/>
          <w:sz w:val="24"/>
          <w:szCs w:val="24"/>
        </w:rPr>
      </w:pPr>
      <w:r w:rsidRPr="00EA7343">
        <w:rPr>
          <w:rFonts w:ascii="Times New Roman" w:hAnsi="Times New Roman" w:cs="Times New Roman"/>
          <w:spacing w:val="-6"/>
          <w:sz w:val="24"/>
          <w:szCs w:val="24"/>
        </w:rPr>
        <w:t>1.</w:t>
      </w:r>
      <w:r w:rsidR="00A9419B" w:rsidRPr="00EA7343">
        <w:rPr>
          <w:rFonts w:ascii="Times New Roman" w:hAnsi="Times New Roman" w:cs="Times New Roman"/>
          <w:spacing w:val="-6"/>
          <w:sz w:val="24"/>
          <w:szCs w:val="24"/>
        </w:rPr>
        <w:t>3. Для целей настоящего Порядка применяются следующие основные термины:</w:t>
      </w:r>
    </w:p>
    <w:p w:rsidR="00A9419B" w:rsidRPr="00EA7343" w:rsidRDefault="00EA7343" w:rsidP="00EA734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color w:val="222222"/>
          <w:sz w:val="24"/>
          <w:szCs w:val="24"/>
        </w:rPr>
        <w:t xml:space="preserve"> </w:t>
      </w:r>
      <w:r w:rsidR="00A9419B" w:rsidRPr="00EA7343">
        <w:rPr>
          <w:rFonts w:ascii="Times New Roman" w:hAnsi="Times New Roman" w:cs="Times New Roman"/>
          <w:b/>
          <w:bCs/>
          <w:color w:val="222222"/>
          <w:sz w:val="24"/>
          <w:szCs w:val="24"/>
        </w:rPr>
        <w:t xml:space="preserve">субъекты инвестиционной деятельности </w:t>
      </w:r>
      <w:r w:rsidR="0021462E" w:rsidRPr="00EA7343">
        <w:rPr>
          <w:rFonts w:ascii="Times New Roman" w:hAnsi="Times New Roman" w:cs="Times New Roman"/>
          <w:color w:val="222222"/>
          <w:sz w:val="24"/>
          <w:szCs w:val="24"/>
        </w:rPr>
        <w:t>–</w:t>
      </w:r>
      <w:r w:rsidR="00A9419B" w:rsidRPr="00EA7343">
        <w:rPr>
          <w:rFonts w:ascii="Times New Roman" w:hAnsi="Times New Roman" w:cs="Times New Roman"/>
          <w:color w:val="222222"/>
          <w:sz w:val="24"/>
          <w:szCs w:val="24"/>
        </w:rPr>
        <w:t xml:space="preserve"> </w:t>
      </w:r>
      <w:r w:rsidR="0021462E" w:rsidRPr="00EA7343">
        <w:rPr>
          <w:rFonts w:ascii="Times New Roman" w:hAnsi="Times New Roman" w:cs="Times New Roman"/>
          <w:sz w:val="24"/>
          <w:szCs w:val="24"/>
        </w:rPr>
        <w:t>инвесторы, заказчики, подрядчики, пользователи объектов инвестиционной деятельности и другие лица</w:t>
      </w:r>
      <w:r w:rsidR="00A9419B" w:rsidRPr="00EA7343">
        <w:rPr>
          <w:rFonts w:ascii="Times New Roman" w:hAnsi="Times New Roman" w:cs="Times New Roman"/>
          <w:color w:val="222222"/>
          <w:sz w:val="24"/>
          <w:szCs w:val="24"/>
        </w:rPr>
        <w:t>;</w:t>
      </w:r>
    </w:p>
    <w:p w:rsidR="0021462E" w:rsidRPr="00EA7343" w:rsidRDefault="00A9419B" w:rsidP="00EA7343">
      <w:pPr>
        <w:shd w:val="clear" w:color="auto" w:fill="FFFFFF"/>
        <w:spacing w:after="0" w:line="240" w:lineRule="auto"/>
        <w:ind w:firstLine="709"/>
        <w:jc w:val="both"/>
        <w:rPr>
          <w:rFonts w:ascii="Times New Roman" w:hAnsi="Times New Roman" w:cs="Times New Roman"/>
          <w:color w:val="222222"/>
          <w:sz w:val="24"/>
          <w:szCs w:val="24"/>
        </w:rPr>
      </w:pPr>
      <w:r w:rsidRPr="00EA7343">
        <w:rPr>
          <w:rFonts w:ascii="Times New Roman" w:hAnsi="Times New Roman" w:cs="Times New Roman"/>
          <w:b/>
          <w:bCs/>
          <w:color w:val="222222"/>
          <w:sz w:val="24"/>
          <w:szCs w:val="24"/>
        </w:rPr>
        <w:t xml:space="preserve">инициатор инвестиционного проекта (инвестор) - </w:t>
      </w:r>
      <w:r w:rsidRPr="00EA7343">
        <w:rPr>
          <w:rFonts w:ascii="Times New Roman" w:hAnsi="Times New Roman" w:cs="Times New Roman"/>
          <w:bCs/>
          <w:color w:val="222222"/>
          <w:sz w:val="24"/>
          <w:szCs w:val="24"/>
        </w:rPr>
        <w:t>субъект инвестиционной деятельности, планирующий (осуществляющий) вложение собственных, заемных или привлеченных средств в реализацию инвестиционного проекта в соответствии с действующим законодательством</w:t>
      </w:r>
      <w:r w:rsidR="0021462E" w:rsidRPr="00EA7343">
        <w:rPr>
          <w:rFonts w:ascii="Times New Roman" w:hAnsi="Times New Roman" w:cs="Times New Roman"/>
          <w:color w:val="222222"/>
          <w:sz w:val="24"/>
          <w:szCs w:val="24"/>
        </w:rPr>
        <w:t>;</w:t>
      </w:r>
    </w:p>
    <w:p w:rsidR="0021462E" w:rsidRPr="00EA7343" w:rsidRDefault="00A9419B" w:rsidP="00EA7343">
      <w:pPr>
        <w:shd w:val="clear" w:color="auto" w:fill="FFFFFF"/>
        <w:spacing w:after="0" w:line="240" w:lineRule="auto"/>
        <w:ind w:firstLine="709"/>
        <w:jc w:val="both"/>
        <w:rPr>
          <w:rFonts w:ascii="Times New Roman" w:hAnsi="Times New Roman" w:cs="Times New Roman"/>
          <w:color w:val="222222"/>
          <w:sz w:val="24"/>
          <w:szCs w:val="24"/>
        </w:rPr>
      </w:pPr>
      <w:r w:rsidRPr="00EA7343">
        <w:rPr>
          <w:rFonts w:ascii="Times New Roman" w:hAnsi="Times New Roman" w:cs="Times New Roman"/>
          <w:b/>
          <w:bCs/>
          <w:color w:val="222222"/>
          <w:sz w:val="24"/>
          <w:szCs w:val="24"/>
        </w:rPr>
        <w:t>объекты инвестиционной деятельности </w:t>
      </w:r>
      <w:r w:rsidR="0021462E" w:rsidRPr="00EA7343">
        <w:rPr>
          <w:rFonts w:ascii="Times New Roman" w:hAnsi="Times New Roman" w:cs="Times New Roman"/>
          <w:b/>
          <w:bCs/>
          <w:color w:val="222222"/>
          <w:sz w:val="24"/>
          <w:szCs w:val="24"/>
        </w:rPr>
        <w:t xml:space="preserve">- </w:t>
      </w:r>
      <w:r w:rsidR="0021462E" w:rsidRPr="00EA7343">
        <w:rPr>
          <w:rFonts w:ascii="Times New Roman" w:hAnsi="Times New Roman" w:cs="Times New Roman"/>
          <w:color w:val="222222"/>
          <w:sz w:val="24"/>
          <w:szCs w:val="24"/>
        </w:rPr>
        <w:t xml:space="preserve">различные виды вновь создаваемого и (или) реконструируемого имущества, расположенного на территории </w:t>
      </w:r>
      <w:r w:rsidR="00F654FD">
        <w:rPr>
          <w:rFonts w:ascii="Times New Roman" w:hAnsi="Times New Roman" w:cs="Times New Roman"/>
          <w:color w:val="222222"/>
          <w:sz w:val="24"/>
          <w:szCs w:val="24"/>
        </w:rPr>
        <w:t>Чунского районного муниципального образования</w:t>
      </w:r>
      <w:r w:rsidR="0021462E" w:rsidRPr="00EA7343">
        <w:rPr>
          <w:rFonts w:ascii="Times New Roman" w:hAnsi="Times New Roman" w:cs="Times New Roman"/>
          <w:color w:val="222222"/>
          <w:sz w:val="24"/>
          <w:szCs w:val="24"/>
        </w:rPr>
        <w:t>, в том числе имущественные права, права на интеллектуальную собственность, находящиеся в частной, государственной, муниципальной и иных формах собственности, за исключением случаев, установленных федеральными законами</w:t>
      </w:r>
      <w:r w:rsidRPr="00EA7343">
        <w:rPr>
          <w:rFonts w:ascii="Times New Roman" w:hAnsi="Times New Roman" w:cs="Times New Roman"/>
          <w:color w:val="222222"/>
          <w:sz w:val="24"/>
          <w:szCs w:val="24"/>
        </w:rPr>
        <w:t>;</w:t>
      </w:r>
    </w:p>
    <w:p w:rsidR="00A9419B" w:rsidRPr="00EA7343" w:rsidRDefault="00A9419B" w:rsidP="00EA7343">
      <w:pPr>
        <w:shd w:val="clear" w:color="auto" w:fill="FFFFFF"/>
        <w:spacing w:after="0" w:line="240" w:lineRule="auto"/>
        <w:ind w:firstLine="709"/>
        <w:jc w:val="both"/>
        <w:rPr>
          <w:rFonts w:ascii="Times New Roman" w:hAnsi="Times New Roman" w:cs="Times New Roman"/>
          <w:color w:val="222222"/>
          <w:sz w:val="24"/>
          <w:szCs w:val="24"/>
        </w:rPr>
      </w:pPr>
      <w:r w:rsidRPr="00EA7343">
        <w:rPr>
          <w:rFonts w:ascii="Times New Roman" w:hAnsi="Times New Roman" w:cs="Times New Roman"/>
          <w:b/>
          <w:bCs/>
          <w:color w:val="222222"/>
          <w:sz w:val="24"/>
          <w:szCs w:val="24"/>
        </w:rPr>
        <w:t>инвестиционный проект</w:t>
      </w:r>
      <w:r w:rsidRPr="00EA7343">
        <w:rPr>
          <w:rFonts w:ascii="Times New Roman" w:hAnsi="Times New Roman" w:cs="Times New Roman"/>
          <w:color w:val="222222"/>
          <w:sz w:val="24"/>
          <w:szCs w:val="24"/>
        </w:rPr>
        <w:t> </w:t>
      </w:r>
      <w:r w:rsidR="0021462E" w:rsidRPr="00EA7343">
        <w:rPr>
          <w:rFonts w:ascii="Times New Roman" w:hAnsi="Times New Roman" w:cs="Times New Roman"/>
          <w:color w:val="222222"/>
          <w:sz w:val="24"/>
          <w:szCs w:val="24"/>
        </w:rPr>
        <w:t>–</w:t>
      </w:r>
      <w:r w:rsidRPr="00EA7343">
        <w:rPr>
          <w:rFonts w:ascii="Times New Roman" w:hAnsi="Times New Roman" w:cs="Times New Roman"/>
          <w:color w:val="222222"/>
          <w:sz w:val="24"/>
          <w:szCs w:val="24"/>
        </w:rPr>
        <w:t xml:space="preserve"> </w:t>
      </w:r>
      <w:r w:rsidR="0021462E" w:rsidRPr="00EA7343">
        <w:rPr>
          <w:rFonts w:ascii="Times New Roman" w:hAnsi="Times New Roman" w:cs="Times New Roman"/>
          <w:sz w:val="24"/>
          <w:szCs w:val="24"/>
        </w:rPr>
        <w:t>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r w:rsidRPr="00EA7343">
        <w:rPr>
          <w:rFonts w:ascii="Times New Roman" w:hAnsi="Times New Roman" w:cs="Times New Roman"/>
          <w:sz w:val="24"/>
          <w:szCs w:val="24"/>
        </w:rPr>
        <w:t>;</w:t>
      </w:r>
    </w:p>
    <w:p w:rsidR="00A9419B" w:rsidRPr="00EA7343" w:rsidRDefault="00A9419B" w:rsidP="00EA7343">
      <w:pPr>
        <w:shd w:val="clear" w:color="auto" w:fill="FFFFFF"/>
        <w:spacing w:after="0" w:line="240" w:lineRule="auto"/>
        <w:ind w:firstLine="709"/>
        <w:jc w:val="both"/>
        <w:rPr>
          <w:rFonts w:ascii="Times New Roman" w:hAnsi="Times New Roman" w:cs="Times New Roman"/>
          <w:color w:val="222222"/>
          <w:sz w:val="24"/>
          <w:szCs w:val="24"/>
        </w:rPr>
      </w:pPr>
      <w:r w:rsidRPr="00EA7343">
        <w:rPr>
          <w:rFonts w:ascii="Times New Roman" w:hAnsi="Times New Roman" w:cs="Times New Roman"/>
          <w:b/>
          <w:bCs/>
          <w:color w:val="222222"/>
          <w:sz w:val="24"/>
          <w:szCs w:val="24"/>
        </w:rPr>
        <w:t>приоритетный инвестиционный проект</w:t>
      </w:r>
      <w:r w:rsidRPr="00EA7343">
        <w:rPr>
          <w:rFonts w:ascii="Times New Roman" w:hAnsi="Times New Roman" w:cs="Times New Roman"/>
          <w:color w:val="222222"/>
          <w:sz w:val="24"/>
          <w:szCs w:val="24"/>
        </w:rPr>
        <w:t xml:space="preserve"> - инвестиционный проект, соответствующий приоритетным направлениям инвестиционной деятельности </w:t>
      </w:r>
      <w:r w:rsidR="0021462E" w:rsidRPr="00EA7343">
        <w:rPr>
          <w:rFonts w:ascii="Times New Roman" w:hAnsi="Times New Roman" w:cs="Times New Roman"/>
          <w:color w:val="222222"/>
          <w:sz w:val="24"/>
          <w:szCs w:val="24"/>
        </w:rPr>
        <w:t xml:space="preserve">Чунского </w:t>
      </w:r>
      <w:r w:rsidR="00F654FD">
        <w:rPr>
          <w:rFonts w:ascii="Times New Roman" w:hAnsi="Times New Roman" w:cs="Times New Roman"/>
          <w:color w:val="222222"/>
          <w:sz w:val="24"/>
          <w:szCs w:val="24"/>
        </w:rPr>
        <w:t>районного муниципального образования</w:t>
      </w:r>
      <w:r w:rsidRPr="00EA7343">
        <w:rPr>
          <w:rFonts w:ascii="Times New Roman" w:hAnsi="Times New Roman" w:cs="Times New Roman"/>
          <w:color w:val="222222"/>
          <w:sz w:val="24"/>
          <w:szCs w:val="24"/>
        </w:rPr>
        <w:t xml:space="preserve">, перечень которых формируется администрацией </w:t>
      </w:r>
      <w:r w:rsidR="0021462E" w:rsidRPr="00EA7343">
        <w:rPr>
          <w:rFonts w:ascii="Times New Roman" w:hAnsi="Times New Roman" w:cs="Times New Roman"/>
          <w:color w:val="222222"/>
          <w:sz w:val="24"/>
          <w:szCs w:val="24"/>
        </w:rPr>
        <w:t>Чунского</w:t>
      </w:r>
      <w:r w:rsidRPr="00EA7343">
        <w:rPr>
          <w:rFonts w:ascii="Times New Roman" w:hAnsi="Times New Roman" w:cs="Times New Roman"/>
          <w:color w:val="222222"/>
          <w:sz w:val="24"/>
          <w:szCs w:val="24"/>
        </w:rPr>
        <w:t xml:space="preserve"> района; </w:t>
      </w:r>
    </w:p>
    <w:p w:rsidR="00A9419B"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b/>
          <w:sz w:val="24"/>
          <w:szCs w:val="24"/>
        </w:rPr>
        <w:t>инвестиционная площадка</w:t>
      </w:r>
      <w:r w:rsidRPr="00EA7343">
        <w:rPr>
          <w:rFonts w:ascii="Times New Roman" w:hAnsi="Times New Roman" w:cs="Times New Roman"/>
          <w:sz w:val="24"/>
          <w:szCs w:val="24"/>
        </w:rPr>
        <w:t xml:space="preserve"> – свободные производственные площади, земельные участки, на которых возможна реализация инвестиционного проекта;</w:t>
      </w:r>
    </w:p>
    <w:p w:rsidR="00A9419B"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b/>
          <w:sz w:val="24"/>
          <w:szCs w:val="24"/>
        </w:rPr>
        <w:t xml:space="preserve">Уполномоченный орган </w:t>
      </w:r>
      <w:r w:rsidRPr="00EA7343">
        <w:rPr>
          <w:rFonts w:ascii="Times New Roman" w:hAnsi="Times New Roman" w:cs="Times New Roman"/>
          <w:sz w:val="24"/>
          <w:szCs w:val="24"/>
        </w:rPr>
        <w:t xml:space="preserve">– </w:t>
      </w:r>
      <w:r w:rsidR="0021462E" w:rsidRPr="00EA7343">
        <w:rPr>
          <w:rFonts w:ascii="Times New Roman" w:hAnsi="Times New Roman" w:cs="Times New Roman"/>
          <w:sz w:val="24"/>
          <w:szCs w:val="24"/>
        </w:rPr>
        <w:t xml:space="preserve"> отдел администрации Чунского района</w:t>
      </w:r>
      <w:r w:rsidRPr="00EA7343">
        <w:rPr>
          <w:rFonts w:ascii="Times New Roman" w:hAnsi="Times New Roman" w:cs="Times New Roman"/>
          <w:color w:val="000000"/>
          <w:sz w:val="24"/>
          <w:szCs w:val="24"/>
          <w:shd w:val="clear" w:color="auto" w:fill="FFFFFF"/>
        </w:rPr>
        <w:t xml:space="preserve">, осуществляющий комплекс организационных мероприятий по поддержке субъектов инвестиционной деятельности, планирующих к реализации и (или) реализующих инвестиционные проекты на территории </w:t>
      </w:r>
      <w:r w:rsidR="0021462E" w:rsidRPr="00EA7343">
        <w:rPr>
          <w:rFonts w:ascii="Times New Roman" w:hAnsi="Times New Roman" w:cs="Times New Roman"/>
          <w:color w:val="000000"/>
          <w:sz w:val="24"/>
          <w:szCs w:val="24"/>
          <w:shd w:val="clear" w:color="auto" w:fill="FFFFFF"/>
        </w:rPr>
        <w:t xml:space="preserve">Чунского </w:t>
      </w:r>
      <w:r w:rsidR="00F654FD">
        <w:rPr>
          <w:rFonts w:ascii="Times New Roman" w:hAnsi="Times New Roman" w:cs="Times New Roman"/>
          <w:color w:val="000000"/>
          <w:sz w:val="24"/>
          <w:szCs w:val="24"/>
          <w:shd w:val="clear" w:color="auto" w:fill="FFFFFF"/>
        </w:rPr>
        <w:t>районного муниципального образования</w:t>
      </w:r>
      <w:r w:rsidRPr="00EA7343">
        <w:rPr>
          <w:rFonts w:ascii="Times New Roman" w:hAnsi="Times New Roman" w:cs="Times New Roman"/>
          <w:color w:val="000000"/>
          <w:sz w:val="24"/>
          <w:szCs w:val="24"/>
          <w:shd w:val="clear" w:color="auto" w:fill="FFFFFF"/>
        </w:rPr>
        <w:t>;</w:t>
      </w:r>
    </w:p>
    <w:p w:rsidR="00953068" w:rsidRDefault="00A9419B" w:rsidP="00EA7343">
      <w:pPr>
        <w:spacing w:after="0" w:line="240" w:lineRule="auto"/>
        <w:ind w:firstLine="709"/>
        <w:jc w:val="both"/>
        <w:rPr>
          <w:rFonts w:ascii="Times New Roman" w:hAnsi="Times New Roman" w:cs="Times New Roman"/>
          <w:color w:val="2D2D2D"/>
          <w:spacing w:val="2"/>
          <w:sz w:val="24"/>
          <w:szCs w:val="24"/>
          <w:shd w:val="clear" w:color="auto" w:fill="FFFFFF"/>
        </w:rPr>
      </w:pPr>
      <w:r w:rsidRPr="00EA7343">
        <w:rPr>
          <w:rFonts w:ascii="Times New Roman" w:hAnsi="Times New Roman" w:cs="Times New Roman"/>
          <w:b/>
          <w:sz w:val="24"/>
          <w:szCs w:val="24"/>
        </w:rPr>
        <w:t>соглашение о сопровождении инвес</w:t>
      </w:r>
      <w:r w:rsidR="0021462E" w:rsidRPr="00EA7343">
        <w:rPr>
          <w:rFonts w:ascii="Times New Roman" w:hAnsi="Times New Roman" w:cs="Times New Roman"/>
          <w:b/>
          <w:sz w:val="24"/>
          <w:szCs w:val="24"/>
        </w:rPr>
        <w:t>тиционного проекта по принципу «</w:t>
      </w:r>
      <w:r w:rsidRPr="00EA7343">
        <w:rPr>
          <w:rFonts w:ascii="Times New Roman" w:hAnsi="Times New Roman" w:cs="Times New Roman"/>
          <w:b/>
          <w:sz w:val="24"/>
          <w:szCs w:val="24"/>
        </w:rPr>
        <w:t>одного окна</w:t>
      </w:r>
      <w:r w:rsidR="0021462E" w:rsidRPr="00EA7343">
        <w:rPr>
          <w:rFonts w:ascii="Times New Roman" w:hAnsi="Times New Roman" w:cs="Times New Roman"/>
          <w:b/>
          <w:sz w:val="24"/>
          <w:szCs w:val="24"/>
        </w:rPr>
        <w:t>»</w:t>
      </w:r>
      <w:r w:rsidRPr="00EA7343">
        <w:rPr>
          <w:rFonts w:ascii="Times New Roman" w:hAnsi="Times New Roman" w:cs="Times New Roman"/>
          <w:sz w:val="24"/>
          <w:szCs w:val="24"/>
        </w:rPr>
        <w:t>-</w:t>
      </w:r>
      <w:r w:rsidRPr="00EA7343">
        <w:rPr>
          <w:rFonts w:ascii="Times New Roman" w:hAnsi="Times New Roman" w:cs="Times New Roman"/>
          <w:color w:val="2D2D2D"/>
          <w:spacing w:val="2"/>
          <w:sz w:val="24"/>
          <w:szCs w:val="24"/>
          <w:shd w:val="clear" w:color="auto" w:fill="FFFFFF"/>
        </w:rPr>
        <w:t xml:space="preserve"> заключаемое между Инвестором и администрацией </w:t>
      </w:r>
      <w:r w:rsidR="0021462E" w:rsidRPr="00EA7343">
        <w:rPr>
          <w:rFonts w:ascii="Times New Roman" w:hAnsi="Times New Roman" w:cs="Times New Roman"/>
          <w:color w:val="2D2D2D"/>
          <w:spacing w:val="2"/>
          <w:sz w:val="24"/>
          <w:szCs w:val="24"/>
          <w:shd w:val="clear" w:color="auto" w:fill="FFFFFF"/>
        </w:rPr>
        <w:t>Чунского</w:t>
      </w:r>
      <w:r w:rsidRPr="00EA7343">
        <w:rPr>
          <w:rFonts w:ascii="Times New Roman" w:hAnsi="Times New Roman" w:cs="Times New Roman"/>
          <w:color w:val="2D2D2D"/>
          <w:spacing w:val="2"/>
          <w:sz w:val="24"/>
          <w:szCs w:val="24"/>
          <w:shd w:val="clear" w:color="auto" w:fill="FFFFFF"/>
        </w:rPr>
        <w:t xml:space="preserve"> района соглашение, определяющее права, обязанности и ответственность сторон соглашения по процессу сопровождения, а также </w:t>
      </w:r>
      <w:r w:rsidR="00953068">
        <w:rPr>
          <w:rFonts w:ascii="Times New Roman" w:hAnsi="Times New Roman" w:cs="Times New Roman"/>
          <w:color w:val="2D2D2D"/>
          <w:spacing w:val="2"/>
          <w:sz w:val="24"/>
          <w:szCs w:val="24"/>
          <w:shd w:val="clear" w:color="auto" w:fill="FFFFFF"/>
        </w:rPr>
        <w:br w:type="page"/>
      </w:r>
    </w:p>
    <w:p w:rsidR="00A9419B" w:rsidRPr="00EA7343" w:rsidRDefault="00A9419B" w:rsidP="00953068">
      <w:pPr>
        <w:spacing w:after="0" w:line="240" w:lineRule="auto"/>
        <w:jc w:val="both"/>
        <w:rPr>
          <w:rFonts w:ascii="Times New Roman" w:hAnsi="Times New Roman" w:cs="Times New Roman"/>
          <w:sz w:val="24"/>
          <w:szCs w:val="24"/>
        </w:rPr>
      </w:pPr>
      <w:r w:rsidRPr="00EA7343">
        <w:rPr>
          <w:rFonts w:ascii="Times New Roman" w:hAnsi="Times New Roman" w:cs="Times New Roman"/>
          <w:color w:val="2D2D2D"/>
          <w:spacing w:val="2"/>
          <w:sz w:val="24"/>
          <w:szCs w:val="24"/>
          <w:shd w:val="clear" w:color="auto" w:fill="FFFFFF"/>
        </w:rPr>
        <w:lastRenderedPageBreak/>
        <w:t>условия сопровождения</w:t>
      </w:r>
      <w:r w:rsidRPr="00EA7343">
        <w:rPr>
          <w:rFonts w:ascii="Times New Roman" w:hAnsi="Times New Roman" w:cs="Times New Roman"/>
          <w:sz w:val="24"/>
          <w:szCs w:val="24"/>
        </w:rPr>
        <w:t xml:space="preserve"> инвестиционного проекта на территории </w:t>
      </w:r>
      <w:r w:rsidR="0021462E" w:rsidRPr="00EA7343">
        <w:rPr>
          <w:rFonts w:ascii="Times New Roman" w:hAnsi="Times New Roman" w:cs="Times New Roman"/>
          <w:sz w:val="24"/>
          <w:szCs w:val="24"/>
        </w:rPr>
        <w:t xml:space="preserve">Чунского районного </w:t>
      </w:r>
      <w:r w:rsidRPr="00EA7343">
        <w:rPr>
          <w:rFonts w:ascii="Times New Roman" w:hAnsi="Times New Roman" w:cs="Times New Roman"/>
          <w:sz w:val="24"/>
          <w:szCs w:val="24"/>
        </w:rPr>
        <w:t>муниципальног</w:t>
      </w:r>
      <w:r w:rsidR="0021462E" w:rsidRPr="00EA7343">
        <w:rPr>
          <w:rFonts w:ascii="Times New Roman" w:hAnsi="Times New Roman" w:cs="Times New Roman"/>
          <w:sz w:val="24"/>
          <w:szCs w:val="24"/>
        </w:rPr>
        <w:t>о образования</w:t>
      </w:r>
      <w:r w:rsidRPr="00EA7343">
        <w:rPr>
          <w:rFonts w:ascii="Times New Roman" w:hAnsi="Times New Roman" w:cs="Times New Roman"/>
          <w:sz w:val="24"/>
          <w:szCs w:val="24"/>
        </w:rPr>
        <w:t>;</w:t>
      </w:r>
    </w:p>
    <w:p w:rsidR="00A9419B"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b/>
          <w:sz w:val="24"/>
          <w:szCs w:val="24"/>
        </w:rPr>
        <w:t xml:space="preserve">отраслевой отдел </w:t>
      </w:r>
      <w:r w:rsidRPr="00EA7343">
        <w:rPr>
          <w:rFonts w:ascii="Times New Roman" w:hAnsi="Times New Roman" w:cs="Times New Roman"/>
          <w:sz w:val="24"/>
          <w:szCs w:val="24"/>
        </w:rPr>
        <w:t xml:space="preserve">- структурное подразделение (отдел) администрации </w:t>
      </w:r>
      <w:r w:rsidR="0021462E" w:rsidRPr="00EA7343">
        <w:rPr>
          <w:rFonts w:ascii="Times New Roman" w:hAnsi="Times New Roman" w:cs="Times New Roman"/>
          <w:sz w:val="24"/>
          <w:szCs w:val="24"/>
        </w:rPr>
        <w:t>Чунского</w:t>
      </w:r>
      <w:r w:rsidRPr="00EA7343">
        <w:rPr>
          <w:rFonts w:ascii="Times New Roman" w:hAnsi="Times New Roman" w:cs="Times New Roman"/>
          <w:sz w:val="24"/>
          <w:szCs w:val="24"/>
        </w:rPr>
        <w:t xml:space="preserve"> района, </w:t>
      </w:r>
      <w:r w:rsidR="00461543">
        <w:rPr>
          <w:rFonts w:ascii="Times New Roman" w:hAnsi="Times New Roman" w:cs="Times New Roman"/>
          <w:sz w:val="24"/>
          <w:szCs w:val="24"/>
        </w:rPr>
        <w:t>курирующее</w:t>
      </w:r>
      <w:r w:rsidR="0021462E" w:rsidRPr="00EA7343">
        <w:rPr>
          <w:rFonts w:ascii="Times New Roman" w:hAnsi="Times New Roman" w:cs="Times New Roman"/>
          <w:sz w:val="24"/>
          <w:szCs w:val="24"/>
        </w:rPr>
        <w:t xml:space="preserve"> определенную</w:t>
      </w:r>
      <w:r w:rsidRPr="00EA7343">
        <w:rPr>
          <w:rFonts w:ascii="Times New Roman" w:hAnsi="Times New Roman" w:cs="Times New Roman"/>
          <w:sz w:val="24"/>
          <w:szCs w:val="24"/>
        </w:rPr>
        <w:t xml:space="preserve"> социальную либо экономическую сферу, в которой планируется реализация инвестиционного проекта;</w:t>
      </w:r>
    </w:p>
    <w:p w:rsidR="00A9419B"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b/>
          <w:sz w:val="24"/>
          <w:szCs w:val="24"/>
        </w:rPr>
        <w:t xml:space="preserve">координатор </w:t>
      </w:r>
      <w:r w:rsidRPr="00EA7343">
        <w:rPr>
          <w:rFonts w:ascii="Times New Roman" w:hAnsi="Times New Roman" w:cs="Times New Roman"/>
          <w:sz w:val="24"/>
          <w:szCs w:val="24"/>
        </w:rPr>
        <w:t xml:space="preserve">- работник Уполномоченного органа, осуществляющий в пределах своих полномочий сопровождение инвестиционного проекта на территории </w:t>
      </w:r>
      <w:r w:rsidR="0021462E" w:rsidRPr="00EA7343">
        <w:rPr>
          <w:rFonts w:ascii="Times New Roman" w:hAnsi="Times New Roman" w:cs="Times New Roman"/>
          <w:sz w:val="24"/>
          <w:szCs w:val="24"/>
        </w:rPr>
        <w:t xml:space="preserve">Чунского районного </w:t>
      </w:r>
      <w:r w:rsidRPr="00EA7343">
        <w:rPr>
          <w:rFonts w:ascii="Times New Roman" w:hAnsi="Times New Roman" w:cs="Times New Roman"/>
          <w:sz w:val="24"/>
          <w:szCs w:val="24"/>
        </w:rPr>
        <w:t>муниципального образования;</w:t>
      </w:r>
    </w:p>
    <w:p w:rsidR="00A9419B"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b/>
          <w:sz w:val="24"/>
          <w:szCs w:val="24"/>
        </w:rPr>
        <w:t xml:space="preserve">куратор </w:t>
      </w:r>
      <w:r w:rsidRPr="00EA7343">
        <w:rPr>
          <w:rFonts w:ascii="Times New Roman" w:hAnsi="Times New Roman" w:cs="Times New Roman"/>
          <w:sz w:val="24"/>
          <w:szCs w:val="24"/>
        </w:rPr>
        <w:t>- работник отраслевого отдела, осуществляющий совместно с координатором, в пределах своих полномочий сопровождение инвест</w:t>
      </w:r>
      <w:r w:rsidR="0021462E" w:rsidRPr="00EA7343">
        <w:rPr>
          <w:rFonts w:ascii="Times New Roman" w:hAnsi="Times New Roman" w:cs="Times New Roman"/>
          <w:sz w:val="24"/>
          <w:szCs w:val="24"/>
        </w:rPr>
        <w:t>иционного проекта на территории Чунского районного муниципального образования;</w:t>
      </w:r>
    </w:p>
    <w:p w:rsidR="00A9419B"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b/>
          <w:sz w:val="24"/>
          <w:szCs w:val="24"/>
        </w:rPr>
        <w:t>эксплуатационная фаза реализации инвестиционного проекта</w:t>
      </w:r>
      <w:r w:rsidRPr="00EA7343">
        <w:rPr>
          <w:rFonts w:ascii="Times New Roman" w:hAnsi="Times New Roman" w:cs="Times New Roman"/>
          <w:sz w:val="24"/>
          <w:szCs w:val="24"/>
        </w:rPr>
        <w:t xml:space="preserve"> - этап реализации инвестиционного проекта с момента ввода в действие основного оборудования или приобретения недвижимости либо других видов активов, включающий действия по эксплуатации созданных основных фондов, достижению полной производственной мощности, расширению производства;</w:t>
      </w:r>
    </w:p>
    <w:p w:rsidR="00A9419B"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b/>
          <w:sz w:val="24"/>
          <w:szCs w:val="24"/>
        </w:rPr>
        <w:t xml:space="preserve">план-график – </w:t>
      </w:r>
      <w:r w:rsidRPr="00EA7343">
        <w:rPr>
          <w:rFonts w:ascii="Times New Roman" w:hAnsi="Times New Roman" w:cs="Times New Roman"/>
          <w:sz w:val="24"/>
          <w:szCs w:val="24"/>
        </w:rPr>
        <w:t xml:space="preserve">график выполнения мероприятий, направленных на реализацию инвестиционного проекта и </w:t>
      </w:r>
      <w:r w:rsidR="0021462E" w:rsidRPr="00EA7343">
        <w:rPr>
          <w:rFonts w:ascii="Times New Roman" w:hAnsi="Times New Roman" w:cs="Times New Roman"/>
          <w:sz w:val="24"/>
          <w:szCs w:val="24"/>
        </w:rPr>
        <w:t>сопровождения проекта</w:t>
      </w:r>
      <w:r w:rsidRPr="00EA7343">
        <w:rPr>
          <w:rFonts w:ascii="Times New Roman" w:hAnsi="Times New Roman" w:cs="Times New Roman"/>
          <w:sz w:val="24"/>
          <w:szCs w:val="24"/>
        </w:rPr>
        <w:t xml:space="preserve"> по принципу </w:t>
      </w:r>
      <w:r w:rsidR="0021462E" w:rsidRPr="00EA7343">
        <w:rPr>
          <w:rFonts w:ascii="Times New Roman" w:hAnsi="Times New Roman" w:cs="Times New Roman"/>
          <w:sz w:val="24"/>
          <w:szCs w:val="24"/>
        </w:rPr>
        <w:t>«одного окна»</w:t>
      </w:r>
      <w:r w:rsidRPr="00EA7343">
        <w:rPr>
          <w:rFonts w:ascii="Times New Roman" w:hAnsi="Times New Roman" w:cs="Times New Roman"/>
          <w:sz w:val="24"/>
          <w:szCs w:val="24"/>
        </w:rPr>
        <w:t>;</w:t>
      </w:r>
    </w:p>
    <w:p w:rsidR="00A9419B"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b/>
          <w:sz w:val="24"/>
          <w:szCs w:val="24"/>
        </w:rPr>
        <w:t xml:space="preserve">реестр инвестиционных проектов </w:t>
      </w:r>
      <w:r w:rsidR="0021462E" w:rsidRPr="00EA7343">
        <w:rPr>
          <w:rFonts w:ascii="Times New Roman" w:hAnsi="Times New Roman" w:cs="Times New Roman"/>
          <w:b/>
          <w:sz w:val="24"/>
          <w:szCs w:val="24"/>
        </w:rPr>
        <w:t>Чунского районного муниципального образования</w:t>
      </w:r>
      <w:r w:rsidRPr="00EA7343">
        <w:rPr>
          <w:rFonts w:ascii="Times New Roman" w:hAnsi="Times New Roman" w:cs="Times New Roman"/>
          <w:sz w:val="24"/>
          <w:szCs w:val="24"/>
        </w:rPr>
        <w:t xml:space="preserve"> – документ, содержащий информацию о планируемых к реализации и реализуемых на территории </w:t>
      </w:r>
      <w:r w:rsidR="0041529F" w:rsidRPr="00EA7343">
        <w:rPr>
          <w:rFonts w:ascii="Times New Roman" w:hAnsi="Times New Roman" w:cs="Times New Roman"/>
          <w:sz w:val="24"/>
          <w:szCs w:val="24"/>
        </w:rPr>
        <w:t>Чунского районного муниципального образования</w:t>
      </w:r>
      <w:r w:rsidRPr="00EA7343">
        <w:rPr>
          <w:rFonts w:ascii="Times New Roman" w:hAnsi="Times New Roman" w:cs="Times New Roman"/>
          <w:sz w:val="24"/>
          <w:szCs w:val="24"/>
        </w:rPr>
        <w:t xml:space="preserve"> инвестиционных проектах, приоритетных инвестиционных проектах;</w:t>
      </w:r>
    </w:p>
    <w:p w:rsid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b/>
          <w:sz w:val="24"/>
          <w:szCs w:val="24"/>
        </w:rPr>
        <w:t>технико-экономическое обоснование</w:t>
      </w:r>
      <w:r w:rsidRPr="00EA7343">
        <w:rPr>
          <w:rFonts w:ascii="Times New Roman" w:hAnsi="Times New Roman" w:cs="Times New Roman"/>
          <w:sz w:val="24"/>
          <w:szCs w:val="24"/>
        </w:rPr>
        <w:t xml:space="preserve"> – расчет экономических показателей инвестиционного проекта, оценка затрат на инвестиционный проект и результатов его реализации, анализ срока окупаемости инвестиционного проекта.</w:t>
      </w:r>
    </w:p>
    <w:p w:rsidR="00A9419B" w:rsidRPr="00EA7343" w:rsidRDefault="00114646"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1.</w:t>
      </w:r>
      <w:r w:rsidR="00A9419B" w:rsidRPr="00EA7343">
        <w:rPr>
          <w:rFonts w:ascii="Times New Roman" w:hAnsi="Times New Roman" w:cs="Times New Roman"/>
          <w:sz w:val="24"/>
          <w:szCs w:val="24"/>
        </w:rPr>
        <w:t xml:space="preserve">4. Контроль за осуществлением сопровождения инвестиционных </w:t>
      </w:r>
      <w:r w:rsidR="00A9419B" w:rsidRPr="00EA7343">
        <w:rPr>
          <w:rFonts w:ascii="Times New Roman" w:hAnsi="Times New Roman" w:cs="Times New Roman"/>
          <w:spacing w:val="-1"/>
          <w:sz w:val="24"/>
          <w:szCs w:val="24"/>
        </w:rPr>
        <w:t xml:space="preserve">проектов, соблюдением сроков, установленных настоящим Порядком, </w:t>
      </w:r>
      <w:r w:rsidR="00461543">
        <w:rPr>
          <w:rFonts w:ascii="Times New Roman" w:hAnsi="Times New Roman" w:cs="Times New Roman"/>
          <w:spacing w:val="-7"/>
          <w:sz w:val="24"/>
          <w:szCs w:val="24"/>
        </w:rPr>
        <w:t>осуществляет И</w:t>
      </w:r>
      <w:r w:rsidR="00A9419B" w:rsidRPr="00EA7343">
        <w:rPr>
          <w:rFonts w:ascii="Times New Roman" w:hAnsi="Times New Roman" w:cs="Times New Roman"/>
          <w:spacing w:val="-7"/>
          <w:sz w:val="24"/>
          <w:szCs w:val="24"/>
        </w:rPr>
        <w:t xml:space="preserve">нвестиционный уполномоченный </w:t>
      </w:r>
      <w:r w:rsidR="0041529F" w:rsidRPr="00EA7343">
        <w:rPr>
          <w:rFonts w:ascii="Times New Roman" w:hAnsi="Times New Roman" w:cs="Times New Roman"/>
          <w:spacing w:val="-7"/>
          <w:sz w:val="24"/>
          <w:szCs w:val="24"/>
        </w:rPr>
        <w:t xml:space="preserve">Чунского районного </w:t>
      </w:r>
      <w:r w:rsidR="00A9419B" w:rsidRPr="00EA7343">
        <w:rPr>
          <w:rFonts w:ascii="Times New Roman" w:hAnsi="Times New Roman" w:cs="Times New Roman"/>
          <w:spacing w:val="-7"/>
          <w:sz w:val="24"/>
          <w:szCs w:val="24"/>
        </w:rPr>
        <w:t>муниципального образования (далее – Инвестиционный уполномоченный), осуществляющий свою деятельность в соответствии с Порядком организации деятельности Инвестиционного уполномочен</w:t>
      </w:r>
      <w:r w:rsidRPr="00EA7343">
        <w:rPr>
          <w:rFonts w:ascii="Times New Roman" w:hAnsi="Times New Roman" w:cs="Times New Roman"/>
          <w:spacing w:val="-7"/>
          <w:sz w:val="24"/>
          <w:szCs w:val="24"/>
        </w:rPr>
        <w:t xml:space="preserve">ного Чунского районного муниципального образования, </w:t>
      </w:r>
      <w:r w:rsidR="00A9419B" w:rsidRPr="00EA7343">
        <w:rPr>
          <w:rFonts w:ascii="Times New Roman" w:hAnsi="Times New Roman" w:cs="Times New Roman"/>
          <w:spacing w:val="-7"/>
          <w:sz w:val="24"/>
          <w:szCs w:val="24"/>
        </w:rPr>
        <w:t xml:space="preserve">утверждаемым постановлением администрации </w:t>
      </w:r>
      <w:r w:rsidRPr="00EA7343">
        <w:rPr>
          <w:rFonts w:ascii="Times New Roman" w:hAnsi="Times New Roman" w:cs="Times New Roman"/>
          <w:spacing w:val="-7"/>
          <w:sz w:val="24"/>
          <w:szCs w:val="24"/>
        </w:rPr>
        <w:t>Чунского</w:t>
      </w:r>
      <w:r w:rsidR="00A9419B" w:rsidRPr="00EA7343">
        <w:rPr>
          <w:rFonts w:ascii="Times New Roman" w:hAnsi="Times New Roman" w:cs="Times New Roman"/>
          <w:spacing w:val="-7"/>
          <w:sz w:val="24"/>
          <w:szCs w:val="24"/>
        </w:rPr>
        <w:t xml:space="preserve"> района.</w:t>
      </w:r>
    </w:p>
    <w:p w:rsidR="00EA7343" w:rsidRPr="00EA7343" w:rsidRDefault="00EA7343" w:rsidP="00EA7343">
      <w:pPr>
        <w:widowControl w:val="0"/>
        <w:shd w:val="clear" w:color="auto" w:fill="FFFFFF"/>
        <w:tabs>
          <w:tab w:val="left" w:pos="970"/>
        </w:tabs>
        <w:autoSpaceDE w:val="0"/>
        <w:autoSpaceDN w:val="0"/>
        <w:adjustRightInd w:val="0"/>
        <w:spacing w:after="0" w:line="240" w:lineRule="auto"/>
        <w:ind w:right="206" w:firstLine="709"/>
        <w:jc w:val="both"/>
        <w:rPr>
          <w:rFonts w:ascii="Times New Roman" w:hAnsi="Times New Roman" w:cs="Times New Roman"/>
          <w:spacing w:val="-17"/>
          <w:sz w:val="24"/>
          <w:szCs w:val="24"/>
        </w:rPr>
      </w:pPr>
    </w:p>
    <w:p w:rsidR="00A9419B" w:rsidRPr="00EA7343" w:rsidRDefault="00114646" w:rsidP="00EA7343">
      <w:pPr>
        <w:spacing w:after="0" w:line="240" w:lineRule="auto"/>
        <w:ind w:firstLine="709"/>
        <w:jc w:val="center"/>
        <w:rPr>
          <w:rFonts w:ascii="Times New Roman" w:hAnsi="Times New Roman" w:cs="Times New Roman"/>
          <w:b/>
          <w:sz w:val="24"/>
          <w:szCs w:val="24"/>
        </w:rPr>
      </w:pPr>
      <w:r w:rsidRPr="00EA7343">
        <w:rPr>
          <w:rFonts w:ascii="Times New Roman" w:hAnsi="Times New Roman" w:cs="Times New Roman"/>
          <w:b/>
          <w:sz w:val="24"/>
          <w:szCs w:val="24"/>
          <w:lang w:val="en-US"/>
        </w:rPr>
        <w:t>II</w:t>
      </w:r>
      <w:r w:rsidR="00A9419B" w:rsidRPr="00EA7343">
        <w:rPr>
          <w:rFonts w:ascii="Times New Roman" w:hAnsi="Times New Roman" w:cs="Times New Roman"/>
          <w:b/>
          <w:sz w:val="24"/>
          <w:szCs w:val="24"/>
        </w:rPr>
        <w:t>. Принципы сопров</w:t>
      </w:r>
      <w:r w:rsidR="00993396" w:rsidRPr="00EA7343">
        <w:rPr>
          <w:rFonts w:ascii="Times New Roman" w:hAnsi="Times New Roman" w:cs="Times New Roman"/>
          <w:b/>
          <w:sz w:val="24"/>
          <w:szCs w:val="24"/>
        </w:rPr>
        <w:t>ождения инвестиционных проектов</w:t>
      </w:r>
    </w:p>
    <w:p w:rsidR="00A9419B" w:rsidRPr="00EA7343" w:rsidRDefault="00114646"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2</w:t>
      </w:r>
      <w:r w:rsidR="00A9419B" w:rsidRPr="00EA7343">
        <w:rPr>
          <w:rFonts w:ascii="Times New Roman" w:hAnsi="Times New Roman" w:cs="Times New Roman"/>
          <w:sz w:val="24"/>
          <w:szCs w:val="24"/>
        </w:rPr>
        <w:t>.</w:t>
      </w:r>
      <w:r w:rsidR="00993396" w:rsidRPr="00EA7343">
        <w:rPr>
          <w:rFonts w:ascii="Times New Roman" w:hAnsi="Times New Roman" w:cs="Times New Roman"/>
          <w:sz w:val="24"/>
          <w:szCs w:val="24"/>
        </w:rPr>
        <w:t xml:space="preserve">1. </w:t>
      </w:r>
      <w:r w:rsidR="00A9419B" w:rsidRPr="00EA7343">
        <w:rPr>
          <w:rFonts w:ascii="Times New Roman" w:hAnsi="Times New Roman" w:cs="Times New Roman"/>
          <w:sz w:val="24"/>
          <w:szCs w:val="24"/>
        </w:rPr>
        <w:t xml:space="preserve"> Основные принципы отношений, связанные с сопровождением инвестиционных проектов:</w:t>
      </w:r>
    </w:p>
    <w:p w:rsidR="00A9419B"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1) добровольное принятие инвестором обязательств, связанных с сопровождением инвестиционных проектов;</w:t>
      </w:r>
    </w:p>
    <w:p w:rsidR="00A9419B"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2) установление единого перечня документов, необходимых для инициирования процедуры сопровождения инвес</w:t>
      </w:r>
      <w:r w:rsidR="00993396" w:rsidRPr="00EA7343">
        <w:rPr>
          <w:rFonts w:ascii="Times New Roman" w:hAnsi="Times New Roman" w:cs="Times New Roman"/>
          <w:sz w:val="24"/>
          <w:szCs w:val="24"/>
        </w:rPr>
        <w:t>тиционного проекта по принципу «одного окна»;</w:t>
      </w:r>
    </w:p>
    <w:p w:rsidR="00A9419B"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3) прозрачность процедуры взаимодействия по сопровождению инвестиционных проектов;</w:t>
      </w:r>
    </w:p>
    <w:p w:rsidR="00A9419B"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4) объективность и экономическая обоснованность принимаемых решений;</w:t>
      </w:r>
    </w:p>
    <w:p w:rsidR="00A9419B"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5) открытость и доступность для всех инвесторов информации, необходимой для осуществления инвестиционной деятельности, за исключением случаев, предусмотренных законодательством Российской Федерации в отношении государственной, служебной или коммерческой тайны;</w:t>
      </w:r>
    </w:p>
    <w:p w:rsidR="00A9419B"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6) равноправие инвесторов;</w:t>
      </w:r>
    </w:p>
    <w:p w:rsidR="00A9419B"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7) обязательность исполнения принятых решений, неизменности прав инвесторов;</w:t>
      </w:r>
    </w:p>
    <w:p w:rsidR="00993396"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8) сбалансированность об</w:t>
      </w:r>
      <w:r w:rsidR="00993396" w:rsidRPr="00EA7343">
        <w:rPr>
          <w:rFonts w:ascii="Times New Roman" w:hAnsi="Times New Roman" w:cs="Times New Roman"/>
          <w:sz w:val="24"/>
          <w:szCs w:val="24"/>
        </w:rPr>
        <w:t>щественных и частных интересов.</w:t>
      </w:r>
    </w:p>
    <w:p w:rsidR="00EA7343" w:rsidRPr="00EA7343" w:rsidRDefault="00EA7343" w:rsidP="00EA7343">
      <w:pPr>
        <w:spacing w:after="0" w:line="240" w:lineRule="auto"/>
        <w:ind w:firstLine="709"/>
        <w:jc w:val="both"/>
        <w:rPr>
          <w:rFonts w:ascii="Times New Roman" w:hAnsi="Times New Roman" w:cs="Times New Roman"/>
          <w:sz w:val="24"/>
          <w:szCs w:val="24"/>
        </w:rPr>
      </w:pPr>
    </w:p>
    <w:p w:rsidR="00A9419B" w:rsidRPr="00EA7343" w:rsidRDefault="00993396" w:rsidP="00EA7343">
      <w:pPr>
        <w:spacing w:after="0" w:line="240" w:lineRule="auto"/>
        <w:ind w:firstLine="709"/>
        <w:jc w:val="center"/>
        <w:rPr>
          <w:rFonts w:ascii="Times New Roman" w:hAnsi="Times New Roman" w:cs="Times New Roman"/>
          <w:sz w:val="24"/>
          <w:szCs w:val="24"/>
        </w:rPr>
      </w:pPr>
      <w:r w:rsidRPr="00EA7343">
        <w:rPr>
          <w:rFonts w:ascii="Times New Roman" w:hAnsi="Times New Roman" w:cs="Times New Roman"/>
          <w:b/>
          <w:bCs/>
          <w:sz w:val="24"/>
          <w:szCs w:val="24"/>
          <w:lang w:val="en-US"/>
        </w:rPr>
        <w:t>III</w:t>
      </w:r>
      <w:r w:rsidR="00A9419B" w:rsidRPr="00EA7343">
        <w:rPr>
          <w:rFonts w:ascii="Times New Roman" w:hAnsi="Times New Roman" w:cs="Times New Roman"/>
          <w:b/>
          <w:bCs/>
          <w:sz w:val="24"/>
          <w:szCs w:val="24"/>
        </w:rPr>
        <w:t xml:space="preserve">. Направления </w:t>
      </w:r>
      <w:r w:rsidR="00A9419B" w:rsidRPr="00EA7343">
        <w:rPr>
          <w:rFonts w:ascii="Times New Roman" w:hAnsi="Times New Roman" w:cs="Times New Roman"/>
          <w:b/>
          <w:sz w:val="24"/>
          <w:szCs w:val="24"/>
        </w:rPr>
        <w:t xml:space="preserve">работы с инвесторами в </w:t>
      </w:r>
      <w:r w:rsidRPr="00EA7343">
        <w:rPr>
          <w:rFonts w:ascii="Times New Roman" w:hAnsi="Times New Roman" w:cs="Times New Roman"/>
          <w:b/>
          <w:sz w:val="24"/>
          <w:szCs w:val="24"/>
        </w:rPr>
        <w:t>Чунском районном</w:t>
      </w:r>
      <w:r w:rsidR="00A9419B" w:rsidRPr="00EA7343">
        <w:rPr>
          <w:rFonts w:ascii="Times New Roman" w:hAnsi="Times New Roman" w:cs="Times New Roman"/>
          <w:b/>
          <w:sz w:val="24"/>
          <w:szCs w:val="24"/>
        </w:rPr>
        <w:t xml:space="preserve"> муниципальном образовании</w:t>
      </w:r>
    </w:p>
    <w:p w:rsidR="00A9419B" w:rsidRPr="00EA7343" w:rsidRDefault="00993396" w:rsidP="00EA7343">
      <w:pPr>
        <w:shd w:val="clear" w:color="auto" w:fill="FFFFFF"/>
        <w:spacing w:after="0" w:line="240" w:lineRule="auto"/>
        <w:ind w:right="-28" w:firstLine="709"/>
        <w:jc w:val="both"/>
        <w:rPr>
          <w:rFonts w:ascii="Times New Roman" w:hAnsi="Times New Roman" w:cs="Times New Roman"/>
          <w:sz w:val="24"/>
          <w:szCs w:val="24"/>
        </w:rPr>
      </w:pPr>
      <w:r w:rsidRPr="00EA7343">
        <w:rPr>
          <w:rFonts w:ascii="Times New Roman" w:hAnsi="Times New Roman" w:cs="Times New Roman"/>
          <w:sz w:val="24"/>
          <w:szCs w:val="24"/>
        </w:rPr>
        <w:lastRenderedPageBreak/>
        <w:t>3.1</w:t>
      </w:r>
      <w:r w:rsidR="00A9419B" w:rsidRPr="00EA7343">
        <w:rPr>
          <w:rFonts w:ascii="Times New Roman" w:hAnsi="Times New Roman" w:cs="Times New Roman"/>
          <w:sz w:val="24"/>
          <w:szCs w:val="24"/>
        </w:rPr>
        <w:t xml:space="preserve">. На территории </w:t>
      </w:r>
      <w:r w:rsidRPr="00EA7343">
        <w:rPr>
          <w:rFonts w:ascii="Times New Roman" w:hAnsi="Times New Roman" w:cs="Times New Roman"/>
          <w:sz w:val="24"/>
          <w:szCs w:val="24"/>
        </w:rPr>
        <w:t>Чунского районного</w:t>
      </w:r>
      <w:r w:rsidR="00A9419B" w:rsidRPr="00EA7343">
        <w:rPr>
          <w:rFonts w:ascii="Times New Roman" w:hAnsi="Times New Roman" w:cs="Times New Roman"/>
          <w:sz w:val="24"/>
          <w:szCs w:val="24"/>
        </w:rPr>
        <w:t xml:space="preserve"> муниципального образования поддержка инвестиционных проектов может осуществляться в форме оказания информационного, консультационного и организационного содействия инвесторам, способствующего:</w:t>
      </w:r>
    </w:p>
    <w:p w:rsidR="00A9419B" w:rsidRPr="00EA7343" w:rsidRDefault="00A9419B" w:rsidP="00EA7343">
      <w:pPr>
        <w:widowControl w:val="0"/>
        <w:shd w:val="clear" w:color="auto" w:fill="FFFFFF"/>
        <w:tabs>
          <w:tab w:val="left" w:pos="0"/>
        </w:tabs>
        <w:autoSpaceDE w:val="0"/>
        <w:autoSpaceDN w:val="0"/>
        <w:adjustRightInd w:val="0"/>
        <w:spacing w:after="0" w:line="240" w:lineRule="auto"/>
        <w:ind w:right="-28" w:firstLine="709"/>
        <w:jc w:val="both"/>
        <w:rPr>
          <w:rFonts w:ascii="Times New Roman" w:hAnsi="Times New Roman" w:cs="Times New Roman"/>
          <w:spacing w:val="-17"/>
          <w:sz w:val="24"/>
          <w:szCs w:val="24"/>
        </w:rPr>
      </w:pPr>
      <w:r w:rsidRPr="00EA7343">
        <w:rPr>
          <w:rFonts w:ascii="Times New Roman" w:hAnsi="Times New Roman" w:cs="Times New Roman"/>
          <w:sz w:val="24"/>
          <w:szCs w:val="24"/>
        </w:rPr>
        <w:t xml:space="preserve">1) сокращению сроков проведения подготовительных, согласительных и разрешительных </w:t>
      </w:r>
      <w:r w:rsidR="00993396" w:rsidRPr="00EA7343">
        <w:rPr>
          <w:rFonts w:ascii="Times New Roman" w:hAnsi="Times New Roman" w:cs="Times New Roman"/>
          <w:sz w:val="24"/>
          <w:szCs w:val="24"/>
        </w:rPr>
        <w:t>процедур в органах местного самоуправления Чунского района</w:t>
      </w:r>
      <w:r w:rsidRPr="00EA7343">
        <w:rPr>
          <w:rFonts w:ascii="Times New Roman" w:hAnsi="Times New Roman" w:cs="Times New Roman"/>
          <w:sz w:val="24"/>
          <w:szCs w:val="24"/>
        </w:rPr>
        <w:t>;</w:t>
      </w:r>
    </w:p>
    <w:p w:rsidR="00A9419B" w:rsidRPr="00EA7343" w:rsidRDefault="00A9419B" w:rsidP="00EA7343">
      <w:pPr>
        <w:widowControl w:val="0"/>
        <w:shd w:val="clear" w:color="auto" w:fill="FFFFFF"/>
        <w:tabs>
          <w:tab w:val="left" w:pos="0"/>
        </w:tabs>
        <w:autoSpaceDE w:val="0"/>
        <w:autoSpaceDN w:val="0"/>
        <w:adjustRightInd w:val="0"/>
        <w:spacing w:after="0" w:line="240" w:lineRule="auto"/>
        <w:ind w:right="-28" w:firstLine="709"/>
        <w:jc w:val="both"/>
        <w:rPr>
          <w:rFonts w:ascii="Times New Roman" w:hAnsi="Times New Roman" w:cs="Times New Roman"/>
          <w:spacing w:val="-5"/>
          <w:sz w:val="24"/>
          <w:szCs w:val="24"/>
        </w:rPr>
      </w:pPr>
      <w:r w:rsidRPr="00EA7343">
        <w:rPr>
          <w:rFonts w:ascii="Times New Roman" w:hAnsi="Times New Roman" w:cs="Times New Roman"/>
          <w:sz w:val="24"/>
          <w:szCs w:val="24"/>
        </w:rPr>
        <w:t>2) своевременному получению инвесторами необходимых согласований и разрешений, требуемых для реализации инвестиционного проекта;</w:t>
      </w:r>
    </w:p>
    <w:p w:rsidR="00A9419B" w:rsidRPr="00EA7343" w:rsidRDefault="00A9419B" w:rsidP="00EA7343">
      <w:pPr>
        <w:widowControl w:val="0"/>
        <w:shd w:val="clear" w:color="auto" w:fill="FFFFFF"/>
        <w:tabs>
          <w:tab w:val="left" w:pos="0"/>
        </w:tabs>
        <w:autoSpaceDE w:val="0"/>
        <w:autoSpaceDN w:val="0"/>
        <w:adjustRightInd w:val="0"/>
        <w:spacing w:after="0" w:line="240" w:lineRule="auto"/>
        <w:ind w:right="-28" w:firstLine="709"/>
        <w:jc w:val="both"/>
        <w:rPr>
          <w:rFonts w:ascii="Times New Roman" w:hAnsi="Times New Roman" w:cs="Times New Roman"/>
          <w:spacing w:val="-3"/>
          <w:sz w:val="24"/>
          <w:szCs w:val="24"/>
        </w:rPr>
      </w:pPr>
      <w:r w:rsidRPr="00EA7343">
        <w:rPr>
          <w:rFonts w:ascii="Times New Roman" w:hAnsi="Times New Roman" w:cs="Times New Roman"/>
          <w:sz w:val="24"/>
          <w:szCs w:val="24"/>
        </w:rPr>
        <w:t>3) оперативной организации переговоров, встреч, совещаний, консультаций, направленных на решение вопросов, возникающих в процессе реализации инвестиционного проекта;</w:t>
      </w:r>
    </w:p>
    <w:p w:rsidR="00A9419B" w:rsidRPr="00EA7343" w:rsidRDefault="00A9419B" w:rsidP="00EA7343">
      <w:pPr>
        <w:widowControl w:val="0"/>
        <w:shd w:val="clear" w:color="auto" w:fill="FFFFFF"/>
        <w:tabs>
          <w:tab w:val="left" w:pos="0"/>
        </w:tabs>
        <w:autoSpaceDE w:val="0"/>
        <w:autoSpaceDN w:val="0"/>
        <w:adjustRightInd w:val="0"/>
        <w:spacing w:after="0" w:line="240" w:lineRule="auto"/>
        <w:ind w:right="-28"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4) своевременному рассмотрению инвестиционных проектов на заседании Инвестиционного совета </w:t>
      </w:r>
      <w:r w:rsidR="00993396" w:rsidRPr="00EA7343">
        <w:rPr>
          <w:rFonts w:ascii="Times New Roman" w:hAnsi="Times New Roman" w:cs="Times New Roman"/>
          <w:sz w:val="24"/>
          <w:szCs w:val="24"/>
        </w:rPr>
        <w:t>Чунского районного муниципального образования</w:t>
      </w:r>
      <w:r w:rsidRPr="00EA7343">
        <w:rPr>
          <w:rFonts w:ascii="Times New Roman" w:hAnsi="Times New Roman" w:cs="Times New Roman"/>
          <w:sz w:val="24"/>
          <w:szCs w:val="24"/>
        </w:rPr>
        <w:t xml:space="preserve"> </w:t>
      </w:r>
      <w:r w:rsidRPr="00EA7343">
        <w:rPr>
          <w:rFonts w:ascii="Times New Roman" w:hAnsi="Times New Roman" w:cs="Times New Roman"/>
          <w:spacing w:val="-3"/>
          <w:sz w:val="24"/>
          <w:szCs w:val="24"/>
        </w:rPr>
        <w:t>(далее - Инвестиционный совет);</w:t>
      </w:r>
    </w:p>
    <w:p w:rsidR="00A9419B" w:rsidRPr="00EA7343" w:rsidRDefault="00A9419B" w:rsidP="00EA7343">
      <w:pPr>
        <w:shd w:val="clear" w:color="auto" w:fill="FFFFFF"/>
        <w:tabs>
          <w:tab w:val="left" w:pos="9288"/>
        </w:tabs>
        <w:spacing w:after="0" w:line="240" w:lineRule="auto"/>
        <w:ind w:right="-28"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5) своевременному получению инвестором информации </w:t>
      </w:r>
      <w:r w:rsidRPr="00EA7343">
        <w:rPr>
          <w:rFonts w:ascii="Times New Roman" w:hAnsi="Times New Roman" w:cs="Times New Roman"/>
          <w:bCs/>
          <w:sz w:val="24"/>
          <w:szCs w:val="24"/>
        </w:rPr>
        <w:t xml:space="preserve">о </w:t>
      </w:r>
      <w:r w:rsidRPr="00EA7343">
        <w:rPr>
          <w:rFonts w:ascii="Times New Roman" w:hAnsi="Times New Roman" w:cs="Times New Roman"/>
          <w:sz w:val="24"/>
          <w:szCs w:val="24"/>
        </w:rPr>
        <w:t xml:space="preserve">возможных инструментах поддержки, на которые он может претендовать в соответствии с законодательством Российской Федерации и Иркутской области, муниципальными правовыми актами </w:t>
      </w:r>
      <w:r w:rsidR="00993396" w:rsidRPr="00EA7343">
        <w:rPr>
          <w:rFonts w:ascii="Times New Roman" w:hAnsi="Times New Roman" w:cs="Times New Roman"/>
          <w:sz w:val="24"/>
          <w:szCs w:val="24"/>
        </w:rPr>
        <w:t>Чунского районного муниципального образования</w:t>
      </w:r>
      <w:r w:rsidRPr="00EA7343">
        <w:rPr>
          <w:rFonts w:ascii="Times New Roman" w:hAnsi="Times New Roman" w:cs="Times New Roman"/>
          <w:sz w:val="24"/>
          <w:szCs w:val="24"/>
        </w:rPr>
        <w:t>;</w:t>
      </w:r>
    </w:p>
    <w:p w:rsidR="00A9419B" w:rsidRPr="00EA7343" w:rsidRDefault="00A9419B" w:rsidP="00EA7343">
      <w:pPr>
        <w:shd w:val="clear" w:color="auto" w:fill="FFFFFF"/>
        <w:tabs>
          <w:tab w:val="left" w:pos="0"/>
        </w:tabs>
        <w:spacing w:after="0" w:line="240" w:lineRule="auto"/>
        <w:ind w:right="-28" w:firstLine="709"/>
        <w:jc w:val="both"/>
        <w:rPr>
          <w:rFonts w:ascii="Times New Roman" w:hAnsi="Times New Roman" w:cs="Times New Roman"/>
          <w:sz w:val="24"/>
          <w:szCs w:val="24"/>
        </w:rPr>
      </w:pPr>
      <w:r w:rsidRPr="00EA7343">
        <w:rPr>
          <w:rFonts w:ascii="Times New Roman" w:hAnsi="Times New Roman" w:cs="Times New Roman"/>
          <w:spacing w:val="-2"/>
          <w:sz w:val="24"/>
          <w:szCs w:val="24"/>
        </w:rPr>
        <w:t xml:space="preserve">6) </w:t>
      </w:r>
      <w:r w:rsidRPr="00EA7343">
        <w:rPr>
          <w:rFonts w:ascii="Times New Roman" w:hAnsi="Times New Roman" w:cs="Times New Roman"/>
          <w:sz w:val="24"/>
          <w:szCs w:val="24"/>
        </w:rPr>
        <w:t>оказанию поддержки в реализации инвестиционного проекта со стороны организаций инфраструктуры поддержки инвестиционной деятельности.</w:t>
      </w:r>
    </w:p>
    <w:p w:rsidR="00A9419B" w:rsidRPr="00EA7343" w:rsidRDefault="00993396" w:rsidP="00EA7343">
      <w:pPr>
        <w:shd w:val="clear" w:color="auto" w:fill="FFFFFF"/>
        <w:tabs>
          <w:tab w:val="left" w:pos="0"/>
        </w:tabs>
        <w:spacing w:after="0" w:line="240" w:lineRule="auto"/>
        <w:ind w:firstLine="709"/>
        <w:jc w:val="both"/>
        <w:textAlignment w:val="baseline"/>
        <w:rPr>
          <w:rFonts w:ascii="Times New Roman" w:hAnsi="Times New Roman" w:cs="Times New Roman"/>
          <w:spacing w:val="2"/>
          <w:sz w:val="24"/>
          <w:szCs w:val="24"/>
        </w:rPr>
      </w:pPr>
      <w:r w:rsidRPr="00EA7343">
        <w:rPr>
          <w:rFonts w:ascii="Times New Roman" w:hAnsi="Times New Roman" w:cs="Times New Roman"/>
          <w:spacing w:val="2"/>
          <w:sz w:val="24"/>
          <w:szCs w:val="24"/>
          <w:shd w:val="clear" w:color="auto" w:fill="FFFFFF"/>
        </w:rPr>
        <w:t>3.2.</w:t>
      </w:r>
      <w:r w:rsidR="00A9419B" w:rsidRPr="00EA7343">
        <w:rPr>
          <w:rFonts w:ascii="Times New Roman" w:hAnsi="Times New Roman" w:cs="Times New Roman"/>
          <w:spacing w:val="2"/>
          <w:sz w:val="24"/>
          <w:szCs w:val="24"/>
          <w:shd w:val="clear" w:color="auto" w:fill="FFFFFF"/>
        </w:rPr>
        <w:t xml:space="preserve"> Информационно</w:t>
      </w:r>
      <w:r w:rsidRPr="00EA7343">
        <w:rPr>
          <w:rFonts w:ascii="Times New Roman" w:hAnsi="Times New Roman" w:cs="Times New Roman"/>
          <w:spacing w:val="2"/>
          <w:sz w:val="24"/>
          <w:szCs w:val="24"/>
          <w:shd w:val="clear" w:color="auto" w:fill="FFFFFF"/>
        </w:rPr>
        <w:t>е содействие</w:t>
      </w:r>
      <w:r w:rsidR="00A9419B" w:rsidRPr="00EA7343">
        <w:rPr>
          <w:rFonts w:ascii="Times New Roman" w:hAnsi="Times New Roman" w:cs="Times New Roman"/>
          <w:spacing w:val="2"/>
          <w:sz w:val="24"/>
          <w:szCs w:val="24"/>
          <w:shd w:val="clear" w:color="auto" w:fill="FFFFFF"/>
        </w:rPr>
        <w:t xml:space="preserve"> включает подготовку предложений и предоставление инвесторам</w:t>
      </w:r>
      <w:r w:rsidR="00A9419B" w:rsidRPr="00EA7343">
        <w:rPr>
          <w:rStyle w:val="apple-converted-space"/>
          <w:rFonts w:ascii="Times New Roman" w:hAnsi="Times New Roman" w:cs="Times New Roman"/>
          <w:spacing w:val="2"/>
          <w:sz w:val="24"/>
          <w:szCs w:val="24"/>
          <w:shd w:val="clear" w:color="auto" w:fill="FFFFFF"/>
        </w:rPr>
        <w:t> </w:t>
      </w:r>
      <w:r w:rsidR="00A9419B" w:rsidRPr="00EA7343">
        <w:rPr>
          <w:rFonts w:ascii="Times New Roman" w:hAnsi="Times New Roman" w:cs="Times New Roman"/>
          <w:spacing w:val="2"/>
          <w:sz w:val="24"/>
          <w:szCs w:val="24"/>
          <w:shd w:val="clear" w:color="auto" w:fill="FFFFFF"/>
        </w:rPr>
        <w:t>и инициаторам инвестиционных проектов информации на безвозмездной основе по направлениям:</w:t>
      </w:r>
    </w:p>
    <w:p w:rsidR="00A9419B" w:rsidRPr="00EA7343" w:rsidRDefault="00993396" w:rsidP="00EA7343">
      <w:pPr>
        <w:shd w:val="clear" w:color="auto" w:fill="FFFFFF"/>
        <w:tabs>
          <w:tab w:val="left" w:pos="0"/>
        </w:tabs>
        <w:spacing w:after="0" w:line="240" w:lineRule="auto"/>
        <w:ind w:firstLine="709"/>
        <w:jc w:val="both"/>
        <w:textAlignment w:val="baseline"/>
        <w:rPr>
          <w:rFonts w:ascii="Times New Roman" w:hAnsi="Times New Roman" w:cs="Times New Roman"/>
          <w:spacing w:val="2"/>
          <w:sz w:val="24"/>
          <w:szCs w:val="24"/>
        </w:rPr>
      </w:pPr>
      <w:r w:rsidRPr="00EA7343">
        <w:rPr>
          <w:rFonts w:ascii="Times New Roman" w:hAnsi="Times New Roman" w:cs="Times New Roman"/>
          <w:spacing w:val="2"/>
          <w:sz w:val="24"/>
          <w:szCs w:val="24"/>
          <w:shd w:val="clear" w:color="auto" w:fill="FFFFFF"/>
        </w:rPr>
        <w:t>1) механизмы</w:t>
      </w:r>
      <w:r w:rsidR="00A9419B" w:rsidRPr="00EA7343">
        <w:rPr>
          <w:rFonts w:ascii="Times New Roman" w:hAnsi="Times New Roman" w:cs="Times New Roman"/>
          <w:spacing w:val="2"/>
          <w:sz w:val="24"/>
          <w:szCs w:val="24"/>
          <w:shd w:val="clear" w:color="auto" w:fill="FFFFFF"/>
        </w:rPr>
        <w:t xml:space="preserve"> и </w:t>
      </w:r>
      <w:r w:rsidRPr="00EA7343">
        <w:rPr>
          <w:rFonts w:ascii="Times New Roman" w:hAnsi="Times New Roman" w:cs="Times New Roman"/>
          <w:spacing w:val="2"/>
          <w:sz w:val="24"/>
          <w:szCs w:val="24"/>
          <w:shd w:val="clear" w:color="auto" w:fill="FFFFFF"/>
        </w:rPr>
        <w:t>возможные инструменты</w:t>
      </w:r>
      <w:r w:rsidR="00A9419B" w:rsidRPr="00EA7343">
        <w:rPr>
          <w:rFonts w:ascii="Times New Roman" w:hAnsi="Times New Roman" w:cs="Times New Roman"/>
          <w:spacing w:val="2"/>
          <w:sz w:val="24"/>
          <w:szCs w:val="24"/>
          <w:shd w:val="clear" w:color="auto" w:fill="FFFFFF"/>
        </w:rPr>
        <w:t xml:space="preserve"> поддержки, на которые может претендовать инвестор, инициатор инвестиционного проекта в соответствии с действующим законодательством;</w:t>
      </w:r>
    </w:p>
    <w:p w:rsidR="00A9419B" w:rsidRPr="00EA7343" w:rsidRDefault="00A9419B" w:rsidP="00EA7343">
      <w:pPr>
        <w:shd w:val="clear" w:color="auto" w:fill="FFFFFF"/>
        <w:tabs>
          <w:tab w:val="left" w:pos="0"/>
        </w:tabs>
        <w:spacing w:after="0" w:line="240" w:lineRule="auto"/>
        <w:ind w:firstLine="709"/>
        <w:jc w:val="both"/>
        <w:textAlignment w:val="baseline"/>
        <w:rPr>
          <w:rFonts w:ascii="Times New Roman" w:hAnsi="Times New Roman" w:cs="Times New Roman"/>
          <w:spacing w:val="2"/>
          <w:sz w:val="24"/>
          <w:szCs w:val="24"/>
          <w:shd w:val="clear" w:color="auto" w:fill="FFFFFF"/>
        </w:rPr>
      </w:pPr>
      <w:r w:rsidRPr="00EA7343">
        <w:rPr>
          <w:rFonts w:ascii="Times New Roman" w:hAnsi="Times New Roman" w:cs="Times New Roman"/>
          <w:spacing w:val="2"/>
          <w:sz w:val="24"/>
          <w:szCs w:val="24"/>
          <w:shd w:val="clear" w:color="auto" w:fill="FFFFFF"/>
        </w:rPr>
        <w:t>2) наличие свободных промышленных площадок для реализации инвестиционного проекта;</w:t>
      </w:r>
    </w:p>
    <w:p w:rsidR="00A9419B" w:rsidRPr="00EA7343" w:rsidRDefault="00A9419B" w:rsidP="00EA7343">
      <w:pPr>
        <w:shd w:val="clear" w:color="auto" w:fill="FFFFFF"/>
        <w:tabs>
          <w:tab w:val="left" w:pos="0"/>
        </w:tabs>
        <w:spacing w:after="0" w:line="240" w:lineRule="auto"/>
        <w:ind w:firstLine="709"/>
        <w:jc w:val="both"/>
        <w:textAlignment w:val="baseline"/>
        <w:rPr>
          <w:rFonts w:ascii="Times New Roman" w:hAnsi="Times New Roman" w:cs="Times New Roman"/>
          <w:spacing w:val="2"/>
          <w:sz w:val="24"/>
          <w:szCs w:val="24"/>
        </w:rPr>
      </w:pPr>
      <w:r w:rsidRPr="00EA7343">
        <w:rPr>
          <w:rFonts w:ascii="Times New Roman" w:hAnsi="Times New Roman" w:cs="Times New Roman"/>
          <w:spacing w:val="2"/>
          <w:sz w:val="24"/>
          <w:szCs w:val="24"/>
          <w:shd w:val="clear" w:color="auto" w:fill="FFFFFF"/>
        </w:rPr>
        <w:t>3) социально-экономи</w:t>
      </w:r>
      <w:r w:rsidR="00993396" w:rsidRPr="00EA7343">
        <w:rPr>
          <w:rFonts w:ascii="Times New Roman" w:hAnsi="Times New Roman" w:cs="Times New Roman"/>
          <w:spacing w:val="2"/>
          <w:sz w:val="24"/>
          <w:szCs w:val="24"/>
          <w:shd w:val="clear" w:color="auto" w:fill="FFFFFF"/>
        </w:rPr>
        <w:t>ческое положение Чунского районного муниципального образования;</w:t>
      </w:r>
    </w:p>
    <w:p w:rsidR="00993396" w:rsidRPr="00EA7343" w:rsidRDefault="00A9419B" w:rsidP="00EA7343">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EA7343">
        <w:rPr>
          <w:rFonts w:ascii="Times New Roman" w:hAnsi="Times New Roman" w:cs="Times New Roman"/>
          <w:spacing w:val="2"/>
          <w:sz w:val="24"/>
          <w:szCs w:val="24"/>
          <w:shd w:val="clear" w:color="auto" w:fill="FFFFFF"/>
        </w:rPr>
        <w:t xml:space="preserve">4) инвестиционные возможности и инвестиционный потенциал </w:t>
      </w:r>
      <w:r w:rsidR="00993396" w:rsidRPr="00EA7343">
        <w:rPr>
          <w:rFonts w:ascii="Times New Roman" w:hAnsi="Times New Roman" w:cs="Times New Roman"/>
          <w:spacing w:val="2"/>
          <w:sz w:val="24"/>
          <w:szCs w:val="24"/>
          <w:shd w:val="clear" w:color="auto" w:fill="FFFFFF"/>
        </w:rPr>
        <w:t>Чунского районного муниципального образования</w:t>
      </w:r>
      <w:r w:rsidRPr="00EA7343">
        <w:rPr>
          <w:rFonts w:ascii="Times New Roman" w:hAnsi="Times New Roman" w:cs="Times New Roman"/>
          <w:sz w:val="24"/>
          <w:szCs w:val="24"/>
        </w:rPr>
        <w:t xml:space="preserve"> </w:t>
      </w:r>
      <w:r w:rsidRPr="00EA7343">
        <w:rPr>
          <w:rFonts w:ascii="Times New Roman" w:hAnsi="Times New Roman" w:cs="Times New Roman"/>
          <w:spacing w:val="2"/>
          <w:sz w:val="24"/>
          <w:szCs w:val="24"/>
          <w:shd w:val="clear" w:color="auto" w:fill="FFFFFF"/>
        </w:rPr>
        <w:t xml:space="preserve">и муниципальных образований </w:t>
      </w:r>
      <w:r w:rsidR="00993396" w:rsidRPr="00EA7343">
        <w:rPr>
          <w:rFonts w:ascii="Times New Roman" w:hAnsi="Times New Roman" w:cs="Times New Roman"/>
          <w:spacing w:val="2"/>
          <w:sz w:val="24"/>
          <w:szCs w:val="24"/>
          <w:shd w:val="clear" w:color="auto" w:fill="FFFFFF"/>
        </w:rPr>
        <w:t>Чунского</w:t>
      </w:r>
      <w:r w:rsidRPr="00EA7343">
        <w:rPr>
          <w:rFonts w:ascii="Times New Roman" w:hAnsi="Times New Roman" w:cs="Times New Roman"/>
          <w:spacing w:val="2"/>
          <w:sz w:val="24"/>
          <w:szCs w:val="24"/>
          <w:shd w:val="clear" w:color="auto" w:fill="FFFFFF"/>
        </w:rPr>
        <w:t xml:space="preserve"> района;</w:t>
      </w:r>
    </w:p>
    <w:p w:rsidR="00A9419B" w:rsidRPr="00EA7343" w:rsidRDefault="00461543" w:rsidP="00EA7343">
      <w:pPr>
        <w:shd w:val="clear" w:color="auto" w:fill="FFFFFF"/>
        <w:spacing w:after="0" w:line="240" w:lineRule="auto"/>
        <w:ind w:firstLine="709"/>
        <w:jc w:val="both"/>
        <w:textAlignment w:val="baseline"/>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5) иные вопросы, относящие</w:t>
      </w:r>
      <w:r w:rsidR="00A9419B" w:rsidRPr="00EA7343">
        <w:rPr>
          <w:rFonts w:ascii="Times New Roman" w:hAnsi="Times New Roman" w:cs="Times New Roman"/>
          <w:spacing w:val="2"/>
          <w:sz w:val="24"/>
          <w:szCs w:val="24"/>
          <w:shd w:val="clear" w:color="auto" w:fill="FFFFFF"/>
        </w:rPr>
        <w:t>ся к инвестиционной деятельности</w:t>
      </w:r>
      <w:r w:rsidR="00993396" w:rsidRPr="00EA7343">
        <w:rPr>
          <w:rFonts w:ascii="Times New Roman" w:hAnsi="Times New Roman" w:cs="Times New Roman"/>
          <w:spacing w:val="2"/>
          <w:sz w:val="24"/>
          <w:szCs w:val="24"/>
          <w:shd w:val="clear" w:color="auto" w:fill="FFFFFF"/>
        </w:rPr>
        <w:t xml:space="preserve"> на территории Чунского</w:t>
      </w:r>
      <w:r w:rsidR="00F654FD">
        <w:rPr>
          <w:rFonts w:ascii="Times New Roman" w:hAnsi="Times New Roman" w:cs="Times New Roman"/>
          <w:spacing w:val="2"/>
          <w:sz w:val="24"/>
          <w:szCs w:val="24"/>
          <w:shd w:val="clear" w:color="auto" w:fill="FFFFFF"/>
        </w:rPr>
        <w:t xml:space="preserve"> районного муниципального образования</w:t>
      </w:r>
      <w:r w:rsidR="00A9419B" w:rsidRPr="00EA7343">
        <w:rPr>
          <w:rFonts w:ascii="Times New Roman" w:hAnsi="Times New Roman" w:cs="Times New Roman"/>
          <w:spacing w:val="2"/>
          <w:sz w:val="24"/>
          <w:szCs w:val="24"/>
          <w:shd w:val="clear" w:color="auto" w:fill="FFFFFF"/>
        </w:rPr>
        <w:t>.</w:t>
      </w:r>
    </w:p>
    <w:p w:rsidR="00A9419B" w:rsidRPr="00EA7343" w:rsidRDefault="00993396"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3.3</w:t>
      </w:r>
      <w:r w:rsidR="00A9419B" w:rsidRPr="00EA7343">
        <w:rPr>
          <w:rFonts w:ascii="Times New Roman" w:hAnsi="Times New Roman" w:cs="Times New Roman"/>
          <w:sz w:val="24"/>
          <w:szCs w:val="24"/>
        </w:rPr>
        <w:t xml:space="preserve">. Организационное содействие </w:t>
      </w:r>
      <w:r w:rsidR="00A9419B" w:rsidRPr="00EA7343">
        <w:rPr>
          <w:rFonts w:ascii="Times New Roman" w:hAnsi="Times New Roman" w:cs="Times New Roman"/>
          <w:spacing w:val="2"/>
          <w:sz w:val="24"/>
          <w:szCs w:val="24"/>
          <w:shd w:val="clear" w:color="auto" w:fill="FFFFFF"/>
        </w:rPr>
        <w:t>инвесторам</w:t>
      </w:r>
      <w:r w:rsidR="00A9419B" w:rsidRPr="00EA7343">
        <w:rPr>
          <w:rStyle w:val="apple-converted-space"/>
          <w:rFonts w:ascii="Times New Roman" w:hAnsi="Times New Roman" w:cs="Times New Roman"/>
          <w:spacing w:val="2"/>
          <w:sz w:val="24"/>
          <w:szCs w:val="24"/>
          <w:shd w:val="clear" w:color="auto" w:fill="FFFFFF"/>
        </w:rPr>
        <w:t> </w:t>
      </w:r>
      <w:r w:rsidR="00A9419B" w:rsidRPr="00EA7343">
        <w:rPr>
          <w:rFonts w:ascii="Times New Roman" w:hAnsi="Times New Roman" w:cs="Times New Roman"/>
          <w:sz w:val="24"/>
          <w:szCs w:val="24"/>
        </w:rPr>
        <w:t xml:space="preserve">осуществляется в форме сопровождения инвестиционных проектов по принципу </w:t>
      </w:r>
      <w:r w:rsidR="00F654FD">
        <w:rPr>
          <w:rFonts w:ascii="Times New Roman" w:hAnsi="Times New Roman" w:cs="Times New Roman"/>
          <w:spacing w:val="-2"/>
          <w:sz w:val="24"/>
          <w:szCs w:val="24"/>
        </w:rPr>
        <w:t>«</w:t>
      </w:r>
      <w:r w:rsidR="00A9419B" w:rsidRPr="00EA7343">
        <w:rPr>
          <w:rFonts w:ascii="Times New Roman" w:hAnsi="Times New Roman" w:cs="Times New Roman"/>
          <w:sz w:val="24"/>
          <w:szCs w:val="24"/>
        </w:rPr>
        <w:t>одного окна</w:t>
      </w:r>
      <w:r w:rsidR="00F654FD">
        <w:rPr>
          <w:rFonts w:ascii="Times New Roman" w:hAnsi="Times New Roman" w:cs="Times New Roman"/>
          <w:spacing w:val="-2"/>
          <w:sz w:val="24"/>
          <w:szCs w:val="24"/>
        </w:rPr>
        <w:t>»</w:t>
      </w:r>
      <w:r w:rsidR="00A9419B" w:rsidRPr="00EA7343">
        <w:rPr>
          <w:rFonts w:ascii="Times New Roman" w:hAnsi="Times New Roman" w:cs="Times New Roman"/>
          <w:sz w:val="24"/>
          <w:szCs w:val="24"/>
        </w:rPr>
        <w:t>.</w:t>
      </w:r>
    </w:p>
    <w:p w:rsid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Сопровождение инвестиционных проектов по принципу </w:t>
      </w:r>
      <w:r w:rsidR="00F654FD">
        <w:rPr>
          <w:rFonts w:ascii="Times New Roman" w:hAnsi="Times New Roman" w:cs="Times New Roman"/>
          <w:spacing w:val="-2"/>
          <w:sz w:val="24"/>
          <w:szCs w:val="24"/>
        </w:rPr>
        <w:t>«</w:t>
      </w:r>
      <w:r w:rsidRPr="00EA7343">
        <w:rPr>
          <w:rFonts w:ascii="Times New Roman" w:hAnsi="Times New Roman" w:cs="Times New Roman"/>
          <w:sz w:val="24"/>
          <w:szCs w:val="24"/>
        </w:rPr>
        <w:t>одного окна</w:t>
      </w:r>
      <w:r w:rsidR="00F654FD">
        <w:rPr>
          <w:rFonts w:ascii="Times New Roman" w:hAnsi="Times New Roman" w:cs="Times New Roman"/>
          <w:spacing w:val="-2"/>
          <w:sz w:val="24"/>
          <w:szCs w:val="24"/>
        </w:rPr>
        <w:t xml:space="preserve">» </w:t>
      </w:r>
      <w:r w:rsidRPr="00EA7343">
        <w:rPr>
          <w:rFonts w:ascii="Times New Roman" w:hAnsi="Times New Roman" w:cs="Times New Roman"/>
          <w:sz w:val="24"/>
          <w:szCs w:val="24"/>
        </w:rPr>
        <w:t>включает комплекс организационных мероприятий, в целях содействия успешной реализации инвестиционных проектов на основании пр</w:t>
      </w:r>
      <w:r w:rsidR="00461543">
        <w:rPr>
          <w:rFonts w:ascii="Times New Roman" w:hAnsi="Times New Roman" w:cs="Times New Roman"/>
          <w:sz w:val="24"/>
          <w:szCs w:val="24"/>
        </w:rPr>
        <w:t>инятого положительного решения и</w:t>
      </w:r>
      <w:r w:rsidRPr="00EA7343">
        <w:rPr>
          <w:rFonts w:ascii="Times New Roman" w:hAnsi="Times New Roman" w:cs="Times New Roman"/>
          <w:sz w:val="24"/>
          <w:szCs w:val="24"/>
        </w:rPr>
        <w:t>нвестиционного совета об оказании данного вида поддержки.</w:t>
      </w:r>
    </w:p>
    <w:p w:rsidR="00A9419B" w:rsidRPr="00EA7343" w:rsidRDefault="00993396"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3.4</w:t>
      </w:r>
      <w:r w:rsidR="00461543">
        <w:rPr>
          <w:rFonts w:ascii="Times New Roman" w:hAnsi="Times New Roman" w:cs="Times New Roman"/>
          <w:sz w:val="24"/>
          <w:szCs w:val="24"/>
        </w:rPr>
        <w:t>. В соответствии с поручением и</w:t>
      </w:r>
      <w:r w:rsidR="00A9419B" w:rsidRPr="00EA7343">
        <w:rPr>
          <w:rFonts w:ascii="Times New Roman" w:hAnsi="Times New Roman" w:cs="Times New Roman"/>
          <w:sz w:val="24"/>
          <w:szCs w:val="24"/>
        </w:rPr>
        <w:t xml:space="preserve">нвестиционного совета основными мероприятиями по сопровождению инвестиционных проектов по принципу </w:t>
      </w:r>
      <w:r w:rsidR="00F654FD">
        <w:rPr>
          <w:rFonts w:ascii="Times New Roman" w:hAnsi="Times New Roman" w:cs="Times New Roman"/>
          <w:spacing w:val="-2"/>
          <w:sz w:val="24"/>
          <w:szCs w:val="24"/>
        </w:rPr>
        <w:t>«</w:t>
      </w:r>
      <w:r w:rsidR="00A9419B" w:rsidRPr="00EA7343">
        <w:rPr>
          <w:rFonts w:ascii="Times New Roman" w:hAnsi="Times New Roman" w:cs="Times New Roman"/>
          <w:sz w:val="24"/>
          <w:szCs w:val="24"/>
        </w:rPr>
        <w:t>одного окна</w:t>
      </w:r>
      <w:r w:rsidR="00F654FD">
        <w:rPr>
          <w:rFonts w:ascii="Times New Roman" w:hAnsi="Times New Roman" w:cs="Times New Roman"/>
          <w:spacing w:val="-2"/>
          <w:sz w:val="24"/>
          <w:szCs w:val="24"/>
        </w:rPr>
        <w:t>»</w:t>
      </w:r>
      <w:r w:rsidR="00A9419B" w:rsidRPr="00EA7343">
        <w:rPr>
          <w:rFonts w:ascii="Times New Roman" w:hAnsi="Times New Roman" w:cs="Times New Roman"/>
          <w:spacing w:val="-2"/>
          <w:sz w:val="24"/>
          <w:szCs w:val="24"/>
        </w:rPr>
        <w:t xml:space="preserve"> являются:</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1) подбор земельного участка для реализации инвестиционного проекта и содействие по предоставлению земельного участка в минимально возможные сроки, в соответствии с действующим законодательством;</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2) выдача разрешения на строительство в минимально возможные сроки в соответствии с действующим законодательством;</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3) организационное содействие по подключению к инженерным сетям (теплоснабжение, водоснабжение, энергоснабжение), организация встреч инвесторов с </w:t>
      </w:r>
      <w:proofErr w:type="spellStart"/>
      <w:r w:rsidRPr="00EA7343">
        <w:rPr>
          <w:rFonts w:ascii="Times New Roman" w:hAnsi="Times New Roman" w:cs="Times New Roman"/>
          <w:sz w:val="24"/>
          <w:szCs w:val="24"/>
        </w:rPr>
        <w:t>ресурсоснабжающими</w:t>
      </w:r>
      <w:proofErr w:type="spellEnd"/>
      <w:r w:rsidRPr="00EA7343">
        <w:rPr>
          <w:rFonts w:ascii="Times New Roman" w:hAnsi="Times New Roman" w:cs="Times New Roman"/>
          <w:sz w:val="24"/>
          <w:szCs w:val="24"/>
        </w:rPr>
        <w:t xml:space="preserve"> организациями;</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4) проведение мониторинга реализации инвестиционных проектов, в том числе совместно с главами муниципальных образований </w:t>
      </w:r>
      <w:r w:rsidR="00993396" w:rsidRPr="00EA7343">
        <w:rPr>
          <w:rFonts w:ascii="Times New Roman" w:hAnsi="Times New Roman" w:cs="Times New Roman"/>
          <w:sz w:val="24"/>
          <w:szCs w:val="24"/>
        </w:rPr>
        <w:t xml:space="preserve">Чунского района, </w:t>
      </w:r>
      <w:r w:rsidRPr="00EA7343">
        <w:rPr>
          <w:rFonts w:ascii="Times New Roman" w:hAnsi="Times New Roman" w:cs="Times New Roman"/>
          <w:sz w:val="24"/>
          <w:szCs w:val="24"/>
        </w:rPr>
        <w:t>включающее выезд на площадки реализации инвестиционных проектов, оперативное реагирование на проблемные вопросы, возникающие в ходе реализации инвестиционных проектов, в пределах своей компетенции;</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5) взаимодействие с соответствующими федеральными органами власти, органами </w:t>
      </w:r>
      <w:r w:rsidRPr="00EA7343">
        <w:rPr>
          <w:rFonts w:ascii="Times New Roman" w:hAnsi="Times New Roman" w:cs="Times New Roman"/>
          <w:sz w:val="24"/>
          <w:szCs w:val="24"/>
        </w:rPr>
        <w:lastRenderedPageBreak/>
        <w:t xml:space="preserve">исполнительной власти Иркутской области, иными организации в случае возникновения проблемных вопросов при реализации инвестиционного проекта, не относящихся к компетенции администрации </w:t>
      </w:r>
      <w:r w:rsidR="00993396" w:rsidRPr="00EA7343">
        <w:rPr>
          <w:rFonts w:ascii="Times New Roman" w:hAnsi="Times New Roman" w:cs="Times New Roman"/>
          <w:sz w:val="24"/>
          <w:szCs w:val="24"/>
        </w:rPr>
        <w:t xml:space="preserve">Чунского </w:t>
      </w:r>
      <w:r w:rsidRPr="00EA7343">
        <w:rPr>
          <w:rFonts w:ascii="Times New Roman" w:hAnsi="Times New Roman" w:cs="Times New Roman"/>
          <w:sz w:val="24"/>
          <w:szCs w:val="24"/>
        </w:rPr>
        <w:t>района;</w:t>
      </w:r>
    </w:p>
    <w:p w:rsidR="00A9419B" w:rsidRPr="00EA7343" w:rsidRDefault="00A9419B" w:rsidP="00EA7343">
      <w:pPr>
        <w:widowControl w:val="0"/>
        <w:shd w:val="clear" w:color="auto" w:fill="FFFFFF"/>
        <w:tabs>
          <w:tab w:val="left" w:pos="8462"/>
          <w:tab w:val="left" w:pos="9245"/>
        </w:tabs>
        <w:autoSpaceDE w:val="0"/>
        <w:autoSpaceDN w:val="0"/>
        <w:adjustRightInd w:val="0"/>
        <w:spacing w:after="0" w:line="240" w:lineRule="auto"/>
        <w:ind w:firstLine="709"/>
        <w:jc w:val="both"/>
        <w:rPr>
          <w:rFonts w:ascii="Times New Roman" w:hAnsi="Times New Roman" w:cs="Times New Roman"/>
          <w:spacing w:val="-7"/>
          <w:sz w:val="24"/>
          <w:szCs w:val="24"/>
        </w:rPr>
      </w:pPr>
      <w:r w:rsidRPr="00EA7343">
        <w:rPr>
          <w:rFonts w:ascii="Times New Roman" w:hAnsi="Times New Roman" w:cs="Times New Roman"/>
          <w:spacing w:val="-9"/>
          <w:sz w:val="24"/>
          <w:szCs w:val="24"/>
        </w:rPr>
        <w:t>6) поддержка ходатайств и обращений инициатора инвестиционного проекта в Правительство Иркутской области;</w:t>
      </w:r>
    </w:p>
    <w:p w:rsidR="00A9419B" w:rsidRPr="00EA7343" w:rsidRDefault="00A9419B" w:rsidP="00EA7343">
      <w:pPr>
        <w:widowControl w:val="0"/>
        <w:shd w:val="clear" w:color="auto" w:fill="FFFFFF"/>
        <w:tabs>
          <w:tab w:val="left" w:leader="dot" w:pos="0"/>
        </w:tabs>
        <w:autoSpaceDE w:val="0"/>
        <w:autoSpaceDN w:val="0"/>
        <w:adjustRightInd w:val="0"/>
        <w:spacing w:after="0" w:line="240" w:lineRule="auto"/>
        <w:ind w:firstLine="709"/>
        <w:jc w:val="both"/>
        <w:rPr>
          <w:rFonts w:ascii="Times New Roman" w:hAnsi="Times New Roman" w:cs="Times New Roman"/>
          <w:b/>
          <w:bCs/>
          <w:sz w:val="24"/>
          <w:szCs w:val="24"/>
        </w:rPr>
      </w:pPr>
      <w:r w:rsidRPr="00EA7343">
        <w:rPr>
          <w:rFonts w:ascii="Times New Roman" w:hAnsi="Times New Roman" w:cs="Times New Roman"/>
          <w:spacing w:val="-7"/>
          <w:sz w:val="24"/>
          <w:szCs w:val="24"/>
        </w:rPr>
        <w:t xml:space="preserve">7) </w:t>
      </w:r>
      <w:r w:rsidRPr="00EA7343">
        <w:rPr>
          <w:rFonts w:ascii="Times New Roman" w:hAnsi="Times New Roman" w:cs="Times New Roman"/>
          <w:spacing w:val="-9"/>
          <w:sz w:val="24"/>
          <w:szCs w:val="24"/>
        </w:rPr>
        <w:t>презентация инвестиционных проектов на региональных и муниципальных выставках;</w:t>
      </w:r>
    </w:p>
    <w:p w:rsidR="00A9419B" w:rsidRPr="00EA7343" w:rsidRDefault="00A9419B" w:rsidP="00EA7343">
      <w:pPr>
        <w:shd w:val="clear" w:color="auto" w:fill="FFFFFF"/>
        <w:tabs>
          <w:tab w:val="left" w:pos="0"/>
        </w:tabs>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bCs/>
          <w:sz w:val="24"/>
          <w:szCs w:val="24"/>
        </w:rPr>
        <w:t xml:space="preserve">8) предоставление </w:t>
      </w:r>
      <w:r w:rsidRPr="00EA7343">
        <w:rPr>
          <w:rFonts w:ascii="Times New Roman" w:hAnsi="Times New Roman" w:cs="Times New Roman"/>
          <w:sz w:val="24"/>
          <w:szCs w:val="24"/>
        </w:rPr>
        <w:t>муниципальной поддержки в формах, предусмотренных Инвестиционным меморанд</w:t>
      </w:r>
      <w:r w:rsidR="00993396" w:rsidRPr="00EA7343">
        <w:rPr>
          <w:rFonts w:ascii="Times New Roman" w:hAnsi="Times New Roman" w:cs="Times New Roman"/>
          <w:sz w:val="24"/>
          <w:szCs w:val="24"/>
        </w:rPr>
        <w:t xml:space="preserve">умом Чунского районного муниципального образования, </w:t>
      </w:r>
      <w:r w:rsidRPr="00EA7343">
        <w:rPr>
          <w:rFonts w:ascii="Times New Roman" w:hAnsi="Times New Roman" w:cs="Times New Roman"/>
          <w:sz w:val="24"/>
          <w:szCs w:val="24"/>
        </w:rPr>
        <w:t xml:space="preserve">утверждённым постановлением </w:t>
      </w:r>
      <w:r w:rsidR="00993396" w:rsidRPr="00EA7343">
        <w:rPr>
          <w:rFonts w:ascii="Times New Roman" w:hAnsi="Times New Roman" w:cs="Times New Roman"/>
          <w:sz w:val="24"/>
          <w:szCs w:val="24"/>
        </w:rPr>
        <w:t>администрации Чунского района от 11.04.2016 г. № 35</w:t>
      </w:r>
      <w:r w:rsidRPr="00EA7343">
        <w:rPr>
          <w:rFonts w:ascii="Times New Roman" w:hAnsi="Times New Roman" w:cs="Times New Roman"/>
          <w:sz w:val="24"/>
          <w:szCs w:val="24"/>
        </w:rPr>
        <w:t>, а также в иных формах, не противоречащих законодательству Российской Федерации и Иркутской области.</w:t>
      </w:r>
    </w:p>
    <w:p w:rsidR="008E256C" w:rsidRPr="00F654FD" w:rsidRDefault="008E256C" w:rsidP="00EA7343">
      <w:pPr>
        <w:shd w:val="clear" w:color="auto" w:fill="FFFFFF"/>
        <w:spacing w:after="0" w:line="240" w:lineRule="auto"/>
        <w:ind w:firstLine="709"/>
        <w:jc w:val="both"/>
        <w:textAlignment w:val="baseline"/>
        <w:rPr>
          <w:rFonts w:ascii="Times New Roman" w:hAnsi="Times New Roman" w:cs="Times New Roman"/>
          <w:b/>
          <w:bCs/>
          <w:sz w:val="24"/>
          <w:szCs w:val="24"/>
        </w:rPr>
      </w:pPr>
    </w:p>
    <w:p w:rsidR="00A9419B" w:rsidRPr="00EA7343" w:rsidRDefault="00993396" w:rsidP="00EA7343">
      <w:pPr>
        <w:shd w:val="clear" w:color="auto" w:fill="FFFFFF"/>
        <w:spacing w:after="0" w:line="240" w:lineRule="auto"/>
        <w:ind w:firstLine="709"/>
        <w:jc w:val="both"/>
        <w:textAlignment w:val="baseline"/>
        <w:rPr>
          <w:rFonts w:ascii="Times New Roman" w:hAnsi="Times New Roman" w:cs="Times New Roman"/>
          <w:b/>
          <w:bCs/>
          <w:sz w:val="24"/>
          <w:szCs w:val="24"/>
        </w:rPr>
      </w:pPr>
      <w:r w:rsidRPr="00EA7343">
        <w:rPr>
          <w:rFonts w:ascii="Times New Roman" w:hAnsi="Times New Roman" w:cs="Times New Roman"/>
          <w:b/>
          <w:bCs/>
          <w:sz w:val="24"/>
          <w:szCs w:val="24"/>
          <w:lang w:val="en-US"/>
        </w:rPr>
        <w:t>IV</w:t>
      </w:r>
      <w:r w:rsidR="00A9419B" w:rsidRPr="00EA7343">
        <w:rPr>
          <w:rFonts w:ascii="Times New Roman" w:hAnsi="Times New Roman" w:cs="Times New Roman"/>
          <w:b/>
          <w:bCs/>
          <w:sz w:val="24"/>
          <w:szCs w:val="24"/>
        </w:rPr>
        <w:t>. Функции Уполномоченного органа по сопровождению инвестиционных проектов</w:t>
      </w:r>
    </w:p>
    <w:p w:rsidR="00A9419B" w:rsidRPr="00EA7343" w:rsidRDefault="006F1C02" w:rsidP="00461543">
      <w:pPr>
        <w:shd w:val="clear" w:color="auto" w:fill="FFFFFF"/>
        <w:spacing w:after="0" w:line="240" w:lineRule="auto"/>
        <w:ind w:firstLine="709"/>
        <w:jc w:val="both"/>
        <w:textAlignment w:val="baseline"/>
        <w:rPr>
          <w:rFonts w:ascii="Times New Roman" w:hAnsi="Times New Roman" w:cs="Times New Roman"/>
          <w:spacing w:val="-5"/>
          <w:sz w:val="24"/>
          <w:szCs w:val="24"/>
        </w:rPr>
      </w:pPr>
      <w:r w:rsidRPr="00EA7343">
        <w:rPr>
          <w:rFonts w:ascii="Times New Roman" w:hAnsi="Times New Roman" w:cs="Times New Roman"/>
          <w:bCs/>
          <w:sz w:val="24"/>
          <w:szCs w:val="24"/>
        </w:rPr>
        <w:t>4.1</w:t>
      </w:r>
      <w:r w:rsidR="00A9419B" w:rsidRPr="00EA7343">
        <w:rPr>
          <w:rFonts w:ascii="Times New Roman" w:hAnsi="Times New Roman" w:cs="Times New Roman"/>
          <w:bCs/>
          <w:sz w:val="24"/>
          <w:szCs w:val="24"/>
        </w:rPr>
        <w:t xml:space="preserve">. </w:t>
      </w:r>
      <w:r w:rsidR="00A9419B" w:rsidRPr="00EA7343">
        <w:rPr>
          <w:rFonts w:ascii="Times New Roman" w:hAnsi="Times New Roman" w:cs="Times New Roman"/>
          <w:spacing w:val="-5"/>
          <w:sz w:val="24"/>
          <w:szCs w:val="24"/>
        </w:rPr>
        <w:t xml:space="preserve">Уполномоченным </w:t>
      </w:r>
      <w:r w:rsidRPr="00EA7343">
        <w:rPr>
          <w:rFonts w:ascii="Times New Roman" w:hAnsi="Times New Roman" w:cs="Times New Roman"/>
          <w:spacing w:val="-5"/>
          <w:sz w:val="24"/>
          <w:szCs w:val="24"/>
        </w:rPr>
        <w:t>органом по</w:t>
      </w:r>
      <w:r w:rsidR="00A9419B" w:rsidRPr="00EA7343">
        <w:rPr>
          <w:rFonts w:ascii="Times New Roman" w:hAnsi="Times New Roman" w:cs="Times New Roman"/>
          <w:spacing w:val="-5"/>
          <w:sz w:val="24"/>
          <w:szCs w:val="24"/>
        </w:rPr>
        <w:t xml:space="preserve"> </w:t>
      </w:r>
      <w:r w:rsidRPr="00EA7343">
        <w:rPr>
          <w:rFonts w:ascii="Times New Roman" w:hAnsi="Times New Roman" w:cs="Times New Roman"/>
          <w:spacing w:val="-5"/>
          <w:sz w:val="24"/>
          <w:szCs w:val="24"/>
        </w:rPr>
        <w:t>сопровождению инвестиционных</w:t>
      </w:r>
      <w:r w:rsidR="00A9419B" w:rsidRPr="00EA7343">
        <w:rPr>
          <w:rFonts w:ascii="Times New Roman" w:hAnsi="Times New Roman" w:cs="Times New Roman"/>
          <w:spacing w:val="-5"/>
          <w:sz w:val="24"/>
          <w:szCs w:val="24"/>
        </w:rPr>
        <w:t xml:space="preserve"> проектов по принципу </w:t>
      </w:r>
      <w:r w:rsidRPr="00EA7343">
        <w:rPr>
          <w:rFonts w:ascii="Times New Roman" w:hAnsi="Times New Roman" w:cs="Times New Roman"/>
          <w:sz w:val="24"/>
          <w:szCs w:val="24"/>
        </w:rPr>
        <w:t>«</w:t>
      </w:r>
      <w:r w:rsidR="00A9419B" w:rsidRPr="00EA7343">
        <w:rPr>
          <w:rFonts w:ascii="Times New Roman" w:hAnsi="Times New Roman" w:cs="Times New Roman"/>
          <w:spacing w:val="-5"/>
          <w:sz w:val="24"/>
          <w:szCs w:val="24"/>
        </w:rPr>
        <w:t>одного окна</w:t>
      </w:r>
      <w:r w:rsidRPr="00EA7343">
        <w:rPr>
          <w:rFonts w:ascii="Times New Roman" w:hAnsi="Times New Roman" w:cs="Times New Roman"/>
          <w:sz w:val="24"/>
          <w:szCs w:val="24"/>
        </w:rPr>
        <w:t>»</w:t>
      </w:r>
      <w:r w:rsidR="00A9419B" w:rsidRPr="00EA7343">
        <w:rPr>
          <w:rFonts w:ascii="Times New Roman" w:hAnsi="Times New Roman" w:cs="Times New Roman"/>
          <w:sz w:val="24"/>
          <w:szCs w:val="24"/>
        </w:rPr>
        <w:t xml:space="preserve"> </w:t>
      </w:r>
      <w:r w:rsidR="00A9419B" w:rsidRPr="00EA7343">
        <w:rPr>
          <w:rFonts w:ascii="Times New Roman" w:hAnsi="Times New Roman" w:cs="Times New Roman"/>
          <w:spacing w:val="-5"/>
          <w:sz w:val="24"/>
          <w:szCs w:val="24"/>
        </w:rPr>
        <w:t xml:space="preserve">(далее - Уполномоченный орган) является </w:t>
      </w:r>
      <w:r w:rsidRPr="00EA7343">
        <w:rPr>
          <w:rFonts w:ascii="Times New Roman" w:hAnsi="Times New Roman" w:cs="Times New Roman"/>
          <w:spacing w:val="-5"/>
          <w:sz w:val="24"/>
          <w:szCs w:val="24"/>
        </w:rPr>
        <w:t>отдел экономического развития аппарата администрации Чунского района.</w:t>
      </w:r>
    </w:p>
    <w:p w:rsidR="00A9419B" w:rsidRPr="00461543" w:rsidRDefault="006F1C02" w:rsidP="00461543">
      <w:pPr>
        <w:shd w:val="clear" w:color="auto" w:fill="FFFFFF"/>
        <w:spacing w:after="0" w:line="240" w:lineRule="auto"/>
        <w:ind w:firstLine="709"/>
        <w:jc w:val="both"/>
        <w:textAlignment w:val="baseline"/>
        <w:rPr>
          <w:rFonts w:ascii="Times New Roman" w:hAnsi="Times New Roman" w:cs="Times New Roman"/>
          <w:spacing w:val="-7"/>
          <w:sz w:val="24"/>
          <w:szCs w:val="24"/>
        </w:rPr>
      </w:pPr>
      <w:r w:rsidRPr="00461543">
        <w:rPr>
          <w:rFonts w:ascii="Times New Roman" w:hAnsi="Times New Roman" w:cs="Times New Roman"/>
          <w:spacing w:val="-5"/>
          <w:sz w:val="24"/>
          <w:szCs w:val="24"/>
        </w:rPr>
        <w:t>4.2.</w:t>
      </w:r>
      <w:r w:rsidR="00A9419B" w:rsidRPr="00461543">
        <w:rPr>
          <w:rFonts w:ascii="Times New Roman" w:hAnsi="Times New Roman" w:cs="Times New Roman"/>
          <w:spacing w:val="-5"/>
          <w:sz w:val="24"/>
          <w:szCs w:val="24"/>
        </w:rPr>
        <w:t xml:space="preserve"> Уполномоченный орган в пределах своей компетенции, осуществляет </w:t>
      </w:r>
      <w:r w:rsidR="00A9419B" w:rsidRPr="00461543">
        <w:rPr>
          <w:rFonts w:ascii="Times New Roman" w:hAnsi="Times New Roman" w:cs="Times New Roman"/>
          <w:spacing w:val="-7"/>
          <w:sz w:val="24"/>
          <w:szCs w:val="24"/>
        </w:rPr>
        <w:t>следующие функции по сопровождению инвестиционных проектов:</w:t>
      </w:r>
    </w:p>
    <w:p w:rsidR="00A9419B" w:rsidRPr="00461543" w:rsidRDefault="00A9419B" w:rsidP="00461543">
      <w:pPr>
        <w:spacing w:after="0" w:line="240" w:lineRule="auto"/>
        <w:ind w:firstLine="709"/>
        <w:jc w:val="both"/>
        <w:rPr>
          <w:rFonts w:ascii="Times New Roman" w:hAnsi="Times New Roman" w:cs="Times New Roman"/>
          <w:sz w:val="24"/>
          <w:szCs w:val="24"/>
        </w:rPr>
      </w:pPr>
      <w:r w:rsidRPr="00461543">
        <w:rPr>
          <w:rFonts w:ascii="Times New Roman" w:hAnsi="Times New Roman" w:cs="Times New Roman"/>
          <w:sz w:val="24"/>
          <w:szCs w:val="24"/>
        </w:rPr>
        <w:t xml:space="preserve">1) ведение базы данных и анализ обращений субъектов инвестиционной деятельности по вопросам реализации инвестиционных проектов на территории </w:t>
      </w:r>
      <w:r w:rsidR="006F1C02" w:rsidRPr="00461543">
        <w:rPr>
          <w:rFonts w:ascii="Times New Roman" w:hAnsi="Times New Roman" w:cs="Times New Roman"/>
          <w:sz w:val="24"/>
          <w:szCs w:val="24"/>
        </w:rPr>
        <w:t>Чунского</w:t>
      </w:r>
      <w:r w:rsidR="00F654FD" w:rsidRPr="00461543">
        <w:rPr>
          <w:rFonts w:ascii="Times New Roman" w:hAnsi="Times New Roman" w:cs="Times New Roman"/>
          <w:sz w:val="24"/>
          <w:szCs w:val="24"/>
        </w:rPr>
        <w:t xml:space="preserve"> районного муниципального образования</w:t>
      </w:r>
      <w:r w:rsidRPr="00461543">
        <w:rPr>
          <w:rFonts w:ascii="Times New Roman" w:hAnsi="Times New Roman" w:cs="Times New Roman"/>
          <w:sz w:val="24"/>
          <w:szCs w:val="24"/>
        </w:rPr>
        <w:t xml:space="preserve">, в том числе с применением механизмов </w:t>
      </w:r>
      <w:proofErr w:type="spellStart"/>
      <w:r w:rsidRPr="00461543">
        <w:rPr>
          <w:rFonts w:ascii="Times New Roman" w:hAnsi="Times New Roman" w:cs="Times New Roman"/>
          <w:sz w:val="24"/>
          <w:szCs w:val="24"/>
        </w:rPr>
        <w:t>муниципально</w:t>
      </w:r>
      <w:proofErr w:type="spellEnd"/>
      <w:r w:rsidRPr="00461543">
        <w:rPr>
          <w:rFonts w:ascii="Times New Roman" w:hAnsi="Times New Roman" w:cs="Times New Roman"/>
          <w:sz w:val="24"/>
          <w:szCs w:val="24"/>
        </w:rPr>
        <w:t>-частного партнерства;</w:t>
      </w:r>
    </w:p>
    <w:p w:rsidR="00A9419B" w:rsidRPr="00461543" w:rsidRDefault="00A9419B" w:rsidP="00461543">
      <w:pPr>
        <w:spacing w:after="0" w:line="240" w:lineRule="auto"/>
        <w:ind w:firstLine="709"/>
        <w:jc w:val="both"/>
        <w:rPr>
          <w:rFonts w:ascii="Times New Roman" w:hAnsi="Times New Roman" w:cs="Times New Roman"/>
          <w:sz w:val="24"/>
          <w:szCs w:val="24"/>
        </w:rPr>
      </w:pPr>
      <w:r w:rsidRPr="00461543">
        <w:rPr>
          <w:rFonts w:ascii="Times New Roman" w:hAnsi="Times New Roman" w:cs="Times New Roman"/>
          <w:sz w:val="24"/>
          <w:szCs w:val="24"/>
        </w:rPr>
        <w:t xml:space="preserve">2) представление по запросу инвесторов, заинтересованных в реализации инвестиционных проектов на территории </w:t>
      </w:r>
      <w:r w:rsidR="00F654FD" w:rsidRPr="00461543">
        <w:rPr>
          <w:rFonts w:ascii="Times New Roman" w:hAnsi="Times New Roman" w:cs="Times New Roman"/>
          <w:sz w:val="24"/>
          <w:szCs w:val="24"/>
        </w:rPr>
        <w:t>Чунского районного муниципального образования</w:t>
      </w:r>
      <w:r w:rsidRPr="00461543">
        <w:rPr>
          <w:rFonts w:ascii="Times New Roman" w:hAnsi="Times New Roman" w:cs="Times New Roman"/>
          <w:sz w:val="24"/>
          <w:szCs w:val="24"/>
        </w:rPr>
        <w:t>, информации, связанной с осуществлением инвестиционной деятельности на территории района (за исключением сведений, составляющих государственную и иную охраняемую законом тайну), в том числе сведения об инвестиционных площадках, пригодных для реализации инвестиционных проектов;</w:t>
      </w:r>
    </w:p>
    <w:p w:rsidR="00A9419B" w:rsidRPr="00461543" w:rsidRDefault="00A9419B" w:rsidP="00461543">
      <w:pPr>
        <w:spacing w:after="0" w:line="240" w:lineRule="auto"/>
        <w:ind w:firstLine="709"/>
        <w:jc w:val="both"/>
        <w:rPr>
          <w:rFonts w:ascii="Times New Roman" w:hAnsi="Times New Roman" w:cs="Times New Roman"/>
          <w:sz w:val="24"/>
          <w:szCs w:val="24"/>
        </w:rPr>
      </w:pPr>
      <w:r w:rsidRPr="00461543">
        <w:rPr>
          <w:rFonts w:ascii="Times New Roman" w:hAnsi="Times New Roman" w:cs="Times New Roman"/>
          <w:sz w:val="24"/>
          <w:szCs w:val="24"/>
        </w:rPr>
        <w:t xml:space="preserve">3) осуществление в пределах своей компетенции комплекса мер, направленных на оказание информационного, консультационного и организационного содействия инвесторам при </w:t>
      </w:r>
      <w:r w:rsidR="00C41F54" w:rsidRPr="00461543">
        <w:rPr>
          <w:rFonts w:ascii="Times New Roman" w:hAnsi="Times New Roman" w:cs="Times New Roman"/>
          <w:sz w:val="24"/>
          <w:szCs w:val="24"/>
        </w:rPr>
        <w:t>проведении подготовительных</w:t>
      </w:r>
      <w:r w:rsidRPr="00461543">
        <w:rPr>
          <w:rFonts w:ascii="Times New Roman" w:hAnsi="Times New Roman" w:cs="Times New Roman"/>
          <w:sz w:val="24"/>
          <w:szCs w:val="24"/>
        </w:rPr>
        <w:t xml:space="preserve">, согласительных и разрешительных процедур в администрации </w:t>
      </w:r>
      <w:r w:rsidR="006F1C02" w:rsidRPr="00461543">
        <w:rPr>
          <w:rFonts w:ascii="Times New Roman" w:hAnsi="Times New Roman" w:cs="Times New Roman"/>
          <w:sz w:val="24"/>
          <w:szCs w:val="24"/>
        </w:rPr>
        <w:t>Чунского р</w:t>
      </w:r>
      <w:r w:rsidRPr="00461543">
        <w:rPr>
          <w:rFonts w:ascii="Times New Roman" w:hAnsi="Times New Roman" w:cs="Times New Roman"/>
          <w:sz w:val="24"/>
          <w:szCs w:val="24"/>
        </w:rPr>
        <w:t>айона;</w:t>
      </w:r>
    </w:p>
    <w:p w:rsidR="00A9419B" w:rsidRPr="00461543" w:rsidRDefault="00A9419B" w:rsidP="00461543">
      <w:pPr>
        <w:spacing w:after="0" w:line="240" w:lineRule="auto"/>
        <w:ind w:firstLine="709"/>
        <w:jc w:val="both"/>
        <w:rPr>
          <w:rFonts w:ascii="Times New Roman" w:hAnsi="Times New Roman" w:cs="Times New Roman"/>
          <w:sz w:val="24"/>
          <w:szCs w:val="24"/>
        </w:rPr>
      </w:pPr>
      <w:r w:rsidRPr="00461543">
        <w:rPr>
          <w:rFonts w:ascii="Times New Roman" w:hAnsi="Times New Roman" w:cs="Times New Roman"/>
          <w:sz w:val="24"/>
          <w:szCs w:val="24"/>
        </w:rPr>
        <w:t xml:space="preserve">4) организация взаимодействия инвесторов, администрации </w:t>
      </w:r>
      <w:r w:rsidR="006F1C02" w:rsidRPr="00461543">
        <w:rPr>
          <w:rFonts w:ascii="Times New Roman" w:hAnsi="Times New Roman" w:cs="Times New Roman"/>
          <w:sz w:val="24"/>
          <w:szCs w:val="24"/>
        </w:rPr>
        <w:t xml:space="preserve">Чунского </w:t>
      </w:r>
      <w:r w:rsidRPr="00461543">
        <w:rPr>
          <w:rFonts w:ascii="Times New Roman" w:hAnsi="Times New Roman" w:cs="Times New Roman"/>
          <w:sz w:val="24"/>
          <w:szCs w:val="24"/>
        </w:rPr>
        <w:t xml:space="preserve">района, органов местного самоуправления </w:t>
      </w:r>
      <w:r w:rsidR="006F1C02" w:rsidRPr="00461543">
        <w:rPr>
          <w:rFonts w:ascii="Times New Roman" w:hAnsi="Times New Roman" w:cs="Times New Roman"/>
          <w:sz w:val="24"/>
          <w:szCs w:val="24"/>
        </w:rPr>
        <w:t xml:space="preserve">Чунского района </w:t>
      </w:r>
      <w:r w:rsidRPr="00461543">
        <w:rPr>
          <w:rFonts w:ascii="Times New Roman" w:hAnsi="Times New Roman" w:cs="Times New Roman"/>
          <w:sz w:val="24"/>
          <w:szCs w:val="24"/>
        </w:rPr>
        <w:t xml:space="preserve">по вопросам проведения подготовительных, согласительных и разрешительных процедур в ходе подготовки и реализации инвестиционных проектов; </w:t>
      </w:r>
    </w:p>
    <w:p w:rsidR="008E256C" w:rsidRPr="00461543" w:rsidRDefault="00A9419B" w:rsidP="00461543">
      <w:pPr>
        <w:spacing w:after="0" w:line="240" w:lineRule="auto"/>
        <w:ind w:firstLine="709"/>
        <w:jc w:val="both"/>
        <w:rPr>
          <w:rFonts w:ascii="Times New Roman" w:hAnsi="Times New Roman" w:cs="Times New Roman"/>
          <w:sz w:val="24"/>
          <w:szCs w:val="24"/>
        </w:rPr>
      </w:pPr>
      <w:r w:rsidRPr="00461543">
        <w:rPr>
          <w:rFonts w:ascii="Times New Roman" w:hAnsi="Times New Roman" w:cs="Times New Roman"/>
          <w:sz w:val="24"/>
          <w:szCs w:val="24"/>
        </w:rPr>
        <w:t>5) проведение совместно с исполнительными органами государственной власти Иркутской области на безвозмездной основе консультаций по порядку применения механизмов и возможных инструментов государственной поддержки Иркутской области, на котор</w:t>
      </w:r>
      <w:r w:rsidR="008E256C" w:rsidRPr="00461543">
        <w:rPr>
          <w:rFonts w:ascii="Times New Roman" w:hAnsi="Times New Roman" w:cs="Times New Roman"/>
          <w:sz w:val="24"/>
          <w:szCs w:val="24"/>
        </w:rPr>
        <w:t>ые может претендовать инвестор;</w:t>
      </w:r>
    </w:p>
    <w:p w:rsidR="00A9419B" w:rsidRPr="00461543" w:rsidRDefault="00A9419B" w:rsidP="00461543">
      <w:pPr>
        <w:spacing w:after="0" w:line="240" w:lineRule="auto"/>
        <w:ind w:firstLine="709"/>
        <w:jc w:val="both"/>
        <w:rPr>
          <w:rFonts w:ascii="Times New Roman" w:hAnsi="Times New Roman" w:cs="Times New Roman"/>
          <w:sz w:val="24"/>
          <w:szCs w:val="24"/>
        </w:rPr>
      </w:pPr>
      <w:r w:rsidRPr="00461543">
        <w:rPr>
          <w:rFonts w:ascii="Times New Roman" w:hAnsi="Times New Roman" w:cs="Times New Roman"/>
          <w:sz w:val="24"/>
          <w:szCs w:val="24"/>
        </w:rPr>
        <w:t>6) анализ инфраструктурных ограничений при реализации инвестиционных проектов;</w:t>
      </w:r>
    </w:p>
    <w:p w:rsidR="00A9419B" w:rsidRPr="00461543" w:rsidRDefault="00A9419B" w:rsidP="00461543">
      <w:pPr>
        <w:spacing w:after="0" w:line="240" w:lineRule="auto"/>
        <w:ind w:firstLine="709"/>
        <w:jc w:val="both"/>
        <w:rPr>
          <w:rFonts w:ascii="Times New Roman" w:hAnsi="Times New Roman" w:cs="Times New Roman"/>
          <w:sz w:val="24"/>
          <w:szCs w:val="24"/>
        </w:rPr>
      </w:pPr>
      <w:r w:rsidRPr="00461543">
        <w:rPr>
          <w:rFonts w:ascii="Times New Roman" w:hAnsi="Times New Roman" w:cs="Times New Roman"/>
          <w:sz w:val="24"/>
          <w:szCs w:val="24"/>
        </w:rPr>
        <w:t xml:space="preserve">7) координация действий </w:t>
      </w:r>
      <w:r w:rsidR="00F654FD" w:rsidRPr="00461543">
        <w:rPr>
          <w:rFonts w:ascii="Times New Roman" w:hAnsi="Times New Roman" w:cs="Times New Roman"/>
          <w:sz w:val="24"/>
          <w:szCs w:val="24"/>
        </w:rPr>
        <w:t>структурных подразделений (отделов)</w:t>
      </w:r>
      <w:r w:rsidRPr="00461543">
        <w:rPr>
          <w:rFonts w:ascii="Times New Roman" w:hAnsi="Times New Roman" w:cs="Times New Roman"/>
          <w:sz w:val="24"/>
          <w:szCs w:val="24"/>
        </w:rPr>
        <w:t xml:space="preserve"> администрации</w:t>
      </w:r>
      <w:r w:rsidR="00C41F54" w:rsidRPr="00461543">
        <w:rPr>
          <w:rFonts w:ascii="Times New Roman" w:hAnsi="Times New Roman" w:cs="Times New Roman"/>
          <w:sz w:val="24"/>
          <w:szCs w:val="24"/>
        </w:rPr>
        <w:t xml:space="preserve"> Чунского</w:t>
      </w:r>
      <w:r w:rsidRPr="00461543">
        <w:rPr>
          <w:rFonts w:ascii="Times New Roman" w:hAnsi="Times New Roman" w:cs="Times New Roman"/>
          <w:sz w:val="24"/>
          <w:szCs w:val="24"/>
        </w:rPr>
        <w:t xml:space="preserve"> района при оказании поддержки инвестору;</w:t>
      </w:r>
    </w:p>
    <w:p w:rsidR="00A9419B" w:rsidRPr="00461543" w:rsidRDefault="00A9419B" w:rsidP="00461543">
      <w:pPr>
        <w:spacing w:after="0" w:line="240" w:lineRule="auto"/>
        <w:ind w:firstLine="709"/>
        <w:jc w:val="both"/>
        <w:rPr>
          <w:rFonts w:ascii="Times New Roman" w:hAnsi="Times New Roman" w:cs="Times New Roman"/>
          <w:sz w:val="24"/>
          <w:szCs w:val="24"/>
        </w:rPr>
      </w:pPr>
      <w:r w:rsidRPr="00461543">
        <w:rPr>
          <w:rFonts w:ascii="Times New Roman" w:hAnsi="Times New Roman" w:cs="Times New Roman"/>
          <w:sz w:val="24"/>
          <w:szCs w:val="24"/>
        </w:rPr>
        <w:t xml:space="preserve">8) ведение реестра инвестиционных проектов, реализуемых и (или) планируемых к реализации на территории </w:t>
      </w:r>
      <w:r w:rsidR="00F654FD" w:rsidRPr="00461543">
        <w:rPr>
          <w:rFonts w:ascii="Times New Roman" w:hAnsi="Times New Roman" w:cs="Times New Roman"/>
          <w:sz w:val="24"/>
          <w:szCs w:val="24"/>
        </w:rPr>
        <w:t>Чунского районного муниципального образования</w:t>
      </w:r>
      <w:r w:rsidR="00C41F54" w:rsidRPr="00461543">
        <w:rPr>
          <w:rFonts w:ascii="Times New Roman" w:hAnsi="Times New Roman" w:cs="Times New Roman"/>
          <w:sz w:val="24"/>
          <w:szCs w:val="24"/>
        </w:rPr>
        <w:t>, осуществление мониторинга</w:t>
      </w:r>
      <w:r w:rsidRPr="00461543">
        <w:rPr>
          <w:rFonts w:ascii="Times New Roman" w:hAnsi="Times New Roman" w:cs="Times New Roman"/>
          <w:sz w:val="24"/>
          <w:szCs w:val="24"/>
        </w:rPr>
        <w:t xml:space="preserve"> </w:t>
      </w:r>
      <w:r w:rsidR="00C41F54" w:rsidRPr="00461543">
        <w:rPr>
          <w:rFonts w:ascii="Times New Roman" w:hAnsi="Times New Roman" w:cs="Times New Roman"/>
          <w:sz w:val="24"/>
          <w:szCs w:val="24"/>
        </w:rPr>
        <w:t>реализации данных</w:t>
      </w:r>
      <w:r w:rsidRPr="00461543">
        <w:rPr>
          <w:rFonts w:ascii="Times New Roman" w:hAnsi="Times New Roman" w:cs="Times New Roman"/>
          <w:sz w:val="24"/>
          <w:szCs w:val="24"/>
        </w:rPr>
        <w:t xml:space="preserve"> инвестиционных проектов;</w:t>
      </w:r>
    </w:p>
    <w:p w:rsidR="008E256C" w:rsidRPr="00461543" w:rsidRDefault="00A9419B" w:rsidP="00461543">
      <w:pPr>
        <w:spacing w:after="0" w:line="240" w:lineRule="auto"/>
        <w:ind w:firstLine="709"/>
        <w:jc w:val="both"/>
        <w:rPr>
          <w:rFonts w:ascii="Times New Roman" w:hAnsi="Times New Roman" w:cs="Times New Roman"/>
          <w:sz w:val="24"/>
          <w:szCs w:val="24"/>
        </w:rPr>
      </w:pPr>
      <w:r w:rsidRPr="00461543">
        <w:rPr>
          <w:rFonts w:ascii="Times New Roman" w:hAnsi="Times New Roman" w:cs="Times New Roman"/>
          <w:sz w:val="24"/>
          <w:szCs w:val="24"/>
        </w:rPr>
        <w:t xml:space="preserve">9) подготовка соглашений совместно с </w:t>
      </w:r>
      <w:r w:rsidR="00C41F54" w:rsidRPr="00461543">
        <w:rPr>
          <w:rFonts w:ascii="Times New Roman" w:hAnsi="Times New Roman" w:cs="Times New Roman"/>
          <w:sz w:val="24"/>
          <w:szCs w:val="24"/>
        </w:rPr>
        <w:t>правовым отделом аппарата администрации Чунского района о</w:t>
      </w:r>
      <w:r w:rsidRPr="00461543">
        <w:rPr>
          <w:rFonts w:ascii="Times New Roman" w:hAnsi="Times New Roman" w:cs="Times New Roman"/>
          <w:sz w:val="24"/>
          <w:szCs w:val="24"/>
        </w:rPr>
        <w:t xml:space="preserve"> сопровождении инвестиционных проектов по принципу </w:t>
      </w:r>
      <w:r w:rsidR="00C41F54" w:rsidRPr="00461543">
        <w:rPr>
          <w:rFonts w:ascii="Times New Roman" w:hAnsi="Times New Roman" w:cs="Times New Roman"/>
          <w:sz w:val="24"/>
          <w:szCs w:val="24"/>
        </w:rPr>
        <w:t>«о</w:t>
      </w:r>
      <w:r w:rsidRPr="00461543">
        <w:rPr>
          <w:rFonts w:ascii="Times New Roman" w:hAnsi="Times New Roman" w:cs="Times New Roman"/>
          <w:sz w:val="24"/>
          <w:szCs w:val="24"/>
        </w:rPr>
        <w:t>дного окна</w:t>
      </w:r>
      <w:r w:rsidR="00C41F54" w:rsidRPr="00461543">
        <w:rPr>
          <w:rFonts w:ascii="Times New Roman" w:hAnsi="Times New Roman" w:cs="Times New Roman"/>
          <w:sz w:val="24"/>
          <w:szCs w:val="24"/>
        </w:rPr>
        <w:t>»</w:t>
      </w:r>
      <w:r w:rsidRPr="00461543">
        <w:rPr>
          <w:rFonts w:ascii="Times New Roman" w:hAnsi="Times New Roman" w:cs="Times New Roman"/>
          <w:sz w:val="24"/>
          <w:szCs w:val="24"/>
        </w:rPr>
        <w:t xml:space="preserve"> между администрацией </w:t>
      </w:r>
      <w:r w:rsidR="00C41F54" w:rsidRPr="00461543">
        <w:rPr>
          <w:rFonts w:ascii="Times New Roman" w:hAnsi="Times New Roman" w:cs="Times New Roman"/>
          <w:sz w:val="24"/>
          <w:szCs w:val="24"/>
        </w:rPr>
        <w:t>Чунского</w:t>
      </w:r>
      <w:r w:rsidRPr="00461543">
        <w:rPr>
          <w:rFonts w:ascii="Times New Roman" w:hAnsi="Times New Roman" w:cs="Times New Roman"/>
          <w:sz w:val="24"/>
          <w:szCs w:val="24"/>
        </w:rPr>
        <w:t xml:space="preserve"> района и </w:t>
      </w:r>
      <w:r w:rsidR="00C41F54" w:rsidRPr="00461543">
        <w:rPr>
          <w:rFonts w:ascii="Times New Roman" w:hAnsi="Times New Roman" w:cs="Times New Roman"/>
          <w:sz w:val="24"/>
          <w:szCs w:val="24"/>
        </w:rPr>
        <w:t>инвесторами, организация</w:t>
      </w:r>
      <w:r w:rsidRPr="00461543">
        <w:rPr>
          <w:rFonts w:ascii="Times New Roman" w:hAnsi="Times New Roman" w:cs="Times New Roman"/>
          <w:sz w:val="24"/>
          <w:szCs w:val="24"/>
        </w:rPr>
        <w:t xml:space="preserve"> их подписания;</w:t>
      </w:r>
    </w:p>
    <w:p w:rsidR="008E256C" w:rsidRPr="00461543" w:rsidRDefault="00A9419B" w:rsidP="00461543">
      <w:pPr>
        <w:spacing w:after="0" w:line="240" w:lineRule="auto"/>
        <w:ind w:firstLine="709"/>
        <w:jc w:val="both"/>
        <w:rPr>
          <w:rFonts w:ascii="Times New Roman" w:hAnsi="Times New Roman" w:cs="Times New Roman"/>
          <w:sz w:val="24"/>
          <w:szCs w:val="24"/>
        </w:rPr>
      </w:pPr>
      <w:r w:rsidRPr="00461543">
        <w:rPr>
          <w:rFonts w:ascii="Times New Roman" w:hAnsi="Times New Roman" w:cs="Times New Roman"/>
          <w:sz w:val="24"/>
          <w:szCs w:val="24"/>
        </w:rPr>
        <w:t>10) содействие в организации презентационных мероприятий инвесторов и реализуемых ими инвестиционных проектов;</w:t>
      </w:r>
    </w:p>
    <w:p w:rsidR="00A9419B" w:rsidRPr="00461543" w:rsidRDefault="00A9419B" w:rsidP="00461543">
      <w:pPr>
        <w:spacing w:after="0" w:line="240" w:lineRule="auto"/>
        <w:ind w:firstLine="709"/>
        <w:jc w:val="both"/>
        <w:rPr>
          <w:rFonts w:ascii="Times New Roman" w:hAnsi="Times New Roman" w:cs="Times New Roman"/>
          <w:sz w:val="24"/>
          <w:szCs w:val="24"/>
        </w:rPr>
      </w:pPr>
      <w:r w:rsidRPr="00461543">
        <w:rPr>
          <w:rFonts w:ascii="Times New Roman" w:hAnsi="Times New Roman" w:cs="Times New Roman"/>
          <w:sz w:val="24"/>
          <w:szCs w:val="24"/>
        </w:rPr>
        <w:t xml:space="preserve">11) подготовка информации для размещения по согласованию с инвестором о </w:t>
      </w:r>
      <w:r w:rsidR="00C41F54" w:rsidRPr="00461543">
        <w:rPr>
          <w:rFonts w:ascii="Times New Roman" w:hAnsi="Times New Roman" w:cs="Times New Roman"/>
          <w:sz w:val="24"/>
          <w:szCs w:val="24"/>
        </w:rPr>
        <w:t>его инвестиционном</w:t>
      </w:r>
      <w:r w:rsidRPr="00461543">
        <w:rPr>
          <w:rFonts w:ascii="Times New Roman" w:hAnsi="Times New Roman" w:cs="Times New Roman"/>
          <w:sz w:val="24"/>
          <w:szCs w:val="24"/>
        </w:rPr>
        <w:t xml:space="preserve"> проекте на о</w:t>
      </w:r>
      <w:r w:rsidR="00C41F54" w:rsidRPr="00461543">
        <w:rPr>
          <w:rFonts w:ascii="Times New Roman" w:hAnsi="Times New Roman" w:cs="Times New Roman"/>
          <w:sz w:val="24"/>
          <w:szCs w:val="24"/>
        </w:rPr>
        <w:t>фициальном сайте администрации Чунского</w:t>
      </w:r>
      <w:r w:rsidR="00F654FD" w:rsidRPr="00461543">
        <w:rPr>
          <w:rFonts w:ascii="Times New Roman" w:hAnsi="Times New Roman" w:cs="Times New Roman"/>
          <w:sz w:val="24"/>
          <w:szCs w:val="24"/>
        </w:rPr>
        <w:t xml:space="preserve"> района в сети «Интернет»</w:t>
      </w:r>
      <w:r w:rsidRPr="00461543">
        <w:rPr>
          <w:rFonts w:ascii="Times New Roman" w:hAnsi="Times New Roman" w:cs="Times New Roman"/>
          <w:sz w:val="24"/>
          <w:szCs w:val="24"/>
        </w:rPr>
        <w:t xml:space="preserve">, </w:t>
      </w:r>
      <w:r w:rsidR="00C41F54" w:rsidRPr="00461543">
        <w:rPr>
          <w:rFonts w:ascii="Times New Roman" w:hAnsi="Times New Roman" w:cs="Times New Roman"/>
          <w:sz w:val="24"/>
          <w:szCs w:val="24"/>
        </w:rPr>
        <w:t>средствах массовой</w:t>
      </w:r>
      <w:r w:rsidRPr="00461543">
        <w:rPr>
          <w:rFonts w:ascii="Times New Roman" w:hAnsi="Times New Roman" w:cs="Times New Roman"/>
          <w:sz w:val="24"/>
          <w:szCs w:val="24"/>
        </w:rPr>
        <w:t xml:space="preserve"> информации;</w:t>
      </w:r>
    </w:p>
    <w:p w:rsidR="00A9419B" w:rsidRPr="00461543" w:rsidRDefault="00A9419B" w:rsidP="00461543">
      <w:pPr>
        <w:spacing w:after="0" w:line="240" w:lineRule="auto"/>
        <w:ind w:firstLine="709"/>
        <w:jc w:val="both"/>
        <w:rPr>
          <w:rFonts w:ascii="Times New Roman" w:hAnsi="Times New Roman" w:cs="Times New Roman"/>
          <w:sz w:val="24"/>
          <w:szCs w:val="24"/>
        </w:rPr>
      </w:pPr>
      <w:r w:rsidRPr="00461543">
        <w:rPr>
          <w:rFonts w:ascii="Times New Roman" w:hAnsi="Times New Roman" w:cs="Times New Roman"/>
          <w:sz w:val="24"/>
          <w:szCs w:val="24"/>
        </w:rPr>
        <w:lastRenderedPageBreak/>
        <w:t xml:space="preserve">12) подготовка </w:t>
      </w:r>
      <w:r w:rsidR="00C41F54" w:rsidRPr="00461543">
        <w:rPr>
          <w:rFonts w:ascii="Times New Roman" w:hAnsi="Times New Roman" w:cs="Times New Roman"/>
          <w:sz w:val="24"/>
          <w:szCs w:val="24"/>
        </w:rPr>
        <w:t>предварительной оценки</w:t>
      </w:r>
      <w:r w:rsidRPr="00461543">
        <w:rPr>
          <w:rFonts w:ascii="Times New Roman" w:hAnsi="Times New Roman" w:cs="Times New Roman"/>
          <w:sz w:val="24"/>
          <w:szCs w:val="24"/>
        </w:rPr>
        <w:t xml:space="preserve"> целесообразности сопровождения инвестиционного проекта по принципу </w:t>
      </w:r>
      <w:r w:rsidR="00C41F54" w:rsidRPr="00461543">
        <w:rPr>
          <w:rFonts w:ascii="Times New Roman" w:hAnsi="Times New Roman" w:cs="Times New Roman"/>
          <w:sz w:val="24"/>
          <w:szCs w:val="24"/>
        </w:rPr>
        <w:t>«</w:t>
      </w:r>
      <w:r w:rsidRPr="00461543">
        <w:rPr>
          <w:rFonts w:ascii="Times New Roman" w:hAnsi="Times New Roman" w:cs="Times New Roman"/>
          <w:sz w:val="24"/>
          <w:szCs w:val="24"/>
        </w:rPr>
        <w:t>одного окна</w:t>
      </w:r>
      <w:r w:rsidR="00C41F54" w:rsidRPr="00461543">
        <w:rPr>
          <w:rFonts w:ascii="Times New Roman" w:hAnsi="Times New Roman" w:cs="Times New Roman"/>
          <w:sz w:val="24"/>
          <w:szCs w:val="24"/>
        </w:rPr>
        <w:t xml:space="preserve">» </w:t>
      </w:r>
      <w:r w:rsidRPr="00461543">
        <w:rPr>
          <w:rFonts w:ascii="Times New Roman" w:hAnsi="Times New Roman" w:cs="Times New Roman"/>
          <w:sz w:val="24"/>
          <w:szCs w:val="24"/>
        </w:rPr>
        <w:t>в соответствии с Методикой оценки эффективности инвестиционных проектов на основе расчета критериев экономической, бюджетной и социальной эффективности (далее – Методика оценки эффективности инвестици</w:t>
      </w:r>
      <w:r w:rsidR="00E84079">
        <w:rPr>
          <w:rFonts w:ascii="Times New Roman" w:hAnsi="Times New Roman" w:cs="Times New Roman"/>
          <w:sz w:val="24"/>
          <w:szCs w:val="24"/>
        </w:rPr>
        <w:t>онных проектов) (приложение 12);</w:t>
      </w:r>
    </w:p>
    <w:p w:rsidR="00A9419B" w:rsidRPr="00461543" w:rsidRDefault="00A9419B" w:rsidP="00461543">
      <w:pPr>
        <w:spacing w:after="0" w:line="240" w:lineRule="auto"/>
        <w:ind w:firstLine="709"/>
        <w:jc w:val="both"/>
        <w:rPr>
          <w:rFonts w:ascii="Times New Roman" w:hAnsi="Times New Roman" w:cs="Times New Roman"/>
          <w:sz w:val="24"/>
          <w:szCs w:val="24"/>
        </w:rPr>
      </w:pPr>
      <w:r w:rsidRPr="00461543">
        <w:rPr>
          <w:rFonts w:ascii="Times New Roman" w:hAnsi="Times New Roman" w:cs="Times New Roman"/>
          <w:sz w:val="24"/>
          <w:szCs w:val="24"/>
        </w:rPr>
        <w:t xml:space="preserve">13) подготовка рабочей документации по </w:t>
      </w:r>
      <w:r w:rsidR="00C41F54" w:rsidRPr="00461543">
        <w:rPr>
          <w:rFonts w:ascii="Times New Roman" w:hAnsi="Times New Roman" w:cs="Times New Roman"/>
          <w:sz w:val="24"/>
          <w:szCs w:val="24"/>
        </w:rPr>
        <w:t>инвестиционному проекту</w:t>
      </w:r>
      <w:r w:rsidR="008132D0">
        <w:rPr>
          <w:rFonts w:ascii="Times New Roman" w:hAnsi="Times New Roman" w:cs="Times New Roman"/>
          <w:sz w:val="24"/>
          <w:szCs w:val="24"/>
        </w:rPr>
        <w:t xml:space="preserve"> для заседания и</w:t>
      </w:r>
      <w:r w:rsidRPr="00461543">
        <w:rPr>
          <w:rFonts w:ascii="Times New Roman" w:hAnsi="Times New Roman" w:cs="Times New Roman"/>
          <w:sz w:val="24"/>
          <w:szCs w:val="24"/>
        </w:rPr>
        <w:t>нвестиционного совета Инвестиционному уполномоченному;</w:t>
      </w:r>
    </w:p>
    <w:p w:rsidR="00A9419B" w:rsidRPr="00461543" w:rsidRDefault="00A9419B" w:rsidP="00461543">
      <w:pPr>
        <w:spacing w:after="0" w:line="240" w:lineRule="auto"/>
        <w:ind w:firstLine="709"/>
        <w:jc w:val="both"/>
        <w:rPr>
          <w:rFonts w:ascii="Times New Roman" w:hAnsi="Times New Roman" w:cs="Times New Roman"/>
          <w:sz w:val="24"/>
          <w:szCs w:val="24"/>
        </w:rPr>
      </w:pPr>
      <w:r w:rsidRPr="00461543">
        <w:rPr>
          <w:rFonts w:ascii="Times New Roman" w:hAnsi="Times New Roman" w:cs="Times New Roman"/>
          <w:sz w:val="24"/>
          <w:szCs w:val="24"/>
        </w:rPr>
        <w:t>14) направление сведений о проекте для включения в реестр инвестиционных проектов Иркутской области;</w:t>
      </w:r>
    </w:p>
    <w:p w:rsidR="00A9419B" w:rsidRPr="00461543" w:rsidRDefault="00A9419B" w:rsidP="00461543">
      <w:pPr>
        <w:spacing w:after="0" w:line="240" w:lineRule="auto"/>
        <w:ind w:firstLine="709"/>
        <w:jc w:val="both"/>
        <w:rPr>
          <w:rFonts w:ascii="Times New Roman" w:hAnsi="Times New Roman" w:cs="Times New Roman"/>
          <w:sz w:val="24"/>
          <w:szCs w:val="24"/>
        </w:rPr>
      </w:pPr>
      <w:r w:rsidRPr="00461543">
        <w:rPr>
          <w:rFonts w:ascii="Times New Roman" w:hAnsi="Times New Roman" w:cs="Times New Roman"/>
          <w:sz w:val="24"/>
          <w:szCs w:val="24"/>
        </w:rPr>
        <w:t xml:space="preserve">15) подготовка совместно со структурными подразделениями администрации </w:t>
      </w:r>
      <w:r w:rsidR="00C41F54" w:rsidRPr="00461543">
        <w:rPr>
          <w:rFonts w:ascii="Times New Roman" w:hAnsi="Times New Roman" w:cs="Times New Roman"/>
          <w:sz w:val="24"/>
          <w:szCs w:val="24"/>
        </w:rPr>
        <w:t xml:space="preserve">Чунского </w:t>
      </w:r>
      <w:r w:rsidRPr="00461543">
        <w:rPr>
          <w:rFonts w:ascii="Times New Roman" w:hAnsi="Times New Roman" w:cs="Times New Roman"/>
          <w:sz w:val="24"/>
          <w:szCs w:val="24"/>
        </w:rPr>
        <w:t xml:space="preserve">района плана-графика реализации и </w:t>
      </w:r>
      <w:r w:rsidR="00EA7343" w:rsidRPr="00461543">
        <w:rPr>
          <w:rFonts w:ascii="Times New Roman" w:hAnsi="Times New Roman" w:cs="Times New Roman"/>
          <w:sz w:val="24"/>
          <w:szCs w:val="24"/>
        </w:rPr>
        <w:t>сопровождения инвестиционного</w:t>
      </w:r>
      <w:r w:rsidRPr="00461543">
        <w:rPr>
          <w:rFonts w:ascii="Times New Roman" w:hAnsi="Times New Roman" w:cs="Times New Roman"/>
          <w:sz w:val="24"/>
          <w:szCs w:val="24"/>
        </w:rPr>
        <w:t xml:space="preserve"> проекта и организация его подписания;</w:t>
      </w:r>
    </w:p>
    <w:p w:rsidR="00A9419B" w:rsidRPr="00461543" w:rsidRDefault="00A9419B" w:rsidP="00461543">
      <w:pPr>
        <w:spacing w:after="0" w:line="240" w:lineRule="auto"/>
        <w:ind w:firstLine="709"/>
        <w:jc w:val="both"/>
        <w:rPr>
          <w:rFonts w:ascii="Times New Roman" w:hAnsi="Times New Roman" w:cs="Times New Roman"/>
          <w:sz w:val="24"/>
          <w:szCs w:val="24"/>
        </w:rPr>
      </w:pPr>
      <w:r w:rsidRPr="00461543">
        <w:rPr>
          <w:rFonts w:ascii="Times New Roman" w:hAnsi="Times New Roman" w:cs="Times New Roman"/>
          <w:sz w:val="24"/>
          <w:szCs w:val="24"/>
        </w:rPr>
        <w:t>16) осуществление иных форм содействия, способствующих реализации инвестиционных проектов, не противоречащих законодательству.</w:t>
      </w:r>
    </w:p>
    <w:p w:rsidR="008E256C" w:rsidRPr="00EA7343" w:rsidRDefault="008E256C" w:rsidP="00EA7343">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11"/>
          <w:sz w:val="24"/>
          <w:szCs w:val="24"/>
        </w:rPr>
      </w:pPr>
    </w:p>
    <w:p w:rsidR="00A9419B" w:rsidRPr="00EA7343" w:rsidRDefault="00C41F54" w:rsidP="008E256C">
      <w:pPr>
        <w:shd w:val="clear" w:color="auto" w:fill="FFFFFF"/>
        <w:spacing w:after="0" w:line="240" w:lineRule="auto"/>
        <w:ind w:firstLine="709"/>
        <w:jc w:val="center"/>
        <w:textAlignment w:val="baseline"/>
        <w:rPr>
          <w:rFonts w:ascii="Times New Roman" w:hAnsi="Times New Roman" w:cs="Times New Roman"/>
          <w:b/>
          <w:bCs/>
          <w:sz w:val="24"/>
          <w:szCs w:val="24"/>
        </w:rPr>
      </w:pPr>
      <w:r w:rsidRPr="00EA7343">
        <w:rPr>
          <w:rFonts w:ascii="Times New Roman" w:hAnsi="Times New Roman" w:cs="Times New Roman"/>
          <w:b/>
          <w:bCs/>
          <w:sz w:val="24"/>
          <w:szCs w:val="24"/>
          <w:lang w:val="en-US"/>
        </w:rPr>
        <w:t>V</w:t>
      </w:r>
      <w:r w:rsidR="00A9419B" w:rsidRPr="00EA7343">
        <w:rPr>
          <w:rFonts w:ascii="Times New Roman" w:hAnsi="Times New Roman" w:cs="Times New Roman"/>
          <w:b/>
          <w:bCs/>
          <w:sz w:val="24"/>
          <w:szCs w:val="24"/>
        </w:rPr>
        <w:t xml:space="preserve">. Порядок рассмотрения </w:t>
      </w:r>
      <w:r w:rsidRPr="00EA7343">
        <w:rPr>
          <w:rFonts w:ascii="Times New Roman" w:hAnsi="Times New Roman" w:cs="Times New Roman"/>
          <w:b/>
          <w:bCs/>
          <w:sz w:val="24"/>
          <w:szCs w:val="24"/>
        </w:rPr>
        <w:t>инвестиционных проектов</w:t>
      </w:r>
    </w:p>
    <w:p w:rsidR="008E256C" w:rsidRDefault="00C41F54" w:rsidP="008E256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5"/>
          <w:sz w:val="24"/>
          <w:szCs w:val="24"/>
        </w:rPr>
      </w:pPr>
      <w:r w:rsidRPr="00EA7343">
        <w:rPr>
          <w:rFonts w:ascii="Times New Roman" w:hAnsi="Times New Roman" w:cs="Times New Roman"/>
          <w:spacing w:val="-5"/>
          <w:sz w:val="24"/>
          <w:szCs w:val="24"/>
        </w:rPr>
        <w:t>5.1</w:t>
      </w:r>
      <w:r w:rsidR="00A9419B" w:rsidRPr="00EA7343">
        <w:rPr>
          <w:rFonts w:ascii="Times New Roman" w:hAnsi="Times New Roman" w:cs="Times New Roman"/>
          <w:spacing w:val="-5"/>
          <w:sz w:val="24"/>
          <w:szCs w:val="24"/>
        </w:rPr>
        <w:t>. Основанием для рассмотрения вопроса о сопровождении инвестиционного проекта является письменное или электронное обращение инициатора инвестиционного проекта (инвестора) по форме согласно приложению 1 к настоящему Порядку (</w:t>
      </w:r>
      <w:r w:rsidR="00A9419B" w:rsidRPr="00EA7343">
        <w:rPr>
          <w:rFonts w:ascii="Times New Roman" w:hAnsi="Times New Roman" w:cs="Times New Roman"/>
          <w:sz w:val="24"/>
          <w:szCs w:val="24"/>
        </w:rPr>
        <w:t>далее – обращение инвестора)</w:t>
      </w:r>
      <w:r w:rsidR="00A9419B" w:rsidRPr="00EA7343">
        <w:rPr>
          <w:rFonts w:ascii="Times New Roman" w:hAnsi="Times New Roman" w:cs="Times New Roman"/>
          <w:spacing w:val="-5"/>
          <w:sz w:val="24"/>
          <w:szCs w:val="24"/>
        </w:rPr>
        <w:t>, поступившее в адрес Инвестиционного уполн</w:t>
      </w:r>
      <w:r w:rsidR="008E256C">
        <w:rPr>
          <w:rFonts w:ascii="Times New Roman" w:hAnsi="Times New Roman" w:cs="Times New Roman"/>
          <w:spacing w:val="-5"/>
          <w:sz w:val="24"/>
          <w:szCs w:val="24"/>
        </w:rPr>
        <w:t>омоченного.</w:t>
      </w:r>
    </w:p>
    <w:p w:rsidR="00A9419B" w:rsidRPr="00EA7343" w:rsidRDefault="008E256C" w:rsidP="008E256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5.2</w:t>
      </w:r>
      <w:r w:rsidR="00A9419B" w:rsidRPr="00EA7343">
        <w:rPr>
          <w:rFonts w:ascii="Times New Roman" w:hAnsi="Times New Roman" w:cs="Times New Roman"/>
          <w:spacing w:val="-5"/>
          <w:sz w:val="24"/>
          <w:szCs w:val="24"/>
        </w:rPr>
        <w:t>. Обращение инвестора направляется одним из следующих способов:</w:t>
      </w:r>
    </w:p>
    <w:p w:rsidR="00A9419B" w:rsidRPr="00EA7343" w:rsidRDefault="00A9419B" w:rsidP="00EA7343">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5"/>
          <w:sz w:val="24"/>
          <w:szCs w:val="24"/>
        </w:rPr>
      </w:pPr>
      <w:r w:rsidRPr="00EA7343">
        <w:rPr>
          <w:rFonts w:ascii="Times New Roman" w:hAnsi="Times New Roman" w:cs="Times New Roman"/>
          <w:spacing w:val="-5"/>
          <w:sz w:val="24"/>
          <w:szCs w:val="24"/>
        </w:rPr>
        <w:t>1) при ли</w:t>
      </w:r>
      <w:r w:rsidR="00C41F54" w:rsidRPr="00EA7343">
        <w:rPr>
          <w:rFonts w:ascii="Times New Roman" w:hAnsi="Times New Roman" w:cs="Times New Roman"/>
          <w:spacing w:val="-5"/>
          <w:sz w:val="24"/>
          <w:szCs w:val="24"/>
        </w:rPr>
        <w:t>чном обращении в администрацию Чунского</w:t>
      </w:r>
      <w:r w:rsidRPr="00EA7343">
        <w:rPr>
          <w:rFonts w:ascii="Times New Roman" w:hAnsi="Times New Roman" w:cs="Times New Roman"/>
          <w:spacing w:val="-5"/>
          <w:sz w:val="24"/>
          <w:szCs w:val="24"/>
        </w:rPr>
        <w:t xml:space="preserve"> района, расположенную по адресу: Иркутская область, </w:t>
      </w:r>
      <w:proofErr w:type="spellStart"/>
      <w:r w:rsidR="00C41F54" w:rsidRPr="00EA7343">
        <w:rPr>
          <w:rFonts w:ascii="Times New Roman" w:hAnsi="Times New Roman" w:cs="Times New Roman"/>
          <w:spacing w:val="-5"/>
          <w:sz w:val="24"/>
          <w:szCs w:val="24"/>
        </w:rPr>
        <w:t>рп</w:t>
      </w:r>
      <w:proofErr w:type="spellEnd"/>
      <w:r w:rsidR="00C41F54" w:rsidRPr="00EA7343">
        <w:rPr>
          <w:rFonts w:ascii="Times New Roman" w:hAnsi="Times New Roman" w:cs="Times New Roman"/>
          <w:spacing w:val="-5"/>
          <w:sz w:val="24"/>
          <w:szCs w:val="24"/>
        </w:rPr>
        <w:t>. Чунски</w:t>
      </w:r>
      <w:r w:rsidR="004E1A8F">
        <w:rPr>
          <w:rFonts w:ascii="Times New Roman" w:hAnsi="Times New Roman" w:cs="Times New Roman"/>
          <w:spacing w:val="-5"/>
          <w:sz w:val="24"/>
          <w:szCs w:val="24"/>
        </w:rPr>
        <w:t>й</w:t>
      </w:r>
      <w:r w:rsidR="00450E70">
        <w:rPr>
          <w:rFonts w:ascii="Times New Roman" w:hAnsi="Times New Roman" w:cs="Times New Roman"/>
          <w:spacing w:val="-5"/>
          <w:sz w:val="24"/>
          <w:szCs w:val="24"/>
        </w:rPr>
        <w:t>, у</w:t>
      </w:r>
      <w:r w:rsidR="00C41F54" w:rsidRPr="00EA7343">
        <w:rPr>
          <w:rFonts w:ascii="Times New Roman" w:hAnsi="Times New Roman" w:cs="Times New Roman"/>
          <w:spacing w:val="-5"/>
          <w:sz w:val="24"/>
          <w:szCs w:val="24"/>
        </w:rPr>
        <w:t>л. Комарова, 11</w:t>
      </w:r>
      <w:r w:rsidR="00E84079">
        <w:rPr>
          <w:rFonts w:ascii="Times New Roman" w:hAnsi="Times New Roman" w:cs="Times New Roman"/>
          <w:spacing w:val="-5"/>
          <w:sz w:val="24"/>
          <w:szCs w:val="24"/>
        </w:rPr>
        <w:t>;</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2) почтовы</w:t>
      </w:r>
      <w:r w:rsidR="00C41F54" w:rsidRPr="00EA7343">
        <w:rPr>
          <w:rFonts w:ascii="Times New Roman" w:hAnsi="Times New Roman" w:cs="Times New Roman"/>
          <w:sz w:val="24"/>
          <w:szCs w:val="24"/>
        </w:rPr>
        <w:t>м отправлением по адресу: 665513</w:t>
      </w:r>
      <w:r w:rsidRPr="00EA7343">
        <w:rPr>
          <w:rFonts w:ascii="Times New Roman" w:hAnsi="Times New Roman" w:cs="Times New Roman"/>
          <w:sz w:val="24"/>
          <w:szCs w:val="24"/>
        </w:rPr>
        <w:t>,</w:t>
      </w:r>
      <w:r w:rsidR="00EA7343" w:rsidRPr="00EA7343">
        <w:rPr>
          <w:rFonts w:ascii="Times New Roman" w:hAnsi="Times New Roman" w:cs="Times New Roman"/>
          <w:sz w:val="24"/>
          <w:szCs w:val="24"/>
        </w:rPr>
        <w:t xml:space="preserve"> Иркутская область,</w:t>
      </w:r>
      <w:r w:rsidR="00C41F54" w:rsidRPr="00EA7343">
        <w:rPr>
          <w:rFonts w:ascii="Times New Roman" w:hAnsi="Times New Roman" w:cs="Times New Roman"/>
          <w:sz w:val="24"/>
          <w:szCs w:val="24"/>
        </w:rPr>
        <w:t xml:space="preserve"> </w:t>
      </w:r>
      <w:proofErr w:type="spellStart"/>
      <w:r w:rsidR="00C41F54" w:rsidRPr="00EA7343">
        <w:rPr>
          <w:rFonts w:ascii="Times New Roman" w:hAnsi="Times New Roman" w:cs="Times New Roman"/>
          <w:sz w:val="24"/>
          <w:szCs w:val="24"/>
        </w:rPr>
        <w:t>рп</w:t>
      </w:r>
      <w:proofErr w:type="spellEnd"/>
      <w:r w:rsidR="00C41F54" w:rsidRPr="00EA7343">
        <w:rPr>
          <w:rFonts w:ascii="Times New Roman" w:hAnsi="Times New Roman" w:cs="Times New Roman"/>
          <w:sz w:val="24"/>
          <w:szCs w:val="24"/>
        </w:rPr>
        <w:t>. Чунский</w:t>
      </w:r>
      <w:r w:rsidRPr="00EA7343">
        <w:rPr>
          <w:rFonts w:ascii="Times New Roman" w:hAnsi="Times New Roman" w:cs="Times New Roman"/>
          <w:sz w:val="24"/>
          <w:szCs w:val="24"/>
        </w:rPr>
        <w:t>, ул.</w:t>
      </w:r>
      <w:r w:rsidR="00C41F54" w:rsidRPr="00EA7343">
        <w:rPr>
          <w:rFonts w:ascii="Times New Roman" w:hAnsi="Times New Roman" w:cs="Times New Roman"/>
          <w:sz w:val="24"/>
          <w:szCs w:val="24"/>
        </w:rPr>
        <w:t xml:space="preserve"> Комарова, 11</w:t>
      </w:r>
      <w:r w:rsidRPr="00EA7343">
        <w:rPr>
          <w:rFonts w:ascii="Times New Roman" w:hAnsi="Times New Roman" w:cs="Times New Roman"/>
          <w:sz w:val="24"/>
          <w:szCs w:val="24"/>
        </w:rPr>
        <w:t>;</w:t>
      </w:r>
    </w:p>
    <w:p w:rsidR="00C41F54"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3) по адресу электронной почты: </w:t>
      </w:r>
      <w:hyperlink r:id="rId9" w:history="1">
        <w:r w:rsidR="00C41F54" w:rsidRPr="00EA7343">
          <w:rPr>
            <w:rStyle w:val="ad"/>
            <w:rFonts w:ascii="Times New Roman" w:hAnsi="Times New Roman" w:cs="Times New Roman"/>
            <w:sz w:val="24"/>
            <w:szCs w:val="24"/>
            <w:lang w:val="en-US"/>
          </w:rPr>
          <w:t>chunameria</w:t>
        </w:r>
        <w:r w:rsidR="00C41F54" w:rsidRPr="00EA7343">
          <w:rPr>
            <w:rStyle w:val="ad"/>
            <w:rFonts w:ascii="Times New Roman" w:hAnsi="Times New Roman" w:cs="Times New Roman"/>
            <w:sz w:val="24"/>
            <w:szCs w:val="24"/>
          </w:rPr>
          <w:t>@</w:t>
        </w:r>
        <w:r w:rsidR="00C41F54" w:rsidRPr="00EA7343">
          <w:rPr>
            <w:rStyle w:val="ad"/>
            <w:rFonts w:ascii="Times New Roman" w:hAnsi="Times New Roman" w:cs="Times New Roman"/>
            <w:sz w:val="24"/>
            <w:szCs w:val="24"/>
            <w:lang w:val="en-US"/>
          </w:rPr>
          <w:t>mail</w:t>
        </w:r>
        <w:r w:rsidR="00C41F54" w:rsidRPr="00EA7343">
          <w:rPr>
            <w:rStyle w:val="ad"/>
            <w:rFonts w:ascii="Times New Roman" w:hAnsi="Times New Roman" w:cs="Times New Roman"/>
            <w:sz w:val="24"/>
            <w:szCs w:val="24"/>
          </w:rPr>
          <w:t>.</w:t>
        </w:r>
        <w:proofErr w:type="spellStart"/>
        <w:r w:rsidR="00C41F54" w:rsidRPr="00EA7343">
          <w:rPr>
            <w:rStyle w:val="ad"/>
            <w:rFonts w:ascii="Times New Roman" w:hAnsi="Times New Roman" w:cs="Times New Roman"/>
            <w:sz w:val="24"/>
            <w:szCs w:val="24"/>
            <w:lang w:val="en-US"/>
          </w:rPr>
          <w:t>ru</w:t>
        </w:r>
        <w:proofErr w:type="spellEnd"/>
      </w:hyperlink>
      <w:r w:rsidR="00C41F54" w:rsidRPr="00EA7343">
        <w:rPr>
          <w:rFonts w:ascii="Times New Roman" w:hAnsi="Times New Roman" w:cs="Times New Roman"/>
          <w:sz w:val="24"/>
          <w:szCs w:val="24"/>
        </w:rPr>
        <w:t>;</w:t>
      </w:r>
    </w:p>
    <w:p w:rsidR="00C41F54"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4)  используя форму обратной связи на о</w:t>
      </w:r>
      <w:r w:rsidR="00C41F54" w:rsidRPr="00EA7343">
        <w:rPr>
          <w:rFonts w:ascii="Times New Roman" w:hAnsi="Times New Roman" w:cs="Times New Roman"/>
          <w:sz w:val="24"/>
          <w:szCs w:val="24"/>
        </w:rPr>
        <w:t>фициальном сайте администрации Чунского</w:t>
      </w:r>
      <w:r w:rsidRPr="00EA7343">
        <w:rPr>
          <w:rFonts w:ascii="Times New Roman" w:hAnsi="Times New Roman" w:cs="Times New Roman"/>
          <w:sz w:val="24"/>
          <w:szCs w:val="24"/>
        </w:rPr>
        <w:t xml:space="preserve"> района: </w:t>
      </w:r>
      <w:hyperlink r:id="rId10" w:history="1">
        <w:r w:rsidR="00C41F54" w:rsidRPr="00EA7343">
          <w:rPr>
            <w:rStyle w:val="ad"/>
            <w:rFonts w:ascii="Times New Roman" w:hAnsi="Times New Roman" w:cs="Times New Roman"/>
            <w:sz w:val="24"/>
            <w:szCs w:val="24"/>
          </w:rPr>
          <w:t>https://chuna.mo38.ru/</w:t>
        </w:r>
      </w:hyperlink>
      <w:r w:rsidR="00C41F54" w:rsidRPr="00EA7343">
        <w:rPr>
          <w:rFonts w:ascii="Times New Roman" w:eastAsia="Times New Roman" w:hAnsi="Times New Roman" w:cs="Times New Roman"/>
          <w:sz w:val="24"/>
          <w:szCs w:val="24"/>
          <w:lang w:eastAsia="ru-RU"/>
        </w:rPr>
        <w:t>, раздел  «Экономика», по</w:t>
      </w:r>
      <w:r w:rsidR="00EA7343" w:rsidRPr="00EA7343">
        <w:rPr>
          <w:rFonts w:ascii="Times New Roman" w:eastAsia="Times New Roman" w:hAnsi="Times New Roman" w:cs="Times New Roman"/>
          <w:sz w:val="24"/>
          <w:szCs w:val="24"/>
          <w:lang w:eastAsia="ru-RU"/>
        </w:rPr>
        <w:t xml:space="preserve">драздел «Инвестиционный портал», </w:t>
      </w:r>
      <w:r w:rsidR="00C41F54" w:rsidRPr="00EA7343">
        <w:rPr>
          <w:rFonts w:ascii="Times New Roman" w:eastAsia="Times New Roman" w:hAnsi="Times New Roman" w:cs="Times New Roman"/>
          <w:sz w:val="24"/>
          <w:szCs w:val="24"/>
          <w:lang w:eastAsia="ru-RU"/>
        </w:rPr>
        <w:t>вкладка «Обратная связь».</w:t>
      </w:r>
    </w:p>
    <w:p w:rsidR="00A9419B" w:rsidRPr="00EA7343" w:rsidRDefault="008E256C" w:rsidP="00EA73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w:t>
      </w:r>
      <w:r w:rsidR="00C41F54" w:rsidRPr="00EA7343">
        <w:rPr>
          <w:rFonts w:ascii="Times New Roman" w:hAnsi="Times New Roman" w:cs="Times New Roman"/>
          <w:sz w:val="24"/>
          <w:szCs w:val="24"/>
        </w:rPr>
        <w:t>.</w:t>
      </w:r>
      <w:r w:rsidR="00A9419B" w:rsidRPr="00EA7343">
        <w:rPr>
          <w:rFonts w:ascii="Times New Roman" w:hAnsi="Times New Roman" w:cs="Times New Roman"/>
          <w:sz w:val="24"/>
          <w:szCs w:val="24"/>
        </w:rPr>
        <w:t xml:space="preserve"> К обращению инвестора должны прилагаться:</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pacing w:val="-8"/>
          <w:sz w:val="24"/>
          <w:szCs w:val="24"/>
        </w:rPr>
      </w:pPr>
      <w:r w:rsidRPr="00EA7343">
        <w:rPr>
          <w:rFonts w:ascii="Times New Roman" w:hAnsi="Times New Roman" w:cs="Times New Roman"/>
          <w:sz w:val="24"/>
          <w:szCs w:val="24"/>
        </w:rPr>
        <w:t>1) декларация о намерении</w:t>
      </w:r>
      <w:r w:rsidRPr="00EA7343">
        <w:rPr>
          <w:rFonts w:ascii="Times New Roman" w:hAnsi="Times New Roman" w:cs="Times New Roman"/>
          <w:spacing w:val="-3"/>
          <w:sz w:val="24"/>
          <w:szCs w:val="24"/>
        </w:rPr>
        <w:t xml:space="preserve"> реализовать инвестиционный проект на территории </w:t>
      </w:r>
      <w:r w:rsidR="00C41F54" w:rsidRPr="00EA7343">
        <w:rPr>
          <w:rFonts w:ascii="Times New Roman" w:hAnsi="Times New Roman" w:cs="Times New Roman"/>
          <w:spacing w:val="-3"/>
          <w:sz w:val="24"/>
          <w:szCs w:val="24"/>
        </w:rPr>
        <w:t xml:space="preserve">Чунского </w:t>
      </w:r>
      <w:r w:rsidRPr="00EA7343">
        <w:rPr>
          <w:rFonts w:ascii="Times New Roman" w:hAnsi="Times New Roman" w:cs="Times New Roman"/>
          <w:spacing w:val="-3"/>
          <w:sz w:val="24"/>
          <w:szCs w:val="24"/>
        </w:rPr>
        <w:t xml:space="preserve">района </w:t>
      </w:r>
      <w:r w:rsidRPr="00EA7343">
        <w:rPr>
          <w:rFonts w:ascii="Times New Roman" w:hAnsi="Times New Roman" w:cs="Times New Roman"/>
          <w:sz w:val="24"/>
          <w:szCs w:val="24"/>
        </w:rPr>
        <w:t xml:space="preserve">по форме согласно приложению 2 к настоящему Порядку, с указанием необходимости оказания </w:t>
      </w:r>
      <w:r w:rsidRPr="00EA7343">
        <w:rPr>
          <w:rFonts w:ascii="Times New Roman" w:hAnsi="Times New Roman" w:cs="Times New Roman"/>
          <w:spacing w:val="-8"/>
          <w:sz w:val="24"/>
          <w:szCs w:val="24"/>
        </w:rPr>
        <w:t>мер сопровождения инвестиционного проекта, а также сведения о требуемых параметрах производственной площадки или земельного участка для реализации инвестиционного проекта;</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2) паспорт инвестиционного проекта в соответствии с формой, согласно приложению 3 к настоящему Порядку;</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3) бизнес-план инвестиционного проекта.</w:t>
      </w:r>
      <w:r w:rsidR="00C41F54" w:rsidRPr="00EA7343">
        <w:rPr>
          <w:rFonts w:ascii="Times New Roman" w:hAnsi="Times New Roman" w:cs="Times New Roman"/>
          <w:sz w:val="24"/>
          <w:szCs w:val="24"/>
        </w:rPr>
        <w:t xml:space="preserve"> </w:t>
      </w:r>
      <w:r w:rsidRPr="00EA7343">
        <w:rPr>
          <w:rFonts w:ascii="Times New Roman" w:hAnsi="Times New Roman" w:cs="Times New Roman"/>
          <w:sz w:val="24"/>
          <w:szCs w:val="24"/>
        </w:rPr>
        <w:t>Рекомендации по составлению бизнес-плана инвестиционного проекта указаны в приложении 4 к настоящему Порядку;</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pacing w:val="-8"/>
          <w:sz w:val="24"/>
          <w:szCs w:val="24"/>
        </w:rPr>
      </w:pPr>
      <w:r w:rsidRPr="00EA7343">
        <w:rPr>
          <w:rFonts w:ascii="Times New Roman" w:hAnsi="Times New Roman" w:cs="Times New Roman"/>
          <w:spacing w:val="-8"/>
          <w:sz w:val="24"/>
          <w:szCs w:val="24"/>
        </w:rPr>
        <w:t>4) презентация инвестиционного проекта в произвольной форме.</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pacing w:val="-8"/>
          <w:sz w:val="24"/>
          <w:szCs w:val="24"/>
        </w:rPr>
      </w:pPr>
      <w:r w:rsidRPr="00EA7343">
        <w:rPr>
          <w:rFonts w:ascii="Times New Roman" w:hAnsi="Times New Roman" w:cs="Times New Roman"/>
          <w:spacing w:val="-8"/>
          <w:sz w:val="24"/>
          <w:szCs w:val="24"/>
        </w:rPr>
        <w:t>В случае необходимости, Уполномоченный орган может обращаться к инвестору за разъяснениями по представленному пакету документов.</w:t>
      </w:r>
    </w:p>
    <w:p w:rsidR="00C8644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5.</w:t>
      </w:r>
      <w:r w:rsidR="008E256C">
        <w:rPr>
          <w:rFonts w:ascii="Times New Roman" w:hAnsi="Times New Roman" w:cs="Times New Roman"/>
          <w:sz w:val="24"/>
          <w:szCs w:val="24"/>
        </w:rPr>
        <w:t>4</w:t>
      </w:r>
      <w:r w:rsidR="00D525BB" w:rsidRPr="00EA7343">
        <w:rPr>
          <w:rFonts w:ascii="Times New Roman" w:hAnsi="Times New Roman" w:cs="Times New Roman"/>
          <w:sz w:val="24"/>
          <w:szCs w:val="24"/>
        </w:rPr>
        <w:t>.</w:t>
      </w:r>
      <w:r w:rsidRPr="00EA7343">
        <w:rPr>
          <w:rFonts w:ascii="Times New Roman" w:hAnsi="Times New Roman" w:cs="Times New Roman"/>
          <w:sz w:val="24"/>
          <w:szCs w:val="24"/>
        </w:rPr>
        <w:t xml:space="preserve"> Обращение инвестора, поступившее в адрес Инвестиционного уполномоченного, направляется в У</w:t>
      </w:r>
      <w:r w:rsidR="00C8644B" w:rsidRPr="00EA7343">
        <w:rPr>
          <w:rFonts w:ascii="Times New Roman" w:hAnsi="Times New Roman" w:cs="Times New Roman"/>
          <w:sz w:val="24"/>
          <w:szCs w:val="24"/>
        </w:rPr>
        <w:t>полномоченный орган.</w:t>
      </w:r>
    </w:p>
    <w:p w:rsidR="00A9419B" w:rsidRPr="00EA7343" w:rsidRDefault="008E256C"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D525BB" w:rsidRPr="00EA7343">
        <w:rPr>
          <w:rFonts w:ascii="Times New Roman" w:hAnsi="Times New Roman" w:cs="Times New Roman"/>
          <w:sz w:val="24"/>
          <w:szCs w:val="24"/>
        </w:rPr>
        <w:t>.</w:t>
      </w:r>
      <w:r w:rsidR="00A9419B" w:rsidRPr="00EA7343">
        <w:rPr>
          <w:rFonts w:ascii="Times New Roman" w:hAnsi="Times New Roman" w:cs="Times New Roman"/>
          <w:sz w:val="24"/>
          <w:szCs w:val="24"/>
        </w:rPr>
        <w:t xml:space="preserve"> Уполномоченный орган после регистрации обращения инвестора, в течение семи рабочих дней со дня регистрации такого обращения, проверяет сведения и документы, представленные инициатором инвестиционного проекта (инвестором) на соответствие требо</w:t>
      </w:r>
      <w:r w:rsidR="00346634" w:rsidRPr="00EA7343">
        <w:rPr>
          <w:rFonts w:ascii="Times New Roman" w:hAnsi="Times New Roman" w:cs="Times New Roman"/>
          <w:sz w:val="24"/>
          <w:szCs w:val="24"/>
        </w:rPr>
        <w:t>в</w:t>
      </w:r>
      <w:r w:rsidR="00C8644B" w:rsidRPr="00EA7343">
        <w:rPr>
          <w:rFonts w:ascii="Times New Roman" w:hAnsi="Times New Roman" w:cs="Times New Roman"/>
          <w:sz w:val="24"/>
          <w:szCs w:val="24"/>
        </w:rPr>
        <w:t xml:space="preserve">аниям, установленным </w:t>
      </w:r>
      <w:r w:rsidR="00F654FD">
        <w:rPr>
          <w:rFonts w:ascii="Times New Roman" w:hAnsi="Times New Roman" w:cs="Times New Roman"/>
          <w:sz w:val="24"/>
          <w:szCs w:val="24"/>
        </w:rPr>
        <w:t>пунктом 5.</w:t>
      </w:r>
      <w:r w:rsidR="00F654FD" w:rsidRPr="00F654FD">
        <w:rPr>
          <w:rFonts w:ascii="Times New Roman" w:hAnsi="Times New Roman" w:cs="Times New Roman"/>
          <w:sz w:val="24"/>
          <w:szCs w:val="24"/>
        </w:rPr>
        <w:t>3</w:t>
      </w:r>
      <w:r w:rsidR="00A9419B" w:rsidRPr="00F654FD">
        <w:rPr>
          <w:rFonts w:ascii="Times New Roman" w:hAnsi="Times New Roman" w:cs="Times New Roman"/>
          <w:sz w:val="24"/>
          <w:szCs w:val="24"/>
        </w:rPr>
        <w:t xml:space="preserve"> настоящего</w:t>
      </w:r>
      <w:r w:rsidR="00A9419B" w:rsidRPr="00EA7343">
        <w:rPr>
          <w:rFonts w:ascii="Times New Roman" w:hAnsi="Times New Roman" w:cs="Times New Roman"/>
          <w:sz w:val="24"/>
          <w:szCs w:val="24"/>
        </w:rPr>
        <w:t xml:space="preserve"> Порядка. При соответствии представленных сведений и документов предъявляемым требованиям, Уполномоченный орган принимает обращение к рассмотрению.</w:t>
      </w:r>
    </w:p>
    <w:p w:rsidR="00A9419B"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Инвестиционный проект не подлежит рассмотрению в случаях, если в отношении субъекта инвестиционной деятельности, заявившего проект:</w:t>
      </w:r>
    </w:p>
    <w:p w:rsidR="00A9419B" w:rsidRPr="00EA7343" w:rsidRDefault="00F654FD" w:rsidP="00EA73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EA7343">
        <w:rPr>
          <w:rFonts w:ascii="Times New Roman" w:hAnsi="Times New Roman" w:cs="Times New Roman"/>
          <w:sz w:val="24"/>
          <w:szCs w:val="24"/>
        </w:rPr>
        <w:t>в установленном порядке принято решение о ликвидации или реорганизации;</w:t>
      </w:r>
    </w:p>
    <w:p w:rsidR="00A9419B" w:rsidRPr="00EA7343" w:rsidRDefault="00F654FD" w:rsidP="00EA73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419B" w:rsidRPr="00EA7343">
        <w:rPr>
          <w:rFonts w:ascii="Times New Roman" w:hAnsi="Times New Roman" w:cs="Times New Roman"/>
          <w:sz w:val="24"/>
          <w:szCs w:val="24"/>
        </w:rPr>
        <w:t>на имущество в судебном порядке наложен арест или обращено взыскание;</w:t>
      </w:r>
    </w:p>
    <w:p w:rsidR="00A9419B" w:rsidRPr="00EA7343" w:rsidRDefault="00F654FD" w:rsidP="00EA73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EA7343">
        <w:rPr>
          <w:rFonts w:ascii="Times New Roman" w:hAnsi="Times New Roman" w:cs="Times New Roman"/>
          <w:sz w:val="24"/>
          <w:szCs w:val="24"/>
        </w:rPr>
        <w:t>имеется задолженность по налогам и сборам перед бюджетами всех уровней и государственными внебюджетными фондами.</w:t>
      </w:r>
    </w:p>
    <w:p w:rsidR="00A9419B" w:rsidRPr="00EA7343" w:rsidRDefault="008E256C"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w:t>
      </w:r>
      <w:r w:rsidR="00C8644B" w:rsidRPr="00EA7343">
        <w:rPr>
          <w:rFonts w:ascii="Times New Roman" w:hAnsi="Times New Roman" w:cs="Times New Roman"/>
          <w:sz w:val="24"/>
          <w:szCs w:val="24"/>
        </w:rPr>
        <w:t>.</w:t>
      </w:r>
      <w:r w:rsidR="00A9419B" w:rsidRPr="00EA7343">
        <w:rPr>
          <w:rFonts w:ascii="Times New Roman" w:hAnsi="Times New Roman" w:cs="Times New Roman"/>
          <w:sz w:val="24"/>
          <w:szCs w:val="24"/>
        </w:rPr>
        <w:t xml:space="preserve"> В случае если обращение инициатора инвестиционного проекта (инвестора) не соответствует требовани</w:t>
      </w:r>
      <w:r w:rsidR="00F654FD">
        <w:rPr>
          <w:rFonts w:ascii="Times New Roman" w:hAnsi="Times New Roman" w:cs="Times New Roman"/>
          <w:sz w:val="24"/>
          <w:szCs w:val="24"/>
        </w:rPr>
        <w:t xml:space="preserve">ям, установленным пунктом 5.3. </w:t>
      </w:r>
      <w:r w:rsidR="00A9419B" w:rsidRPr="00EA7343">
        <w:rPr>
          <w:rFonts w:ascii="Times New Roman" w:hAnsi="Times New Roman" w:cs="Times New Roman"/>
          <w:sz w:val="24"/>
          <w:szCs w:val="24"/>
        </w:rPr>
        <w:t>настоящего Порядка, Уполномоченный орган в течение трех рабочих дней со дня поступления обращения запрашивает у инициатора инвестиционного проекта (инвестора) недостающую информацию и документы.</w:t>
      </w:r>
    </w:p>
    <w:p w:rsidR="00A9419B" w:rsidRPr="00EA7343" w:rsidRDefault="008E256C"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w:t>
      </w:r>
      <w:r w:rsidR="00A9419B" w:rsidRPr="00EA7343">
        <w:rPr>
          <w:rFonts w:ascii="Times New Roman" w:hAnsi="Times New Roman" w:cs="Times New Roman"/>
          <w:sz w:val="24"/>
          <w:szCs w:val="24"/>
        </w:rPr>
        <w:t xml:space="preserve">. В случае не предоставления инициатором инвестиционного проекта (инвестором) недостающей информации и документов в течение пяти рабочих дней со дня получения запроса Уполномоченного органа, документы возвращаются инициатору инвестиционного проекта (инвестору) с уведомлением о невозможности рассмотрения обращения в связи с отсутствием необходимой информации или документов. </w:t>
      </w:r>
    </w:p>
    <w:p w:rsidR="00A9419B" w:rsidRPr="00EA7343" w:rsidRDefault="008E256C"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w:t>
      </w:r>
      <w:r w:rsidR="00A9419B" w:rsidRPr="00EA7343">
        <w:rPr>
          <w:rFonts w:ascii="Times New Roman" w:hAnsi="Times New Roman" w:cs="Times New Roman"/>
          <w:sz w:val="24"/>
          <w:szCs w:val="24"/>
        </w:rPr>
        <w:t>. Уполномоченный орган в течение семи рабочих дней со дня принятия обращения к рассмотрению, осуществляет предварительную оценку целесообразности сопровождения инвес</w:t>
      </w:r>
      <w:r w:rsidR="00C8644B" w:rsidRPr="00EA7343">
        <w:rPr>
          <w:rFonts w:ascii="Times New Roman" w:hAnsi="Times New Roman" w:cs="Times New Roman"/>
          <w:sz w:val="24"/>
          <w:szCs w:val="24"/>
        </w:rPr>
        <w:t>тиционного проекта по принципу «одного окна»</w:t>
      </w:r>
      <w:r w:rsidR="00A9419B" w:rsidRPr="00EA7343">
        <w:rPr>
          <w:rFonts w:ascii="Times New Roman" w:hAnsi="Times New Roman" w:cs="Times New Roman"/>
          <w:sz w:val="24"/>
          <w:szCs w:val="24"/>
        </w:rPr>
        <w:t xml:space="preserve"> на основании Методики оценки эффективности инвестиционных проектов.</w:t>
      </w:r>
    </w:p>
    <w:p w:rsidR="00A9419B" w:rsidRPr="00EA7343" w:rsidRDefault="008E256C" w:rsidP="00EA7343">
      <w:pPr>
        <w:widowControl w:val="0"/>
        <w:autoSpaceDE w:val="0"/>
        <w:autoSpaceDN w:val="0"/>
        <w:adjustRightInd w:val="0"/>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5.9</w:t>
      </w:r>
      <w:r w:rsidR="00A9419B" w:rsidRPr="00EA7343">
        <w:rPr>
          <w:rFonts w:ascii="Times New Roman" w:hAnsi="Times New Roman" w:cs="Times New Roman"/>
          <w:spacing w:val="2"/>
          <w:sz w:val="24"/>
          <w:szCs w:val="24"/>
          <w:shd w:val="clear" w:color="auto" w:fill="FFFFFF"/>
        </w:rPr>
        <w:t xml:space="preserve">. В случае отрицательной оценки целесообразности сопровождения инвестиционного проекта по принципу </w:t>
      </w:r>
      <w:r w:rsidR="00C8644B" w:rsidRPr="00EA7343">
        <w:rPr>
          <w:rFonts w:ascii="Times New Roman" w:hAnsi="Times New Roman" w:cs="Times New Roman"/>
          <w:sz w:val="24"/>
          <w:szCs w:val="24"/>
        </w:rPr>
        <w:t>«</w:t>
      </w:r>
      <w:r w:rsidR="00A9419B" w:rsidRPr="00EA7343">
        <w:rPr>
          <w:rFonts w:ascii="Times New Roman" w:hAnsi="Times New Roman" w:cs="Times New Roman"/>
          <w:spacing w:val="-8"/>
          <w:sz w:val="24"/>
          <w:szCs w:val="24"/>
        </w:rPr>
        <w:t>одного окна</w:t>
      </w:r>
      <w:r w:rsidR="00C8644B" w:rsidRPr="00EA7343">
        <w:rPr>
          <w:rFonts w:ascii="Times New Roman" w:hAnsi="Times New Roman" w:cs="Times New Roman"/>
          <w:sz w:val="24"/>
          <w:szCs w:val="24"/>
        </w:rPr>
        <w:t>»</w:t>
      </w:r>
      <w:r w:rsidR="00A9419B" w:rsidRPr="00EA7343">
        <w:rPr>
          <w:rFonts w:ascii="Times New Roman" w:hAnsi="Times New Roman" w:cs="Times New Roman"/>
          <w:sz w:val="24"/>
          <w:szCs w:val="24"/>
        </w:rPr>
        <w:t xml:space="preserve">, </w:t>
      </w:r>
      <w:r w:rsidR="00C8644B" w:rsidRPr="00EA7343">
        <w:rPr>
          <w:rFonts w:ascii="Times New Roman" w:hAnsi="Times New Roman" w:cs="Times New Roman"/>
          <w:sz w:val="24"/>
          <w:szCs w:val="24"/>
        </w:rPr>
        <w:t>полученной на</w:t>
      </w:r>
      <w:r w:rsidR="00A9419B" w:rsidRPr="00EA7343">
        <w:rPr>
          <w:rFonts w:ascii="Times New Roman" w:hAnsi="Times New Roman" w:cs="Times New Roman"/>
          <w:sz w:val="24"/>
          <w:szCs w:val="24"/>
        </w:rPr>
        <w:t xml:space="preserve"> основании Методики оценки эффективности инвестиционных проектов, </w:t>
      </w:r>
      <w:r w:rsidR="00A9419B" w:rsidRPr="00EA7343">
        <w:rPr>
          <w:rFonts w:ascii="Times New Roman" w:hAnsi="Times New Roman" w:cs="Times New Roman"/>
          <w:spacing w:val="2"/>
          <w:sz w:val="24"/>
          <w:szCs w:val="24"/>
          <w:shd w:val="clear" w:color="auto" w:fill="FFFFFF"/>
        </w:rPr>
        <w:t xml:space="preserve">Уполномоченный орган подготавливает заключение Инвестиционному уполномоченному с </w:t>
      </w:r>
      <w:r w:rsidR="00A9419B" w:rsidRPr="00EA7343">
        <w:rPr>
          <w:rFonts w:ascii="Times New Roman" w:hAnsi="Times New Roman" w:cs="Times New Roman"/>
          <w:sz w:val="24"/>
          <w:szCs w:val="24"/>
        </w:rPr>
        <w:t>обоснованием</w:t>
      </w:r>
      <w:r w:rsidR="00A9419B" w:rsidRPr="00EA7343">
        <w:rPr>
          <w:rFonts w:ascii="Times New Roman" w:hAnsi="Times New Roman" w:cs="Times New Roman"/>
          <w:spacing w:val="2"/>
          <w:sz w:val="24"/>
          <w:szCs w:val="24"/>
          <w:shd w:val="clear" w:color="auto" w:fill="FFFFFF"/>
        </w:rPr>
        <w:t xml:space="preserve"> при</w:t>
      </w:r>
      <w:r w:rsidR="00450E70">
        <w:rPr>
          <w:rFonts w:ascii="Times New Roman" w:hAnsi="Times New Roman" w:cs="Times New Roman"/>
          <w:spacing w:val="2"/>
          <w:sz w:val="24"/>
          <w:szCs w:val="24"/>
          <w:shd w:val="clear" w:color="auto" w:fill="FFFFFF"/>
        </w:rPr>
        <w:t>чин, повлиявших на отрицательный</w:t>
      </w:r>
      <w:r w:rsidR="00A9419B" w:rsidRPr="00EA7343">
        <w:rPr>
          <w:rFonts w:ascii="Times New Roman" w:hAnsi="Times New Roman" w:cs="Times New Roman"/>
          <w:spacing w:val="2"/>
          <w:sz w:val="24"/>
          <w:szCs w:val="24"/>
          <w:shd w:val="clear" w:color="auto" w:fill="FFFFFF"/>
        </w:rPr>
        <w:t xml:space="preserve"> результат.</w:t>
      </w:r>
    </w:p>
    <w:p w:rsidR="00A9419B" w:rsidRPr="00EA7343" w:rsidRDefault="008E256C"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5.10</w:t>
      </w:r>
      <w:r w:rsidR="00C8644B" w:rsidRPr="00EA7343">
        <w:rPr>
          <w:rFonts w:ascii="Times New Roman" w:hAnsi="Times New Roman" w:cs="Times New Roman"/>
          <w:sz w:val="24"/>
          <w:szCs w:val="24"/>
        </w:rPr>
        <w:t>.</w:t>
      </w:r>
      <w:r w:rsidR="00A9419B" w:rsidRPr="00EA7343">
        <w:rPr>
          <w:rFonts w:ascii="Times New Roman" w:hAnsi="Times New Roman" w:cs="Times New Roman"/>
          <w:sz w:val="24"/>
          <w:szCs w:val="24"/>
        </w:rPr>
        <w:t xml:space="preserve"> На основании полученного заключения Уполномоченного органа с </w:t>
      </w:r>
      <w:r w:rsidR="00A9419B" w:rsidRPr="00EA7343">
        <w:rPr>
          <w:rFonts w:ascii="Times New Roman" w:hAnsi="Times New Roman" w:cs="Times New Roman"/>
          <w:spacing w:val="2"/>
          <w:sz w:val="24"/>
          <w:szCs w:val="24"/>
          <w:shd w:val="clear" w:color="auto" w:fill="FFFFFF"/>
        </w:rPr>
        <w:t>отрицательной оценкой целесообразности сопровождения инвестиционного проекта</w:t>
      </w:r>
      <w:r w:rsidR="00A9419B" w:rsidRPr="00EA7343">
        <w:rPr>
          <w:rFonts w:ascii="Times New Roman" w:hAnsi="Times New Roman" w:cs="Times New Roman"/>
          <w:sz w:val="24"/>
          <w:szCs w:val="24"/>
        </w:rPr>
        <w:t>, Инвестиционный уполномоченный готовит мотивированный ответ о нецелесообразности сопровождения инвес</w:t>
      </w:r>
      <w:r w:rsidR="00F654FD">
        <w:rPr>
          <w:rFonts w:ascii="Times New Roman" w:hAnsi="Times New Roman" w:cs="Times New Roman"/>
          <w:sz w:val="24"/>
          <w:szCs w:val="24"/>
        </w:rPr>
        <w:t xml:space="preserve">тиционного проекта по принципу «одного окна» </w:t>
      </w:r>
      <w:r w:rsidR="00A9419B" w:rsidRPr="00EA7343">
        <w:rPr>
          <w:rFonts w:ascii="Times New Roman" w:hAnsi="Times New Roman" w:cs="Times New Roman"/>
          <w:sz w:val="24"/>
          <w:szCs w:val="24"/>
        </w:rPr>
        <w:t>и направляет его инвестору в течении трех рабочих дней.</w:t>
      </w:r>
    </w:p>
    <w:p w:rsidR="00A9419B" w:rsidRPr="00EA7343" w:rsidRDefault="008E256C" w:rsidP="00EA7343">
      <w:pPr>
        <w:widowControl w:val="0"/>
        <w:autoSpaceDE w:val="0"/>
        <w:autoSpaceDN w:val="0"/>
        <w:adjustRightInd w:val="0"/>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rPr>
        <w:t>5.11</w:t>
      </w:r>
      <w:r w:rsidR="00A9419B" w:rsidRPr="00EA7343">
        <w:rPr>
          <w:rFonts w:ascii="Times New Roman" w:hAnsi="Times New Roman" w:cs="Times New Roman"/>
          <w:sz w:val="24"/>
          <w:szCs w:val="24"/>
        </w:rPr>
        <w:t>. Уполномоченный</w:t>
      </w:r>
      <w:r w:rsidR="00A9419B" w:rsidRPr="00EA7343">
        <w:rPr>
          <w:rFonts w:ascii="Times New Roman" w:hAnsi="Times New Roman" w:cs="Times New Roman"/>
          <w:spacing w:val="2"/>
          <w:sz w:val="24"/>
          <w:szCs w:val="24"/>
          <w:shd w:val="clear" w:color="auto" w:fill="FFFFFF"/>
        </w:rPr>
        <w:t xml:space="preserve"> орган в течение одного рабочего дня после получения положительной оценки целесообразности сопровождения инвестиционного проекта </w:t>
      </w:r>
      <w:r w:rsidR="00A9419B" w:rsidRPr="00EA7343">
        <w:rPr>
          <w:rFonts w:ascii="Times New Roman" w:hAnsi="Times New Roman" w:cs="Times New Roman"/>
          <w:spacing w:val="-8"/>
          <w:sz w:val="24"/>
          <w:szCs w:val="24"/>
        </w:rPr>
        <w:t xml:space="preserve">по принципу </w:t>
      </w:r>
      <w:r w:rsidR="00325D3C" w:rsidRPr="00EA7343">
        <w:rPr>
          <w:rFonts w:ascii="Times New Roman" w:hAnsi="Times New Roman" w:cs="Times New Roman"/>
          <w:sz w:val="24"/>
          <w:szCs w:val="24"/>
        </w:rPr>
        <w:t>«</w:t>
      </w:r>
      <w:r w:rsidR="00A9419B" w:rsidRPr="00EA7343">
        <w:rPr>
          <w:rFonts w:ascii="Times New Roman" w:hAnsi="Times New Roman" w:cs="Times New Roman"/>
          <w:spacing w:val="-8"/>
          <w:sz w:val="24"/>
          <w:szCs w:val="24"/>
        </w:rPr>
        <w:t>одного окна</w:t>
      </w:r>
      <w:r w:rsidR="00325D3C" w:rsidRPr="00EA7343">
        <w:rPr>
          <w:rFonts w:ascii="Times New Roman" w:hAnsi="Times New Roman" w:cs="Times New Roman"/>
          <w:sz w:val="24"/>
          <w:szCs w:val="24"/>
        </w:rPr>
        <w:t>»</w:t>
      </w:r>
      <w:r w:rsidR="00A9419B" w:rsidRPr="00EA7343">
        <w:rPr>
          <w:rFonts w:ascii="Times New Roman" w:hAnsi="Times New Roman" w:cs="Times New Roman"/>
          <w:spacing w:val="2"/>
          <w:sz w:val="24"/>
          <w:szCs w:val="24"/>
          <w:shd w:val="clear" w:color="auto" w:fill="FFFFFF"/>
        </w:rPr>
        <w:t xml:space="preserve"> в соответствии с Методикой оценки эффективности инвестиционных проектов, направляет в структурные подразделения администрации </w:t>
      </w:r>
      <w:r w:rsidR="00325D3C" w:rsidRPr="00EA7343">
        <w:rPr>
          <w:rFonts w:ascii="Times New Roman" w:hAnsi="Times New Roman" w:cs="Times New Roman"/>
          <w:spacing w:val="2"/>
          <w:sz w:val="24"/>
          <w:szCs w:val="24"/>
          <w:shd w:val="clear" w:color="auto" w:fill="FFFFFF"/>
        </w:rPr>
        <w:t>Чунского</w:t>
      </w:r>
      <w:r w:rsidR="00A9419B" w:rsidRPr="00EA7343">
        <w:rPr>
          <w:rFonts w:ascii="Times New Roman" w:hAnsi="Times New Roman" w:cs="Times New Roman"/>
          <w:spacing w:val="2"/>
          <w:sz w:val="24"/>
          <w:szCs w:val="24"/>
          <w:shd w:val="clear" w:color="auto" w:fill="FFFFFF"/>
        </w:rPr>
        <w:t xml:space="preserve"> района, в соответствии с отраслевой принадлежностью инвестиционного проекта, а также в органы местного самоуправления</w:t>
      </w:r>
      <w:r w:rsidR="00325D3C" w:rsidRPr="00EA7343">
        <w:rPr>
          <w:rFonts w:ascii="Times New Roman" w:hAnsi="Times New Roman" w:cs="Times New Roman"/>
          <w:spacing w:val="2"/>
          <w:sz w:val="24"/>
          <w:szCs w:val="24"/>
          <w:shd w:val="clear" w:color="auto" w:fill="FFFFFF"/>
        </w:rPr>
        <w:t xml:space="preserve"> Чунского района</w:t>
      </w:r>
      <w:r w:rsidR="00A9419B" w:rsidRPr="00EA7343">
        <w:rPr>
          <w:rFonts w:ascii="Times New Roman" w:hAnsi="Times New Roman" w:cs="Times New Roman"/>
          <w:spacing w:val="2"/>
          <w:sz w:val="24"/>
          <w:szCs w:val="24"/>
          <w:shd w:val="clear" w:color="auto" w:fill="FFFFFF"/>
        </w:rPr>
        <w:t xml:space="preserve"> запросы, с приложением полного пакета документов, для подготовки заключения:</w:t>
      </w:r>
    </w:p>
    <w:p w:rsidR="00A9419B" w:rsidRPr="00EA7343" w:rsidRDefault="00325D3C"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1) в муниципальное казенное учреждение «Комитет администрации Чунского района по управлению муниципальным имуществом»</w:t>
      </w:r>
      <w:r w:rsidR="00A9419B" w:rsidRPr="00EA7343">
        <w:rPr>
          <w:rFonts w:ascii="Times New Roman" w:hAnsi="Times New Roman" w:cs="Times New Roman"/>
          <w:sz w:val="24"/>
          <w:szCs w:val="24"/>
        </w:rPr>
        <w:t>:</w:t>
      </w:r>
    </w:p>
    <w:p w:rsidR="00325D3C"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 - о возможности предоставления инвестору муниципального имущества </w:t>
      </w:r>
      <w:r w:rsidR="00325D3C" w:rsidRPr="00EA7343">
        <w:rPr>
          <w:rFonts w:ascii="Times New Roman" w:hAnsi="Times New Roman" w:cs="Times New Roman"/>
          <w:sz w:val="24"/>
          <w:szCs w:val="24"/>
        </w:rPr>
        <w:t>Чунского районного муниципального образования</w:t>
      </w:r>
      <w:r w:rsidRPr="00EA7343">
        <w:rPr>
          <w:rFonts w:ascii="Times New Roman" w:hAnsi="Times New Roman" w:cs="Times New Roman"/>
          <w:sz w:val="24"/>
          <w:szCs w:val="24"/>
        </w:rPr>
        <w:t xml:space="preserve">, о предварительном расчете арендной платы за пользование муниципальным имуществом </w:t>
      </w:r>
      <w:r w:rsidR="00325D3C" w:rsidRPr="00EA7343">
        <w:rPr>
          <w:rFonts w:ascii="Times New Roman" w:hAnsi="Times New Roman" w:cs="Times New Roman"/>
          <w:sz w:val="24"/>
          <w:szCs w:val="24"/>
        </w:rPr>
        <w:t xml:space="preserve">Чунского районного муниципального образования </w:t>
      </w:r>
      <w:r w:rsidRPr="00EA7343">
        <w:rPr>
          <w:rFonts w:ascii="Times New Roman" w:hAnsi="Times New Roman" w:cs="Times New Roman"/>
          <w:sz w:val="24"/>
          <w:szCs w:val="24"/>
        </w:rPr>
        <w:t xml:space="preserve">и (или) цены продажи муниципального имущества </w:t>
      </w:r>
      <w:r w:rsidR="00325D3C" w:rsidRPr="00EA7343">
        <w:rPr>
          <w:rFonts w:ascii="Times New Roman" w:hAnsi="Times New Roman" w:cs="Times New Roman"/>
          <w:sz w:val="24"/>
          <w:szCs w:val="24"/>
        </w:rPr>
        <w:t>Чунского районного муниципального образования</w:t>
      </w:r>
      <w:r w:rsidRPr="00EA7343">
        <w:rPr>
          <w:rFonts w:ascii="Times New Roman" w:hAnsi="Times New Roman" w:cs="Times New Roman"/>
          <w:sz w:val="24"/>
          <w:szCs w:val="24"/>
        </w:rPr>
        <w:t>;</w:t>
      </w:r>
    </w:p>
    <w:p w:rsidR="00A9419B" w:rsidRPr="00EA7343" w:rsidRDefault="00325D3C"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w:t>
      </w:r>
      <w:r w:rsidR="00A9419B" w:rsidRPr="00EA7343">
        <w:rPr>
          <w:rFonts w:ascii="Times New Roman" w:hAnsi="Times New Roman" w:cs="Times New Roman"/>
          <w:sz w:val="24"/>
          <w:szCs w:val="24"/>
        </w:rPr>
        <w:t xml:space="preserve"> </w:t>
      </w:r>
      <w:r w:rsidR="00A9419B" w:rsidRPr="00EA7343">
        <w:rPr>
          <w:rFonts w:ascii="Times New Roman" w:hAnsi="Times New Roman" w:cs="Times New Roman"/>
          <w:color w:val="000000"/>
          <w:sz w:val="24"/>
          <w:szCs w:val="24"/>
        </w:rPr>
        <w:t xml:space="preserve">о возможных способах реализации инвестиционного проекта в рамках </w:t>
      </w:r>
      <w:proofErr w:type="spellStart"/>
      <w:r w:rsidR="00A9419B" w:rsidRPr="00EA7343">
        <w:rPr>
          <w:rFonts w:ascii="Times New Roman" w:hAnsi="Times New Roman" w:cs="Times New Roman"/>
          <w:color w:val="000000"/>
          <w:sz w:val="24"/>
          <w:szCs w:val="24"/>
        </w:rPr>
        <w:t>муниципально</w:t>
      </w:r>
      <w:proofErr w:type="spellEnd"/>
      <w:r w:rsidR="00A9419B" w:rsidRPr="00EA7343">
        <w:rPr>
          <w:rFonts w:ascii="Times New Roman" w:hAnsi="Times New Roman" w:cs="Times New Roman"/>
          <w:color w:val="000000"/>
          <w:sz w:val="24"/>
          <w:szCs w:val="24"/>
        </w:rPr>
        <w:t xml:space="preserve">-частного партнерства в отношении имущества, право собственности на которое полностью или частично </w:t>
      </w:r>
      <w:r w:rsidRPr="00EA7343">
        <w:rPr>
          <w:rFonts w:ascii="Times New Roman" w:hAnsi="Times New Roman" w:cs="Times New Roman"/>
          <w:color w:val="000000"/>
          <w:sz w:val="24"/>
          <w:szCs w:val="24"/>
        </w:rPr>
        <w:t>принадлежит,</w:t>
      </w:r>
      <w:r w:rsidR="00A9419B" w:rsidRPr="00EA7343">
        <w:rPr>
          <w:rFonts w:ascii="Times New Roman" w:hAnsi="Times New Roman" w:cs="Times New Roman"/>
          <w:color w:val="000000"/>
          <w:sz w:val="24"/>
          <w:szCs w:val="24"/>
        </w:rPr>
        <w:t xml:space="preserve"> или будет принадлежать муниципальному образованию;</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 о вариантах размещения объекта инвестиций на территории </w:t>
      </w:r>
      <w:r w:rsidR="00325D3C" w:rsidRPr="00EA7343">
        <w:rPr>
          <w:rFonts w:ascii="Times New Roman" w:hAnsi="Times New Roman" w:cs="Times New Roman"/>
          <w:sz w:val="24"/>
          <w:szCs w:val="24"/>
        </w:rPr>
        <w:t>Чунского районного муниципального образования</w:t>
      </w:r>
      <w:r w:rsidRPr="00EA7343">
        <w:rPr>
          <w:rFonts w:ascii="Times New Roman" w:hAnsi="Times New Roman" w:cs="Times New Roman"/>
          <w:sz w:val="24"/>
          <w:szCs w:val="24"/>
        </w:rPr>
        <w:t>, содержащего сведения о наличии на территории, предлагаемой для реализации инвестиционного проекта (или прилегающей территории) объектов инженерной, транспортной инфраструктуры и их мощности, с приложением карты-схемы предлагаемых для размещения земельных участков;</w:t>
      </w:r>
    </w:p>
    <w:p w:rsidR="00A9419B" w:rsidRPr="00EA7343" w:rsidRDefault="00A9419B" w:rsidP="00EA7343">
      <w:pPr>
        <w:spacing w:after="0" w:line="240" w:lineRule="auto"/>
        <w:ind w:firstLine="709"/>
        <w:jc w:val="both"/>
        <w:rPr>
          <w:rFonts w:ascii="Times New Roman" w:hAnsi="Times New Roman" w:cs="Times New Roman"/>
          <w:color w:val="000000"/>
          <w:sz w:val="24"/>
          <w:szCs w:val="24"/>
        </w:rPr>
      </w:pPr>
      <w:r w:rsidRPr="00EA7343">
        <w:rPr>
          <w:rFonts w:ascii="Times New Roman" w:hAnsi="Times New Roman" w:cs="Times New Roman"/>
          <w:color w:val="000000"/>
          <w:sz w:val="24"/>
          <w:szCs w:val="24"/>
        </w:rPr>
        <w:t xml:space="preserve">-  о возможности обеспечения объекта инженерной инфраструктурой, о целесообразности участия администрации </w:t>
      </w:r>
      <w:r w:rsidR="00325D3C" w:rsidRPr="00EA7343">
        <w:rPr>
          <w:rFonts w:ascii="Times New Roman" w:hAnsi="Times New Roman" w:cs="Times New Roman"/>
          <w:color w:val="000000"/>
          <w:sz w:val="24"/>
          <w:szCs w:val="24"/>
        </w:rPr>
        <w:t>Чунского</w:t>
      </w:r>
      <w:r w:rsidRPr="00EA7343">
        <w:rPr>
          <w:rFonts w:ascii="Times New Roman" w:hAnsi="Times New Roman" w:cs="Times New Roman"/>
          <w:color w:val="000000"/>
          <w:sz w:val="24"/>
          <w:szCs w:val="24"/>
        </w:rPr>
        <w:t xml:space="preserve"> района в реализации инвестиционного проекта, связанного с развитием застроенных территорий;</w:t>
      </w:r>
    </w:p>
    <w:p w:rsidR="00A9419B" w:rsidRPr="00EA7343" w:rsidRDefault="00325D3C"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2) в администрацию</w:t>
      </w:r>
      <w:r w:rsidR="00A9419B" w:rsidRPr="00EA7343">
        <w:rPr>
          <w:rFonts w:ascii="Times New Roman" w:hAnsi="Times New Roman" w:cs="Times New Roman"/>
          <w:sz w:val="24"/>
          <w:szCs w:val="24"/>
        </w:rPr>
        <w:t xml:space="preserve"> </w:t>
      </w:r>
      <w:r w:rsidRPr="00EA7343">
        <w:rPr>
          <w:rFonts w:ascii="Times New Roman" w:hAnsi="Times New Roman" w:cs="Times New Roman"/>
          <w:sz w:val="24"/>
          <w:szCs w:val="24"/>
        </w:rPr>
        <w:t>Чунского района</w:t>
      </w:r>
      <w:r w:rsidR="00A9419B" w:rsidRPr="00EA7343">
        <w:rPr>
          <w:rFonts w:ascii="Times New Roman" w:hAnsi="Times New Roman" w:cs="Times New Roman"/>
          <w:sz w:val="24"/>
          <w:szCs w:val="24"/>
        </w:rPr>
        <w:t>:</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lastRenderedPageBreak/>
        <w:t>- о возможности реализации инвестиционного проекта на территории</w:t>
      </w:r>
      <w:r w:rsidR="00325D3C" w:rsidRPr="00EA7343">
        <w:rPr>
          <w:rFonts w:ascii="Times New Roman" w:hAnsi="Times New Roman" w:cs="Times New Roman"/>
          <w:sz w:val="24"/>
          <w:szCs w:val="24"/>
        </w:rPr>
        <w:t xml:space="preserve"> Чунского районного</w:t>
      </w:r>
      <w:r w:rsidRPr="00EA7343">
        <w:rPr>
          <w:rFonts w:ascii="Times New Roman" w:hAnsi="Times New Roman" w:cs="Times New Roman"/>
          <w:sz w:val="24"/>
          <w:szCs w:val="24"/>
        </w:rPr>
        <w:t xml:space="preserve"> муниципального образования с указанием, в случае необходимости, перечня пригодных для этого земельных участков. В положительном заключении администрации </w:t>
      </w:r>
      <w:r w:rsidR="00325D3C" w:rsidRPr="00EA7343">
        <w:rPr>
          <w:rFonts w:ascii="Times New Roman" w:hAnsi="Times New Roman" w:cs="Times New Roman"/>
          <w:sz w:val="24"/>
          <w:szCs w:val="24"/>
        </w:rPr>
        <w:t>Чунского района</w:t>
      </w:r>
      <w:r w:rsidRPr="00EA7343">
        <w:rPr>
          <w:rFonts w:ascii="Times New Roman" w:hAnsi="Times New Roman" w:cs="Times New Roman"/>
          <w:sz w:val="24"/>
          <w:szCs w:val="24"/>
        </w:rPr>
        <w:t xml:space="preserve">, подготавливаемого и направляемого в Уполномоченный орган в 10-дневный срок со дня получения соответствующего запроса, также предлагается кандидатура куратора по сопровождению инвестиционного проекта со стороны администрации </w:t>
      </w:r>
      <w:r w:rsidR="00325D3C" w:rsidRPr="00EA7343">
        <w:rPr>
          <w:rFonts w:ascii="Times New Roman" w:hAnsi="Times New Roman" w:cs="Times New Roman"/>
          <w:sz w:val="24"/>
          <w:szCs w:val="24"/>
        </w:rPr>
        <w:t>Чунского района</w:t>
      </w:r>
      <w:r w:rsidRPr="00EA7343">
        <w:rPr>
          <w:rFonts w:ascii="Times New Roman" w:hAnsi="Times New Roman" w:cs="Times New Roman"/>
          <w:sz w:val="24"/>
          <w:szCs w:val="24"/>
        </w:rPr>
        <w:t>;</w:t>
      </w:r>
    </w:p>
    <w:p w:rsidR="00A9419B" w:rsidRPr="00EA7343" w:rsidRDefault="00325D3C"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 </w:t>
      </w:r>
      <w:r w:rsidR="00A9419B" w:rsidRPr="00EA7343">
        <w:rPr>
          <w:rFonts w:ascii="Times New Roman" w:hAnsi="Times New Roman" w:cs="Times New Roman"/>
          <w:sz w:val="24"/>
          <w:szCs w:val="24"/>
        </w:rPr>
        <w:t xml:space="preserve">в иные учреждения социальной и производственной инфраструктуры </w:t>
      </w:r>
      <w:r w:rsidRPr="00EA7343">
        <w:rPr>
          <w:rFonts w:ascii="Times New Roman" w:hAnsi="Times New Roman" w:cs="Times New Roman"/>
          <w:sz w:val="24"/>
          <w:szCs w:val="24"/>
        </w:rPr>
        <w:t>Чунского</w:t>
      </w:r>
      <w:r w:rsidR="00A9419B" w:rsidRPr="00EA7343">
        <w:rPr>
          <w:rFonts w:ascii="Times New Roman" w:hAnsi="Times New Roman" w:cs="Times New Roman"/>
          <w:sz w:val="24"/>
          <w:szCs w:val="24"/>
        </w:rPr>
        <w:t xml:space="preserve"> района, </w:t>
      </w:r>
      <w:r w:rsidR="0002268F" w:rsidRPr="00EA7343">
        <w:rPr>
          <w:rFonts w:ascii="Times New Roman" w:hAnsi="Times New Roman" w:cs="Times New Roman"/>
          <w:sz w:val="24"/>
          <w:szCs w:val="24"/>
        </w:rPr>
        <w:t>в соответствии</w:t>
      </w:r>
      <w:r w:rsidR="00A9419B" w:rsidRPr="00EA7343">
        <w:rPr>
          <w:rFonts w:ascii="Times New Roman" w:hAnsi="Times New Roman" w:cs="Times New Roman"/>
          <w:sz w:val="24"/>
          <w:szCs w:val="24"/>
        </w:rPr>
        <w:t xml:space="preserve"> со спецификой деятельности инвестора </w:t>
      </w:r>
      <w:r w:rsidR="00EA7343" w:rsidRPr="00EA7343">
        <w:rPr>
          <w:rFonts w:ascii="Times New Roman" w:hAnsi="Times New Roman" w:cs="Times New Roman"/>
          <w:sz w:val="24"/>
          <w:szCs w:val="24"/>
        </w:rPr>
        <w:t>и параметров</w:t>
      </w:r>
      <w:r w:rsidR="00A9419B" w:rsidRPr="00EA7343">
        <w:rPr>
          <w:rFonts w:ascii="Times New Roman" w:hAnsi="Times New Roman" w:cs="Times New Roman"/>
          <w:sz w:val="24"/>
          <w:szCs w:val="24"/>
        </w:rPr>
        <w:t xml:space="preserve"> инвестиционного проекта. </w:t>
      </w:r>
    </w:p>
    <w:p w:rsidR="00A9419B" w:rsidRPr="00EA7343" w:rsidRDefault="008E256C"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5.12</w:t>
      </w:r>
      <w:r w:rsidR="00A9419B" w:rsidRPr="00EA7343">
        <w:rPr>
          <w:rFonts w:ascii="Times New Roman" w:hAnsi="Times New Roman" w:cs="Times New Roman"/>
          <w:sz w:val="24"/>
          <w:szCs w:val="24"/>
        </w:rPr>
        <w:t>. Структурн</w:t>
      </w:r>
      <w:r w:rsidR="0002268F" w:rsidRPr="00EA7343">
        <w:rPr>
          <w:rFonts w:ascii="Times New Roman" w:hAnsi="Times New Roman" w:cs="Times New Roman"/>
          <w:sz w:val="24"/>
          <w:szCs w:val="24"/>
        </w:rPr>
        <w:t xml:space="preserve">ые подразделения администрации Чунского </w:t>
      </w:r>
      <w:r w:rsidR="00A9419B" w:rsidRPr="00EA7343">
        <w:rPr>
          <w:rFonts w:ascii="Times New Roman" w:hAnsi="Times New Roman" w:cs="Times New Roman"/>
          <w:sz w:val="24"/>
          <w:szCs w:val="24"/>
        </w:rPr>
        <w:t>района подготавливают соответствующие заключения и направляют их в Уполномоченны</w:t>
      </w:r>
      <w:r w:rsidR="00450E70">
        <w:rPr>
          <w:rFonts w:ascii="Times New Roman" w:hAnsi="Times New Roman" w:cs="Times New Roman"/>
          <w:sz w:val="24"/>
          <w:szCs w:val="24"/>
        </w:rPr>
        <w:t>й орган в срок, не превышающий пяти</w:t>
      </w:r>
      <w:r w:rsidR="00A9419B" w:rsidRPr="00EA7343">
        <w:rPr>
          <w:rFonts w:ascii="Times New Roman" w:hAnsi="Times New Roman" w:cs="Times New Roman"/>
          <w:sz w:val="24"/>
          <w:szCs w:val="24"/>
        </w:rPr>
        <w:t xml:space="preserve"> рабочих дней со дня поступления соответствующего запроса от Уполномоченного органа.</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Все заключения должны быть мотивированы и содержать информацию о возможных инструментах государственной, муниципальной поддержки, на которые может претендовать инвестор при реализации инвестиционного проекта.</w:t>
      </w:r>
    </w:p>
    <w:p w:rsidR="00A9419B" w:rsidRPr="00EA7343" w:rsidRDefault="008E256C"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5.13</w:t>
      </w:r>
      <w:r w:rsidR="00A9419B" w:rsidRPr="00EA7343">
        <w:rPr>
          <w:rFonts w:ascii="Times New Roman" w:hAnsi="Times New Roman" w:cs="Times New Roman"/>
          <w:sz w:val="24"/>
          <w:szCs w:val="24"/>
        </w:rPr>
        <w:t xml:space="preserve">. На </w:t>
      </w:r>
      <w:r w:rsidR="0002268F" w:rsidRPr="00EA7343">
        <w:rPr>
          <w:rFonts w:ascii="Times New Roman" w:hAnsi="Times New Roman" w:cs="Times New Roman"/>
          <w:sz w:val="24"/>
          <w:szCs w:val="24"/>
        </w:rPr>
        <w:t>основании полученных</w:t>
      </w:r>
      <w:r w:rsidR="00A9419B" w:rsidRPr="00EA7343">
        <w:rPr>
          <w:rFonts w:ascii="Times New Roman" w:hAnsi="Times New Roman" w:cs="Times New Roman"/>
          <w:sz w:val="24"/>
          <w:szCs w:val="24"/>
        </w:rPr>
        <w:t xml:space="preserve"> ответов от структурных </w:t>
      </w:r>
      <w:r w:rsidR="0002268F" w:rsidRPr="00EA7343">
        <w:rPr>
          <w:rFonts w:ascii="Times New Roman" w:hAnsi="Times New Roman" w:cs="Times New Roman"/>
          <w:sz w:val="24"/>
          <w:szCs w:val="24"/>
        </w:rPr>
        <w:t>подразделений администрации</w:t>
      </w:r>
      <w:r w:rsidR="00A9419B" w:rsidRPr="00EA7343">
        <w:rPr>
          <w:rFonts w:ascii="Times New Roman" w:hAnsi="Times New Roman" w:cs="Times New Roman"/>
          <w:sz w:val="24"/>
          <w:szCs w:val="24"/>
        </w:rPr>
        <w:t xml:space="preserve"> </w:t>
      </w:r>
      <w:r w:rsidR="0002268F" w:rsidRPr="00EA7343">
        <w:rPr>
          <w:rFonts w:ascii="Times New Roman" w:hAnsi="Times New Roman" w:cs="Times New Roman"/>
          <w:sz w:val="24"/>
          <w:szCs w:val="24"/>
        </w:rPr>
        <w:t xml:space="preserve">Чунского </w:t>
      </w:r>
      <w:r w:rsidR="00A9419B" w:rsidRPr="00EA7343">
        <w:rPr>
          <w:rFonts w:ascii="Times New Roman" w:hAnsi="Times New Roman" w:cs="Times New Roman"/>
          <w:sz w:val="24"/>
          <w:szCs w:val="24"/>
        </w:rPr>
        <w:t xml:space="preserve">района и органов местного самоуправления </w:t>
      </w:r>
      <w:r w:rsidR="0002268F" w:rsidRPr="00EA7343">
        <w:rPr>
          <w:rFonts w:ascii="Times New Roman" w:hAnsi="Times New Roman" w:cs="Times New Roman"/>
          <w:sz w:val="24"/>
          <w:szCs w:val="24"/>
        </w:rPr>
        <w:t>Чунского</w:t>
      </w:r>
      <w:r w:rsidR="00A9419B" w:rsidRPr="00EA7343">
        <w:rPr>
          <w:rFonts w:ascii="Times New Roman" w:hAnsi="Times New Roman" w:cs="Times New Roman"/>
          <w:sz w:val="24"/>
          <w:szCs w:val="24"/>
        </w:rPr>
        <w:t xml:space="preserve"> района, а также иных органов (приложение 5)</w:t>
      </w:r>
      <w:r w:rsidR="0002268F" w:rsidRPr="00EA7343">
        <w:rPr>
          <w:rFonts w:ascii="Times New Roman" w:hAnsi="Times New Roman" w:cs="Times New Roman"/>
          <w:sz w:val="24"/>
          <w:szCs w:val="24"/>
        </w:rPr>
        <w:t>, Уполномоченный</w:t>
      </w:r>
      <w:r w:rsidR="00A9419B" w:rsidRPr="00EA7343">
        <w:rPr>
          <w:rFonts w:ascii="Times New Roman" w:hAnsi="Times New Roman" w:cs="Times New Roman"/>
          <w:sz w:val="24"/>
          <w:szCs w:val="24"/>
        </w:rPr>
        <w:t xml:space="preserve"> орган подготавливает </w:t>
      </w:r>
      <w:r w:rsidR="00A9419B" w:rsidRPr="008E256C">
        <w:rPr>
          <w:rFonts w:ascii="Times New Roman" w:hAnsi="Times New Roman" w:cs="Times New Roman"/>
          <w:sz w:val="24"/>
          <w:szCs w:val="24"/>
        </w:rPr>
        <w:t xml:space="preserve">предварительное заключение Инвестиционному уполномоченному об экономической обоснованности и целесообразности оказания поддержки и </w:t>
      </w:r>
      <w:r w:rsidR="00A9419B" w:rsidRPr="008E256C">
        <w:rPr>
          <w:rFonts w:ascii="Times New Roman" w:hAnsi="Times New Roman" w:cs="Times New Roman"/>
          <w:spacing w:val="-8"/>
          <w:sz w:val="24"/>
          <w:szCs w:val="24"/>
        </w:rPr>
        <w:t xml:space="preserve">сопровождения инвестиционного проекта по принципу </w:t>
      </w:r>
      <w:r w:rsidR="0002268F" w:rsidRPr="008E256C">
        <w:rPr>
          <w:rFonts w:ascii="Times New Roman" w:hAnsi="Times New Roman" w:cs="Times New Roman"/>
          <w:sz w:val="24"/>
          <w:szCs w:val="24"/>
        </w:rPr>
        <w:t>«</w:t>
      </w:r>
      <w:r w:rsidR="00A9419B" w:rsidRPr="008E256C">
        <w:rPr>
          <w:rFonts w:ascii="Times New Roman" w:hAnsi="Times New Roman" w:cs="Times New Roman"/>
          <w:spacing w:val="-8"/>
          <w:sz w:val="24"/>
          <w:szCs w:val="24"/>
        </w:rPr>
        <w:t>одного окна</w:t>
      </w:r>
      <w:r w:rsidR="0002268F" w:rsidRPr="008E256C">
        <w:rPr>
          <w:rFonts w:ascii="Times New Roman" w:hAnsi="Times New Roman" w:cs="Times New Roman"/>
          <w:sz w:val="24"/>
          <w:szCs w:val="24"/>
        </w:rPr>
        <w:t>»</w:t>
      </w:r>
      <w:r w:rsidR="00A9419B" w:rsidRPr="008E256C">
        <w:rPr>
          <w:rFonts w:ascii="Times New Roman" w:hAnsi="Times New Roman" w:cs="Times New Roman"/>
          <w:sz w:val="24"/>
          <w:szCs w:val="24"/>
        </w:rPr>
        <w:t>, которое</w:t>
      </w:r>
      <w:r w:rsidR="00A9419B" w:rsidRPr="00EA7343">
        <w:rPr>
          <w:rFonts w:ascii="Times New Roman" w:hAnsi="Times New Roman" w:cs="Times New Roman"/>
          <w:sz w:val="24"/>
          <w:szCs w:val="24"/>
        </w:rPr>
        <w:t xml:space="preserve"> содержит выводы:</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1) о соответствии целей реализации инвестиционного проекта приоритетным направлениям инвестиционной деятельности на террит</w:t>
      </w:r>
      <w:r w:rsidR="00546417" w:rsidRPr="00EA7343">
        <w:rPr>
          <w:rFonts w:ascii="Times New Roman" w:hAnsi="Times New Roman" w:cs="Times New Roman"/>
          <w:sz w:val="24"/>
          <w:szCs w:val="24"/>
        </w:rPr>
        <w:t>ории Чунского районного муниципального образования</w:t>
      </w:r>
      <w:r w:rsidRPr="00EA7343">
        <w:rPr>
          <w:rFonts w:ascii="Times New Roman" w:hAnsi="Times New Roman" w:cs="Times New Roman"/>
          <w:sz w:val="24"/>
          <w:szCs w:val="24"/>
        </w:rPr>
        <w:t>;</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2) о наличии конкурентных преимуществ инвестиционного проекта;</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3) о наличии у инвестора собственных или привлеченных средств для реализации проекта;</w:t>
      </w:r>
    </w:p>
    <w:p w:rsidR="00546417"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4) об ожидаемом влиянии реализации инвестиционного проекта на уровень доходов и расходов бюдж</w:t>
      </w:r>
      <w:r w:rsidR="00546417" w:rsidRPr="00EA7343">
        <w:rPr>
          <w:rFonts w:ascii="Times New Roman" w:hAnsi="Times New Roman" w:cs="Times New Roman"/>
          <w:sz w:val="24"/>
          <w:szCs w:val="24"/>
        </w:rPr>
        <w:t>ета Чунского районного муниципального образования;</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5) о предполагаемых социально-экономических последствиях реализации инвестиционного проекта;</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6) о потенциальных экологических рисках реализации инвестиционного проекта;</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7) о наличии возможностей и условиях реализации инвестиционного проекта на террито</w:t>
      </w:r>
      <w:r w:rsidR="00546417" w:rsidRPr="00EA7343">
        <w:rPr>
          <w:rFonts w:ascii="Times New Roman" w:hAnsi="Times New Roman" w:cs="Times New Roman"/>
          <w:sz w:val="24"/>
          <w:szCs w:val="24"/>
        </w:rPr>
        <w:t>рии Чунского районного муниципального образования;</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8) о наличии на территории, где предполагается реализация инвестиционного проекта, а также на прилегающей территории объектов внутренней и внешней инженерной,</w:t>
      </w:r>
      <w:r w:rsidR="00A5729A" w:rsidRPr="00EA7343">
        <w:rPr>
          <w:rFonts w:ascii="Times New Roman" w:hAnsi="Times New Roman" w:cs="Times New Roman"/>
          <w:sz w:val="24"/>
          <w:szCs w:val="24"/>
        </w:rPr>
        <w:t xml:space="preserve"> </w:t>
      </w:r>
      <w:r w:rsidRPr="00EA7343">
        <w:rPr>
          <w:rFonts w:ascii="Times New Roman" w:hAnsi="Times New Roman" w:cs="Times New Roman"/>
          <w:sz w:val="24"/>
          <w:szCs w:val="24"/>
        </w:rPr>
        <w:t>транспортной, инновационной, социальной и иной инфраструктуры и их мощности;</w:t>
      </w:r>
    </w:p>
    <w:p w:rsidR="008E256C" w:rsidRDefault="00A5729A" w:rsidP="008E2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9</w:t>
      </w:r>
      <w:r w:rsidR="00A9419B" w:rsidRPr="00EA7343">
        <w:rPr>
          <w:rFonts w:ascii="Times New Roman" w:hAnsi="Times New Roman" w:cs="Times New Roman"/>
          <w:sz w:val="24"/>
          <w:szCs w:val="24"/>
        </w:rPr>
        <w:t xml:space="preserve">) из анализа </w:t>
      </w:r>
      <w:r w:rsidRPr="00EA7343">
        <w:rPr>
          <w:rFonts w:ascii="Times New Roman" w:hAnsi="Times New Roman" w:cs="Times New Roman"/>
          <w:sz w:val="24"/>
          <w:szCs w:val="24"/>
        </w:rPr>
        <w:t>бюджетной эффективности</w:t>
      </w:r>
      <w:r w:rsidR="00A9419B" w:rsidRPr="00EA7343">
        <w:rPr>
          <w:rFonts w:ascii="Times New Roman" w:hAnsi="Times New Roman" w:cs="Times New Roman"/>
          <w:sz w:val="24"/>
          <w:szCs w:val="24"/>
        </w:rPr>
        <w:t>, исходя из расчета: чистый доход</w:t>
      </w:r>
      <w:r w:rsidR="008E256C">
        <w:rPr>
          <w:rFonts w:ascii="Times New Roman" w:hAnsi="Times New Roman" w:cs="Times New Roman"/>
          <w:sz w:val="24"/>
          <w:szCs w:val="24"/>
        </w:rPr>
        <w:t xml:space="preserve"> бюджета = приток – отток, где:</w:t>
      </w:r>
    </w:p>
    <w:p w:rsidR="008E256C" w:rsidRDefault="00A9419B" w:rsidP="008E2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приток - налоговые выплаты в рамках реализации проекта в федеральный бюджет, областной бюджет, местный бюджет;</w:t>
      </w:r>
    </w:p>
    <w:p w:rsidR="00A9419B" w:rsidRPr="00EA7343" w:rsidRDefault="00A9419B" w:rsidP="008E2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отток - налоговые льготы, представленные в рамках реализации проекта, по налоговым платежам в федеральный бюджет, областной бюджет, местный бюджет;</w:t>
      </w:r>
    </w:p>
    <w:p w:rsidR="00A5729A" w:rsidRPr="00EA7343" w:rsidRDefault="00A5729A"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10</w:t>
      </w:r>
      <w:r w:rsidR="00A9419B" w:rsidRPr="00EA7343">
        <w:rPr>
          <w:rFonts w:ascii="Times New Roman" w:hAnsi="Times New Roman" w:cs="Times New Roman"/>
          <w:sz w:val="24"/>
          <w:szCs w:val="24"/>
        </w:rPr>
        <w:t xml:space="preserve">) об </w:t>
      </w:r>
      <w:r w:rsidRPr="00EA7343">
        <w:rPr>
          <w:rFonts w:ascii="Times New Roman" w:hAnsi="Times New Roman" w:cs="Times New Roman"/>
          <w:sz w:val="24"/>
          <w:szCs w:val="24"/>
        </w:rPr>
        <w:t>оценке степени</w:t>
      </w:r>
      <w:r w:rsidR="00A9419B" w:rsidRPr="00EA7343">
        <w:rPr>
          <w:rFonts w:ascii="Times New Roman" w:hAnsi="Times New Roman" w:cs="Times New Roman"/>
          <w:sz w:val="24"/>
          <w:szCs w:val="24"/>
        </w:rPr>
        <w:t xml:space="preserve"> готовности инвестиционного проекта по </w:t>
      </w:r>
      <w:r w:rsidRPr="00EA7343">
        <w:rPr>
          <w:rFonts w:ascii="Times New Roman" w:hAnsi="Times New Roman" w:cs="Times New Roman"/>
          <w:sz w:val="24"/>
          <w:szCs w:val="24"/>
        </w:rPr>
        <w:t xml:space="preserve">критериям: </w:t>
      </w:r>
    </w:p>
    <w:p w:rsidR="00A5729A" w:rsidRPr="00EA7343" w:rsidRDefault="00A5729A"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только</w:t>
      </w:r>
      <w:r w:rsidR="00A9419B" w:rsidRPr="00EA7343">
        <w:rPr>
          <w:rFonts w:ascii="Times New Roman" w:hAnsi="Times New Roman" w:cs="Times New Roman"/>
          <w:sz w:val="24"/>
          <w:szCs w:val="24"/>
        </w:rPr>
        <w:t xml:space="preserve"> идея проекта; </w:t>
      </w:r>
    </w:p>
    <w:p w:rsidR="00A5729A" w:rsidRPr="00EA7343" w:rsidRDefault="00A5729A"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 </w:t>
      </w:r>
      <w:r w:rsidR="00A9419B" w:rsidRPr="00EA7343">
        <w:rPr>
          <w:rFonts w:ascii="Times New Roman" w:hAnsi="Times New Roman" w:cs="Times New Roman"/>
          <w:sz w:val="24"/>
          <w:szCs w:val="24"/>
        </w:rPr>
        <w:t xml:space="preserve">бизнес-план; </w:t>
      </w:r>
    </w:p>
    <w:p w:rsidR="00A5729A" w:rsidRPr="00EA7343" w:rsidRDefault="00A5729A"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 </w:t>
      </w:r>
      <w:r w:rsidR="00A9419B" w:rsidRPr="00EA7343">
        <w:rPr>
          <w:rFonts w:ascii="Times New Roman" w:hAnsi="Times New Roman" w:cs="Times New Roman"/>
          <w:sz w:val="24"/>
          <w:szCs w:val="24"/>
        </w:rPr>
        <w:t xml:space="preserve">технико-экономическое обоснование (ТЭО); </w:t>
      </w:r>
    </w:p>
    <w:p w:rsidR="00A5729A" w:rsidRPr="00EA7343" w:rsidRDefault="00A5729A"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 </w:t>
      </w:r>
      <w:r w:rsidR="00A9419B" w:rsidRPr="00EA7343">
        <w:rPr>
          <w:rFonts w:ascii="Times New Roman" w:hAnsi="Times New Roman" w:cs="Times New Roman"/>
          <w:sz w:val="24"/>
          <w:szCs w:val="24"/>
        </w:rPr>
        <w:t xml:space="preserve">проектно-сметная документация; </w:t>
      </w:r>
    </w:p>
    <w:p w:rsidR="00A9419B" w:rsidRPr="00EA7343" w:rsidRDefault="00A5729A"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 </w:t>
      </w:r>
      <w:r w:rsidR="00A9419B" w:rsidRPr="00EA7343">
        <w:rPr>
          <w:rFonts w:ascii="Times New Roman" w:hAnsi="Times New Roman" w:cs="Times New Roman"/>
          <w:sz w:val="24"/>
          <w:szCs w:val="24"/>
        </w:rPr>
        <w:t>оформленное право собственности на объекты, права пользования землей и иными объектами.</w:t>
      </w:r>
    </w:p>
    <w:p w:rsidR="00A9419B" w:rsidRPr="00EA7343" w:rsidRDefault="008E256C"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5.14</w:t>
      </w:r>
      <w:r w:rsidR="00A9419B" w:rsidRPr="00EA7343">
        <w:rPr>
          <w:rFonts w:ascii="Times New Roman" w:hAnsi="Times New Roman" w:cs="Times New Roman"/>
          <w:sz w:val="24"/>
          <w:szCs w:val="24"/>
        </w:rPr>
        <w:t>. В течение трех рабочих дней со дня получения предварительного положительного заключения Уполномоченного органа, Инвестиционный уполномоченный иниц</w:t>
      </w:r>
      <w:r w:rsidR="005A006F">
        <w:rPr>
          <w:rFonts w:ascii="Times New Roman" w:hAnsi="Times New Roman" w:cs="Times New Roman"/>
          <w:sz w:val="24"/>
          <w:szCs w:val="24"/>
        </w:rPr>
        <w:t>иирует заседание и</w:t>
      </w:r>
      <w:r w:rsidR="00A9419B" w:rsidRPr="00EA7343">
        <w:rPr>
          <w:rFonts w:ascii="Times New Roman" w:hAnsi="Times New Roman" w:cs="Times New Roman"/>
          <w:sz w:val="24"/>
          <w:szCs w:val="24"/>
        </w:rPr>
        <w:t>нвестиционного совета.</w:t>
      </w:r>
    </w:p>
    <w:p w:rsidR="00A9419B" w:rsidRPr="00EA7343" w:rsidRDefault="008E256C"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5.15</w:t>
      </w:r>
      <w:r w:rsidR="00A9419B" w:rsidRPr="00EA7343">
        <w:rPr>
          <w:rFonts w:ascii="Times New Roman" w:hAnsi="Times New Roman" w:cs="Times New Roman"/>
          <w:sz w:val="24"/>
          <w:szCs w:val="24"/>
        </w:rPr>
        <w:t>. Уполномоченный орган сообщает инициатору инвестиционного проек</w:t>
      </w:r>
      <w:r w:rsidR="005A006F">
        <w:rPr>
          <w:rFonts w:ascii="Times New Roman" w:hAnsi="Times New Roman" w:cs="Times New Roman"/>
          <w:sz w:val="24"/>
          <w:szCs w:val="24"/>
        </w:rPr>
        <w:t>та о дате и времени проведения и</w:t>
      </w:r>
      <w:r w:rsidR="00A9419B" w:rsidRPr="00EA7343">
        <w:rPr>
          <w:rFonts w:ascii="Times New Roman" w:hAnsi="Times New Roman" w:cs="Times New Roman"/>
          <w:sz w:val="24"/>
          <w:szCs w:val="24"/>
        </w:rPr>
        <w:t xml:space="preserve">нвестиционного совета и совместно с инициатором инвестиционного проекта </w:t>
      </w:r>
      <w:r w:rsidR="00A9419B" w:rsidRPr="00EA7343">
        <w:rPr>
          <w:rFonts w:ascii="Times New Roman" w:hAnsi="Times New Roman" w:cs="Times New Roman"/>
          <w:sz w:val="24"/>
          <w:szCs w:val="24"/>
        </w:rPr>
        <w:lastRenderedPageBreak/>
        <w:t>готовит презентацию инвестиционного проекта в электронном вид</w:t>
      </w:r>
      <w:r w:rsidR="00450E70">
        <w:rPr>
          <w:rFonts w:ascii="Times New Roman" w:hAnsi="Times New Roman" w:cs="Times New Roman"/>
          <w:sz w:val="24"/>
          <w:szCs w:val="24"/>
        </w:rPr>
        <w:t>е для представления на заседании</w:t>
      </w:r>
      <w:r w:rsidR="00A9419B" w:rsidRPr="00EA7343">
        <w:rPr>
          <w:rFonts w:ascii="Times New Roman" w:hAnsi="Times New Roman" w:cs="Times New Roman"/>
          <w:sz w:val="24"/>
          <w:szCs w:val="24"/>
        </w:rPr>
        <w:t xml:space="preserve"> инвестиционного Совета, включающую в себя:</w:t>
      </w:r>
    </w:p>
    <w:p w:rsidR="00A9419B" w:rsidRPr="00EA7343" w:rsidRDefault="00894281"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1) </w:t>
      </w:r>
      <w:r w:rsidR="00A9419B" w:rsidRPr="00EA7343">
        <w:rPr>
          <w:rFonts w:ascii="Times New Roman" w:hAnsi="Times New Roman" w:cs="Times New Roman"/>
          <w:sz w:val="24"/>
          <w:szCs w:val="24"/>
        </w:rPr>
        <w:t>наименование инвестиционного проекта;</w:t>
      </w:r>
    </w:p>
    <w:p w:rsidR="00A9419B" w:rsidRPr="00EA7343" w:rsidRDefault="00894281"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2) </w:t>
      </w:r>
      <w:r w:rsidR="00A9419B" w:rsidRPr="00EA7343">
        <w:rPr>
          <w:rFonts w:ascii="Times New Roman" w:hAnsi="Times New Roman" w:cs="Times New Roman"/>
          <w:sz w:val="24"/>
          <w:szCs w:val="24"/>
        </w:rPr>
        <w:t>информацию о предприятии (организации) или индивидуальном предпринимателе - инициаторе инвестиционного проекта;</w:t>
      </w:r>
    </w:p>
    <w:p w:rsidR="00A9419B" w:rsidRPr="00EA7343" w:rsidRDefault="00894281"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3) </w:t>
      </w:r>
      <w:r w:rsidR="00A9419B" w:rsidRPr="00EA7343">
        <w:rPr>
          <w:rFonts w:ascii="Times New Roman" w:hAnsi="Times New Roman" w:cs="Times New Roman"/>
          <w:sz w:val="24"/>
          <w:szCs w:val="24"/>
        </w:rPr>
        <w:t>описание проекта, в том числе срок реализации;</w:t>
      </w:r>
    </w:p>
    <w:p w:rsidR="00A9419B" w:rsidRPr="00EA7343" w:rsidRDefault="00894281"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4) </w:t>
      </w:r>
      <w:r w:rsidR="00A9419B" w:rsidRPr="00EA7343">
        <w:rPr>
          <w:rFonts w:ascii="Times New Roman" w:hAnsi="Times New Roman" w:cs="Times New Roman"/>
          <w:sz w:val="24"/>
          <w:szCs w:val="24"/>
        </w:rPr>
        <w:t>краткую характеристику места реализации проекта;</w:t>
      </w:r>
    </w:p>
    <w:p w:rsidR="00A9419B" w:rsidRPr="00EA7343" w:rsidRDefault="00894281"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5) </w:t>
      </w:r>
      <w:r w:rsidR="00A9419B" w:rsidRPr="00EA7343">
        <w:rPr>
          <w:rFonts w:ascii="Times New Roman" w:hAnsi="Times New Roman" w:cs="Times New Roman"/>
          <w:sz w:val="24"/>
          <w:szCs w:val="24"/>
        </w:rPr>
        <w:t>виды производимой продукции (вводимые мощности);</w:t>
      </w:r>
    </w:p>
    <w:p w:rsidR="00A9419B" w:rsidRPr="00EA7343" w:rsidRDefault="00894281"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6) </w:t>
      </w:r>
      <w:r w:rsidR="00A9419B" w:rsidRPr="00EA7343">
        <w:rPr>
          <w:rFonts w:ascii="Times New Roman" w:hAnsi="Times New Roman" w:cs="Times New Roman"/>
          <w:sz w:val="24"/>
          <w:szCs w:val="24"/>
        </w:rPr>
        <w:t>описание рынка потребителей;</w:t>
      </w:r>
    </w:p>
    <w:p w:rsidR="00A9419B" w:rsidRPr="00EA7343" w:rsidRDefault="00894281"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7) </w:t>
      </w:r>
      <w:r w:rsidR="00A9419B" w:rsidRPr="00EA7343">
        <w:rPr>
          <w:rFonts w:ascii="Times New Roman" w:hAnsi="Times New Roman" w:cs="Times New Roman"/>
          <w:sz w:val="24"/>
          <w:szCs w:val="24"/>
        </w:rPr>
        <w:t>обеспечение проекта ресурсами и необходимой инфраструктурой (трудовые ресурсы, транспорт, электроэнергия, водные ресурсы, сырьевые ресурсы). В случае дополнительной потребности в ресурсах, указывается данная потребность;</w:t>
      </w:r>
    </w:p>
    <w:p w:rsidR="00A9419B" w:rsidRPr="00EA7343" w:rsidRDefault="00894281"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8) </w:t>
      </w:r>
      <w:r w:rsidR="00A9419B" w:rsidRPr="00EA7343">
        <w:rPr>
          <w:rFonts w:ascii="Times New Roman" w:hAnsi="Times New Roman" w:cs="Times New Roman"/>
          <w:sz w:val="24"/>
          <w:szCs w:val="24"/>
        </w:rPr>
        <w:t>степень готовности и экспертизу проекта;</w:t>
      </w:r>
    </w:p>
    <w:p w:rsidR="00A9419B" w:rsidRPr="00EA7343" w:rsidRDefault="00894281"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9) </w:t>
      </w:r>
      <w:r w:rsidR="00450E70">
        <w:rPr>
          <w:rFonts w:ascii="Times New Roman" w:hAnsi="Times New Roman" w:cs="Times New Roman"/>
          <w:sz w:val="24"/>
          <w:szCs w:val="24"/>
        </w:rPr>
        <w:t>общую</w:t>
      </w:r>
      <w:r w:rsidR="00A9419B" w:rsidRPr="00EA7343">
        <w:rPr>
          <w:rFonts w:ascii="Times New Roman" w:hAnsi="Times New Roman" w:cs="Times New Roman"/>
          <w:sz w:val="24"/>
          <w:szCs w:val="24"/>
        </w:rPr>
        <w:t xml:space="preserve"> стоимость проекта (тыс. руб.), в том числе: собственные вкладываемые средства, запрашиваемые инвестиции (по источникам);</w:t>
      </w:r>
    </w:p>
    <w:p w:rsidR="00A9419B" w:rsidRPr="00EA7343" w:rsidRDefault="00894281"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10) </w:t>
      </w:r>
      <w:r w:rsidR="00450E70">
        <w:rPr>
          <w:rFonts w:ascii="Times New Roman" w:hAnsi="Times New Roman" w:cs="Times New Roman"/>
          <w:sz w:val="24"/>
          <w:szCs w:val="24"/>
        </w:rPr>
        <w:t>форму</w:t>
      </w:r>
      <w:r w:rsidR="00A9419B" w:rsidRPr="00EA7343">
        <w:rPr>
          <w:rFonts w:ascii="Times New Roman" w:hAnsi="Times New Roman" w:cs="Times New Roman"/>
          <w:sz w:val="24"/>
          <w:szCs w:val="24"/>
        </w:rPr>
        <w:t xml:space="preserve"> вложений (долевое участие, кредит, акционерный капитал, лизинг, другое);</w:t>
      </w:r>
    </w:p>
    <w:p w:rsidR="00A9419B" w:rsidRPr="00EA7343" w:rsidRDefault="00894281"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11) </w:t>
      </w:r>
      <w:r w:rsidR="00A9419B" w:rsidRPr="00EA7343">
        <w:rPr>
          <w:rFonts w:ascii="Times New Roman" w:hAnsi="Times New Roman" w:cs="Times New Roman"/>
          <w:sz w:val="24"/>
          <w:szCs w:val="24"/>
        </w:rPr>
        <w:t xml:space="preserve">показатели экономической, бюджетной и социальной эффективности проекта (в том числе реализации проекта, период окупаемости, внутренняя норма рентабельности (IRR), чистый дисконтированный доход (NPV), индекс доходности (PI), </w:t>
      </w:r>
      <w:r w:rsidRPr="00EA7343">
        <w:rPr>
          <w:rFonts w:ascii="Times New Roman" w:hAnsi="Times New Roman" w:cs="Times New Roman"/>
          <w:sz w:val="24"/>
          <w:szCs w:val="24"/>
        </w:rPr>
        <w:t>количество создаваемых рабочих мест);</w:t>
      </w:r>
    </w:p>
    <w:p w:rsidR="00A9419B" w:rsidRPr="00EA7343" w:rsidRDefault="00894281"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color w:val="000000"/>
          <w:sz w:val="24"/>
          <w:szCs w:val="24"/>
        </w:rPr>
        <w:t xml:space="preserve">12) </w:t>
      </w:r>
      <w:r w:rsidR="00A9419B" w:rsidRPr="00EA7343">
        <w:rPr>
          <w:rFonts w:ascii="Times New Roman" w:hAnsi="Times New Roman" w:cs="Times New Roman"/>
          <w:color w:val="000000"/>
          <w:sz w:val="24"/>
          <w:szCs w:val="24"/>
        </w:rPr>
        <w:t>сведения о потребности в квалифицированных кадрах (приложение 6).</w:t>
      </w:r>
    </w:p>
    <w:p w:rsidR="00A9419B" w:rsidRPr="00EA7343" w:rsidRDefault="008E256C"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5.16</w:t>
      </w:r>
      <w:r w:rsidR="00A9419B" w:rsidRPr="00EA7343">
        <w:rPr>
          <w:rFonts w:ascii="Times New Roman" w:hAnsi="Times New Roman" w:cs="Times New Roman"/>
          <w:sz w:val="24"/>
          <w:szCs w:val="24"/>
        </w:rPr>
        <w:t>. И</w:t>
      </w:r>
      <w:r w:rsidR="00450E70">
        <w:rPr>
          <w:rFonts w:ascii="Times New Roman" w:hAnsi="Times New Roman" w:cs="Times New Roman"/>
          <w:sz w:val="24"/>
          <w:szCs w:val="24"/>
        </w:rPr>
        <w:t xml:space="preserve">нвестиционный совет в течение семи </w:t>
      </w:r>
      <w:r w:rsidR="00A9419B" w:rsidRPr="00EA7343">
        <w:rPr>
          <w:rFonts w:ascii="Times New Roman" w:hAnsi="Times New Roman" w:cs="Times New Roman"/>
          <w:sz w:val="24"/>
          <w:szCs w:val="24"/>
        </w:rPr>
        <w:t>рабочих дней со дня получения предварительного положительного заключения Уполномоченного органа, рассматривает документы в целях принятия решения о целесообразности либо нецелесообразности сопровождения инвес</w:t>
      </w:r>
      <w:r w:rsidR="00894281" w:rsidRPr="00EA7343">
        <w:rPr>
          <w:rFonts w:ascii="Times New Roman" w:hAnsi="Times New Roman" w:cs="Times New Roman"/>
          <w:sz w:val="24"/>
          <w:szCs w:val="24"/>
        </w:rPr>
        <w:t>тиционного проекта по принципу «одного окна»</w:t>
      </w:r>
      <w:r w:rsidR="00A9419B" w:rsidRPr="00EA7343">
        <w:rPr>
          <w:rFonts w:ascii="Times New Roman" w:hAnsi="Times New Roman" w:cs="Times New Roman"/>
          <w:sz w:val="24"/>
          <w:szCs w:val="24"/>
        </w:rPr>
        <w:t>. При необходимости у инвестора запрашиваются дополнительные сведения.</w:t>
      </w:r>
    </w:p>
    <w:p w:rsidR="00A9419B" w:rsidRPr="00EA7343" w:rsidRDefault="008E256C" w:rsidP="00EA73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5.17</w:t>
      </w:r>
      <w:r w:rsidR="00A9419B" w:rsidRPr="00EA7343">
        <w:rPr>
          <w:rFonts w:ascii="Times New Roman" w:hAnsi="Times New Roman" w:cs="Times New Roman"/>
          <w:sz w:val="24"/>
          <w:szCs w:val="24"/>
        </w:rPr>
        <w:t>. На Инвестиционном совете рассматриваются:</w:t>
      </w:r>
    </w:p>
    <w:p w:rsidR="00A9419B" w:rsidRPr="00EA7343" w:rsidRDefault="00894281"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1) </w:t>
      </w:r>
      <w:r w:rsidR="00A9419B" w:rsidRPr="00EA7343">
        <w:rPr>
          <w:rFonts w:ascii="Times New Roman" w:hAnsi="Times New Roman" w:cs="Times New Roman"/>
          <w:sz w:val="24"/>
          <w:szCs w:val="24"/>
        </w:rPr>
        <w:t xml:space="preserve">документы, подготовленные Уполномоченным органом в соответствии с пунктом </w:t>
      </w:r>
      <w:r w:rsidR="00F654FD">
        <w:rPr>
          <w:rFonts w:ascii="Times New Roman" w:hAnsi="Times New Roman" w:cs="Times New Roman"/>
          <w:sz w:val="24"/>
          <w:szCs w:val="24"/>
        </w:rPr>
        <w:t>5.13</w:t>
      </w:r>
      <w:r w:rsidRPr="00EA7343">
        <w:rPr>
          <w:rFonts w:ascii="Times New Roman" w:hAnsi="Times New Roman" w:cs="Times New Roman"/>
          <w:sz w:val="24"/>
          <w:szCs w:val="24"/>
        </w:rPr>
        <w:t>.</w:t>
      </w:r>
      <w:r w:rsidR="00A9419B" w:rsidRPr="00EA7343">
        <w:rPr>
          <w:rFonts w:ascii="Times New Roman" w:hAnsi="Times New Roman" w:cs="Times New Roman"/>
          <w:sz w:val="24"/>
          <w:szCs w:val="24"/>
        </w:rPr>
        <w:t xml:space="preserve"> настоящего Порядка;</w:t>
      </w:r>
    </w:p>
    <w:p w:rsidR="00A9419B" w:rsidRPr="00EA7343" w:rsidRDefault="00894281"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2) </w:t>
      </w:r>
      <w:r w:rsidR="00A9419B" w:rsidRPr="00EA7343">
        <w:rPr>
          <w:rFonts w:ascii="Times New Roman" w:hAnsi="Times New Roman" w:cs="Times New Roman"/>
          <w:sz w:val="24"/>
          <w:szCs w:val="24"/>
        </w:rPr>
        <w:t>презентация инвестиционного проекта;</w:t>
      </w:r>
    </w:p>
    <w:p w:rsidR="00A9419B" w:rsidRPr="00EA7343" w:rsidRDefault="00894281"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3) </w:t>
      </w:r>
      <w:r w:rsidR="00A9419B" w:rsidRPr="00EA7343">
        <w:rPr>
          <w:rFonts w:ascii="Times New Roman" w:hAnsi="Times New Roman" w:cs="Times New Roman"/>
          <w:sz w:val="24"/>
          <w:szCs w:val="24"/>
        </w:rPr>
        <w:t xml:space="preserve">дополнительные сведения, подтверждающие наличие (предполагаемое наличие) не менее чем у 50 процентов среднесписочной численности работников постоянной регистрации по месту жительства на территории </w:t>
      </w:r>
      <w:r w:rsidRPr="00EA7343">
        <w:rPr>
          <w:rFonts w:ascii="Times New Roman" w:hAnsi="Times New Roman" w:cs="Times New Roman"/>
          <w:sz w:val="24"/>
          <w:szCs w:val="24"/>
        </w:rPr>
        <w:t>Чунского</w:t>
      </w:r>
      <w:r w:rsidR="00A9419B" w:rsidRPr="00EA7343">
        <w:rPr>
          <w:rFonts w:ascii="Times New Roman" w:hAnsi="Times New Roman" w:cs="Times New Roman"/>
          <w:sz w:val="24"/>
          <w:szCs w:val="24"/>
        </w:rPr>
        <w:t xml:space="preserve"> района.</w:t>
      </w:r>
    </w:p>
    <w:p w:rsidR="00A9419B" w:rsidRPr="00EA7343" w:rsidRDefault="008E256C" w:rsidP="00EA73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5.18</w:t>
      </w:r>
      <w:r w:rsidR="00A9419B" w:rsidRPr="00EA7343">
        <w:rPr>
          <w:rFonts w:ascii="Times New Roman" w:hAnsi="Times New Roman" w:cs="Times New Roman"/>
          <w:sz w:val="24"/>
          <w:szCs w:val="24"/>
        </w:rPr>
        <w:t xml:space="preserve">. В целях принятия решения о целесообразности сопровождения инвестиционного </w:t>
      </w:r>
      <w:r w:rsidR="00894281" w:rsidRPr="00EA7343">
        <w:rPr>
          <w:rFonts w:ascii="Times New Roman" w:hAnsi="Times New Roman" w:cs="Times New Roman"/>
          <w:sz w:val="24"/>
          <w:szCs w:val="24"/>
        </w:rPr>
        <w:t>проекта по принципу «одного окна»</w:t>
      </w:r>
      <w:r w:rsidR="00A9419B" w:rsidRPr="00EA7343">
        <w:rPr>
          <w:rFonts w:ascii="Times New Roman" w:hAnsi="Times New Roman" w:cs="Times New Roman"/>
          <w:sz w:val="24"/>
          <w:szCs w:val="24"/>
        </w:rPr>
        <w:t xml:space="preserve">, проводится оценка проекта по следующим критериям: </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1) соответствие приоритетным направлениям инвестиционной деятельности на террит</w:t>
      </w:r>
      <w:r w:rsidR="009C0DD5" w:rsidRPr="00EA7343">
        <w:rPr>
          <w:rFonts w:ascii="Times New Roman" w:hAnsi="Times New Roman" w:cs="Times New Roman"/>
          <w:sz w:val="24"/>
          <w:szCs w:val="24"/>
        </w:rPr>
        <w:t>ории Чунского районного муниципального образования;</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2) положительные социально-экономические последствия реализации инвестиционного </w:t>
      </w:r>
      <w:r w:rsidR="009C0DD5" w:rsidRPr="00EA7343">
        <w:rPr>
          <w:rFonts w:ascii="Times New Roman" w:hAnsi="Times New Roman" w:cs="Times New Roman"/>
          <w:sz w:val="24"/>
          <w:szCs w:val="24"/>
        </w:rPr>
        <w:t>проекта (</w:t>
      </w:r>
      <w:r w:rsidRPr="00EA7343">
        <w:rPr>
          <w:rFonts w:ascii="Times New Roman" w:hAnsi="Times New Roman" w:cs="Times New Roman"/>
          <w:sz w:val="24"/>
          <w:szCs w:val="24"/>
        </w:rPr>
        <w:t xml:space="preserve">создание </w:t>
      </w:r>
      <w:r w:rsidR="009C0DD5" w:rsidRPr="00EA7343">
        <w:rPr>
          <w:rFonts w:ascii="Times New Roman" w:hAnsi="Times New Roman" w:cs="Times New Roman"/>
          <w:sz w:val="24"/>
          <w:szCs w:val="24"/>
        </w:rPr>
        <w:t>новых рабочих</w:t>
      </w:r>
      <w:r w:rsidRPr="00EA7343">
        <w:rPr>
          <w:rFonts w:ascii="Times New Roman" w:hAnsi="Times New Roman" w:cs="Times New Roman"/>
          <w:sz w:val="24"/>
          <w:szCs w:val="24"/>
        </w:rPr>
        <w:t xml:space="preserve"> мест, </w:t>
      </w:r>
      <w:r w:rsidR="009C0DD5" w:rsidRPr="00EA7343">
        <w:rPr>
          <w:rFonts w:ascii="Times New Roman" w:hAnsi="Times New Roman" w:cs="Times New Roman"/>
          <w:sz w:val="24"/>
          <w:szCs w:val="24"/>
        </w:rPr>
        <w:t>увеличение налоговых</w:t>
      </w:r>
      <w:r w:rsidRPr="00EA7343">
        <w:rPr>
          <w:rFonts w:ascii="Times New Roman" w:hAnsi="Times New Roman" w:cs="Times New Roman"/>
          <w:sz w:val="24"/>
          <w:szCs w:val="24"/>
        </w:rPr>
        <w:t xml:space="preserve"> поступлений в бюджеты всех уровней);</w:t>
      </w:r>
    </w:p>
    <w:p w:rsidR="00A9419B" w:rsidRPr="00EA7343" w:rsidRDefault="00450E70" w:rsidP="00EA73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количество работников, </w:t>
      </w:r>
      <w:r w:rsidR="00A9419B" w:rsidRPr="00EA7343">
        <w:rPr>
          <w:rFonts w:ascii="Times New Roman" w:hAnsi="Times New Roman" w:cs="Times New Roman"/>
          <w:sz w:val="24"/>
          <w:szCs w:val="24"/>
        </w:rPr>
        <w:t xml:space="preserve">имеющих постоянную регистрацию по месту жительства на территории </w:t>
      </w:r>
      <w:r w:rsidR="009C0DD5" w:rsidRPr="00EA7343">
        <w:rPr>
          <w:rFonts w:ascii="Times New Roman" w:hAnsi="Times New Roman" w:cs="Times New Roman"/>
          <w:sz w:val="24"/>
          <w:szCs w:val="24"/>
        </w:rPr>
        <w:t xml:space="preserve">Чунского </w:t>
      </w:r>
      <w:r w:rsidR="00A9419B" w:rsidRPr="00EA7343">
        <w:rPr>
          <w:rFonts w:ascii="Times New Roman" w:hAnsi="Times New Roman" w:cs="Times New Roman"/>
          <w:sz w:val="24"/>
          <w:szCs w:val="24"/>
        </w:rPr>
        <w:t>района (не менее 50 процентов среднесписочной численности работников).</w:t>
      </w:r>
    </w:p>
    <w:p w:rsidR="00A9419B" w:rsidRPr="00EA7343" w:rsidRDefault="008E256C" w:rsidP="00EA73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5.19</w:t>
      </w:r>
      <w:r w:rsidR="00A9419B" w:rsidRPr="00EA7343">
        <w:rPr>
          <w:rFonts w:ascii="Times New Roman" w:hAnsi="Times New Roman" w:cs="Times New Roman"/>
          <w:sz w:val="24"/>
          <w:szCs w:val="24"/>
        </w:rPr>
        <w:t>. В случае соответствия инвестиционного проекта кри</w:t>
      </w:r>
      <w:r w:rsidR="009C0DD5" w:rsidRPr="00EA7343">
        <w:rPr>
          <w:rFonts w:ascii="Times New Roman" w:hAnsi="Times New Roman" w:cs="Times New Roman"/>
          <w:sz w:val="24"/>
          <w:szCs w:val="24"/>
        </w:rPr>
        <w:t>терия</w:t>
      </w:r>
      <w:r>
        <w:rPr>
          <w:rFonts w:ascii="Times New Roman" w:hAnsi="Times New Roman" w:cs="Times New Roman"/>
          <w:sz w:val="24"/>
          <w:szCs w:val="24"/>
        </w:rPr>
        <w:t>м, установленным пунктом 5.18</w:t>
      </w:r>
      <w:r w:rsidR="00A9419B" w:rsidRPr="00EA7343">
        <w:rPr>
          <w:rFonts w:ascii="Times New Roman" w:hAnsi="Times New Roman" w:cs="Times New Roman"/>
          <w:sz w:val="24"/>
          <w:szCs w:val="24"/>
        </w:rPr>
        <w:t xml:space="preserve"> на</w:t>
      </w:r>
      <w:r w:rsidR="005A006F">
        <w:rPr>
          <w:rFonts w:ascii="Times New Roman" w:hAnsi="Times New Roman" w:cs="Times New Roman"/>
          <w:sz w:val="24"/>
          <w:szCs w:val="24"/>
        </w:rPr>
        <w:t>стоящего Порядка, на заседании и</w:t>
      </w:r>
      <w:r w:rsidR="00A9419B" w:rsidRPr="00EA7343">
        <w:rPr>
          <w:rFonts w:ascii="Times New Roman" w:hAnsi="Times New Roman" w:cs="Times New Roman"/>
          <w:sz w:val="24"/>
          <w:szCs w:val="24"/>
        </w:rPr>
        <w:t xml:space="preserve">нвестиционного совета принимается решение о </w:t>
      </w:r>
      <w:r w:rsidR="009C0DD5" w:rsidRPr="00EA7343">
        <w:rPr>
          <w:rFonts w:ascii="Times New Roman" w:hAnsi="Times New Roman" w:cs="Times New Roman"/>
          <w:sz w:val="24"/>
          <w:szCs w:val="24"/>
        </w:rPr>
        <w:t>целесообразности сопровождения инвестиционного</w:t>
      </w:r>
      <w:r w:rsidR="00F654FD">
        <w:rPr>
          <w:rFonts w:ascii="Times New Roman" w:hAnsi="Times New Roman" w:cs="Times New Roman"/>
          <w:sz w:val="24"/>
          <w:szCs w:val="24"/>
        </w:rPr>
        <w:t xml:space="preserve"> проекта по принципу «одного окна»</w:t>
      </w:r>
      <w:r w:rsidR="00A9419B" w:rsidRPr="00EA7343">
        <w:rPr>
          <w:rFonts w:ascii="Times New Roman" w:hAnsi="Times New Roman" w:cs="Times New Roman"/>
          <w:sz w:val="24"/>
          <w:szCs w:val="24"/>
        </w:rPr>
        <w:t xml:space="preserve"> и ему присваивается статус приоритетного инвестиционного проекта.</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Инвестиционный совет формирует предложения по условиям соглашения о сопровождении инвестиционного проекта между администрацией </w:t>
      </w:r>
      <w:r w:rsidR="009C0DD5" w:rsidRPr="00EA7343">
        <w:rPr>
          <w:rFonts w:ascii="Times New Roman" w:hAnsi="Times New Roman" w:cs="Times New Roman"/>
          <w:sz w:val="24"/>
          <w:szCs w:val="24"/>
        </w:rPr>
        <w:t xml:space="preserve">Чунского </w:t>
      </w:r>
      <w:r w:rsidRPr="00EA7343">
        <w:rPr>
          <w:rFonts w:ascii="Times New Roman" w:hAnsi="Times New Roman" w:cs="Times New Roman"/>
          <w:sz w:val="24"/>
          <w:szCs w:val="24"/>
        </w:rPr>
        <w:t>района и инвестором и фикс</w:t>
      </w:r>
      <w:r w:rsidR="00450E70">
        <w:rPr>
          <w:rFonts w:ascii="Times New Roman" w:hAnsi="Times New Roman" w:cs="Times New Roman"/>
          <w:sz w:val="24"/>
          <w:szCs w:val="24"/>
        </w:rPr>
        <w:t>ирует их в протоколе заседания и</w:t>
      </w:r>
      <w:r w:rsidRPr="00EA7343">
        <w:rPr>
          <w:rFonts w:ascii="Times New Roman" w:hAnsi="Times New Roman" w:cs="Times New Roman"/>
          <w:sz w:val="24"/>
          <w:szCs w:val="24"/>
        </w:rPr>
        <w:t>нвестиционного совета.</w:t>
      </w:r>
    </w:p>
    <w:p w:rsidR="00A9419B" w:rsidRPr="00EA7343" w:rsidRDefault="008E256C" w:rsidP="00EA73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5.20</w:t>
      </w:r>
      <w:r w:rsidR="00A9419B" w:rsidRPr="00EA7343">
        <w:rPr>
          <w:rFonts w:ascii="Times New Roman" w:hAnsi="Times New Roman" w:cs="Times New Roman"/>
          <w:sz w:val="24"/>
          <w:szCs w:val="24"/>
        </w:rPr>
        <w:t xml:space="preserve">. В случае </w:t>
      </w:r>
      <w:r w:rsidR="009C0DD5" w:rsidRPr="00EA7343">
        <w:rPr>
          <w:rFonts w:ascii="Times New Roman" w:hAnsi="Times New Roman" w:cs="Times New Roman"/>
          <w:sz w:val="24"/>
          <w:szCs w:val="24"/>
        </w:rPr>
        <w:t>несоответствия</w:t>
      </w:r>
      <w:r w:rsidR="00A9419B" w:rsidRPr="00EA7343">
        <w:rPr>
          <w:rFonts w:ascii="Times New Roman" w:hAnsi="Times New Roman" w:cs="Times New Roman"/>
          <w:sz w:val="24"/>
          <w:szCs w:val="24"/>
        </w:rPr>
        <w:t xml:space="preserve"> инвестиционного проекта кри</w:t>
      </w:r>
      <w:r w:rsidR="009C0DD5" w:rsidRPr="00EA7343">
        <w:rPr>
          <w:rFonts w:ascii="Times New Roman" w:hAnsi="Times New Roman" w:cs="Times New Roman"/>
          <w:sz w:val="24"/>
          <w:szCs w:val="24"/>
        </w:rPr>
        <w:t>те</w:t>
      </w:r>
      <w:r w:rsidR="00F654FD">
        <w:rPr>
          <w:rFonts w:ascii="Times New Roman" w:hAnsi="Times New Roman" w:cs="Times New Roman"/>
          <w:sz w:val="24"/>
          <w:szCs w:val="24"/>
        </w:rPr>
        <w:t>риям, установленным пунктом 5.18</w:t>
      </w:r>
      <w:r w:rsidR="00A9419B" w:rsidRPr="00EA7343">
        <w:rPr>
          <w:rFonts w:ascii="Times New Roman" w:hAnsi="Times New Roman" w:cs="Times New Roman"/>
          <w:sz w:val="24"/>
          <w:szCs w:val="24"/>
        </w:rPr>
        <w:t xml:space="preserve"> настоящего Порядка, решение о </w:t>
      </w:r>
      <w:r w:rsidR="009C0DD5" w:rsidRPr="00EA7343">
        <w:rPr>
          <w:rFonts w:ascii="Times New Roman" w:hAnsi="Times New Roman" w:cs="Times New Roman"/>
          <w:sz w:val="24"/>
          <w:szCs w:val="24"/>
        </w:rPr>
        <w:t>целесообразности сопровождения инвестиционного</w:t>
      </w:r>
      <w:r w:rsidR="00F654FD">
        <w:rPr>
          <w:rFonts w:ascii="Times New Roman" w:hAnsi="Times New Roman" w:cs="Times New Roman"/>
          <w:sz w:val="24"/>
          <w:szCs w:val="24"/>
        </w:rPr>
        <w:t xml:space="preserve"> проекта по принципу «одного окна»</w:t>
      </w:r>
      <w:r w:rsidR="00A9419B" w:rsidRPr="00EA7343">
        <w:rPr>
          <w:rFonts w:ascii="Times New Roman" w:hAnsi="Times New Roman" w:cs="Times New Roman"/>
          <w:sz w:val="24"/>
          <w:szCs w:val="24"/>
        </w:rPr>
        <w:t xml:space="preserve"> не принимается, что отражается в протоколе заседания </w:t>
      </w:r>
      <w:r w:rsidR="005A006F">
        <w:rPr>
          <w:rFonts w:ascii="Times New Roman" w:hAnsi="Times New Roman" w:cs="Times New Roman"/>
          <w:sz w:val="24"/>
          <w:szCs w:val="24"/>
        </w:rPr>
        <w:lastRenderedPageBreak/>
        <w:t>и</w:t>
      </w:r>
      <w:r w:rsidR="00A9419B" w:rsidRPr="00EA7343">
        <w:rPr>
          <w:rFonts w:ascii="Times New Roman" w:hAnsi="Times New Roman" w:cs="Times New Roman"/>
          <w:sz w:val="24"/>
          <w:szCs w:val="24"/>
        </w:rPr>
        <w:t>нвестиционного сов</w:t>
      </w:r>
      <w:r w:rsidR="00450E70">
        <w:rPr>
          <w:rFonts w:ascii="Times New Roman" w:hAnsi="Times New Roman" w:cs="Times New Roman"/>
          <w:sz w:val="24"/>
          <w:szCs w:val="24"/>
        </w:rPr>
        <w:t>ета, копия которого в течение пяти</w:t>
      </w:r>
      <w:r w:rsidR="00A9419B" w:rsidRPr="00EA7343">
        <w:rPr>
          <w:rFonts w:ascii="Times New Roman" w:hAnsi="Times New Roman" w:cs="Times New Roman"/>
          <w:sz w:val="24"/>
          <w:szCs w:val="24"/>
        </w:rPr>
        <w:t xml:space="preserve"> рабочих дней </w:t>
      </w:r>
      <w:r w:rsidR="005A006F">
        <w:rPr>
          <w:rFonts w:ascii="Times New Roman" w:hAnsi="Times New Roman" w:cs="Times New Roman"/>
          <w:sz w:val="24"/>
          <w:szCs w:val="24"/>
        </w:rPr>
        <w:t>после дня проведения заседания и</w:t>
      </w:r>
      <w:r w:rsidR="00A9419B" w:rsidRPr="00EA7343">
        <w:rPr>
          <w:rFonts w:ascii="Times New Roman" w:hAnsi="Times New Roman" w:cs="Times New Roman"/>
          <w:sz w:val="24"/>
          <w:szCs w:val="24"/>
        </w:rPr>
        <w:t>нвестиционного совета направляется инвестору.</w:t>
      </w:r>
    </w:p>
    <w:p w:rsidR="00A9419B" w:rsidRPr="00EA7343" w:rsidRDefault="008E256C"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w:t>
      </w:r>
      <w:r w:rsidR="00A9419B" w:rsidRPr="00EA7343">
        <w:rPr>
          <w:rFonts w:ascii="Times New Roman" w:hAnsi="Times New Roman" w:cs="Times New Roman"/>
          <w:sz w:val="24"/>
          <w:szCs w:val="24"/>
        </w:rPr>
        <w:t xml:space="preserve">. </w:t>
      </w:r>
      <w:r w:rsidR="00450E70">
        <w:rPr>
          <w:rFonts w:ascii="Times New Roman" w:hAnsi="Times New Roman" w:cs="Times New Roman"/>
          <w:sz w:val="24"/>
          <w:szCs w:val="24"/>
        </w:rPr>
        <w:t>Уполномоченный орган в течение пяти</w:t>
      </w:r>
      <w:r w:rsidR="00A9419B" w:rsidRPr="00EA7343">
        <w:rPr>
          <w:rFonts w:ascii="Times New Roman" w:hAnsi="Times New Roman" w:cs="Times New Roman"/>
          <w:sz w:val="24"/>
          <w:szCs w:val="24"/>
        </w:rPr>
        <w:t xml:space="preserve"> рабочих дней </w:t>
      </w:r>
      <w:r w:rsidR="005A006F">
        <w:rPr>
          <w:rFonts w:ascii="Times New Roman" w:hAnsi="Times New Roman" w:cs="Times New Roman"/>
          <w:sz w:val="24"/>
          <w:szCs w:val="24"/>
        </w:rPr>
        <w:t>после дня проведения заседания и</w:t>
      </w:r>
      <w:r w:rsidR="00A9419B" w:rsidRPr="00EA7343">
        <w:rPr>
          <w:rFonts w:ascii="Times New Roman" w:hAnsi="Times New Roman" w:cs="Times New Roman"/>
          <w:sz w:val="24"/>
          <w:szCs w:val="24"/>
        </w:rPr>
        <w:t xml:space="preserve">нвестиционного совета, обеспечивает подготовку и принятие </w:t>
      </w:r>
      <w:r w:rsidR="009C0DD5" w:rsidRPr="00EA7343">
        <w:rPr>
          <w:rFonts w:ascii="Times New Roman" w:hAnsi="Times New Roman" w:cs="Times New Roman"/>
          <w:sz w:val="24"/>
          <w:szCs w:val="24"/>
        </w:rPr>
        <w:t>нормативного акта</w:t>
      </w:r>
      <w:r w:rsidR="00A9419B" w:rsidRPr="00EA7343">
        <w:rPr>
          <w:rFonts w:ascii="Times New Roman" w:hAnsi="Times New Roman" w:cs="Times New Roman"/>
          <w:sz w:val="24"/>
          <w:szCs w:val="24"/>
        </w:rPr>
        <w:t xml:space="preserve"> о присвоении инвестиционному проекту статуса приоритетного инвестиционного проекта и сопровождении инвес</w:t>
      </w:r>
      <w:r w:rsidR="009C0DD5" w:rsidRPr="00EA7343">
        <w:rPr>
          <w:rFonts w:ascii="Times New Roman" w:hAnsi="Times New Roman" w:cs="Times New Roman"/>
          <w:sz w:val="24"/>
          <w:szCs w:val="24"/>
        </w:rPr>
        <w:t>тиционного проекта по принципу «одного окна»</w:t>
      </w:r>
      <w:r w:rsidR="00A9419B" w:rsidRPr="00EA7343">
        <w:rPr>
          <w:rFonts w:ascii="Times New Roman" w:hAnsi="Times New Roman" w:cs="Times New Roman"/>
          <w:sz w:val="24"/>
          <w:szCs w:val="24"/>
        </w:rPr>
        <w:t xml:space="preserve"> (далее – </w:t>
      </w:r>
      <w:r w:rsidR="009C0DD5" w:rsidRPr="00EA7343">
        <w:rPr>
          <w:rFonts w:ascii="Times New Roman" w:hAnsi="Times New Roman" w:cs="Times New Roman"/>
          <w:sz w:val="24"/>
          <w:szCs w:val="24"/>
        </w:rPr>
        <w:t>нормативный акт</w:t>
      </w:r>
      <w:r w:rsidR="00A9419B" w:rsidRPr="00EA7343">
        <w:rPr>
          <w:rFonts w:ascii="Times New Roman" w:hAnsi="Times New Roman" w:cs="Times New Roman"/>
          <w:sz w:val="24"/>
          <w:szCs w:val="24"/>
        </w:rPr>
        <w:t xml:space="preserve"> о присвоении инвестиционному проекту статуса приоритетного инвестиционного проекта).</w:t>
      </w:r>
    </w:p>
    <w:p w:rsidR="00A9419B" w:rsidRDefault="008E256C"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5.22</w:t>
      </w:r>
      <w:r w:rsidR="00A9419B" w:rsidRPr="00EA7343">
        <w:rPr>
          <w:rFonts w:ascii="Times New Roman" w:hAnsi="Times New Roman" w:cs="Times New Roman"/>
          <w:sz w:val="24"/>
          <w:szCs w:val="24"/>
        </w:rPr>
        <w:t>. Уполномоченный орган направляет инвестору протокол з</w:t>
      </w:r>
      <w:r w:rsidR="005A006F">
        <w:rPr>
          <w:rFonts w:ascii="Times New Roman" w:hAnsi="Times New Roman" w:cs="Times New Roman"/>
          <w:sz w:val="24"/>
          <w:szCs w:val="24"/>
        </w:rPr>
        <w:t>аседания и</w:t>
      </w:r>
      <w:r w:rsidR="009C0DD5" w:rsidRPr="00EA7343">
        <w:rPr>
          <w:rFonts w:ascii="Times New Roman" w:hAnsi="Times New Roman" w:cs="Times New Roman"/>
          <w:sz w:val="24"/>
          <w:szCs w:val="24"/>
        </w:rPr>
        <w:t>нвестиционного совета, нормативный акт о присвоении инвестиционному проекту статуса приоритетного инвестиционного проекта</w:t>
      </w:r>
      <w:r w:rsidR="00450E70">
        <w:rPr>
          <w:rFonts w:ascii="Times New Roman" w:hAnsi="Times New Roman" w:cs="Times New Roman"/>
          <w:sz w:val="24"/>
          <w:szCs w:val="24"/>
        </w:rPr>
        <w:t xml:space="preserve"> не позднее пяти </w:t>
      </w:r>
      <w:r w:rsidR="00A9419B" w:rsidRPr="00EA7343">
        <w:rPr>
          <w:rFonts w:ascii="Times New Roman" w:hAnsi="Times New Roman" w:cs="Times New Roman"/>
          <w:sz w:val="24"/>
          <w:szCs w:val="24"/>
        </w:rPr>
        <w:t>рабочих дней со дня подписания постановления.</w:t>
      </w:r>
    </w:p>
    <w:p w:rsidR="008E256C" w:rsidRPr="00EA7343" w:rsidRDefault="008E256C"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9419B" w:rsidRPr="00EA7343" w:rsidRDefault="009C0DD5" w:rsidP="008E256C">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EA7343">
        <w:rPr>
          <w:rFonts w:ascii="Times New Roman" w:hAnsi="Times New Roman" w:cs="Times New Roman"/>
          <w:b/>
          <w:bCs/>
          <w:sz w:val="24"/>
          <w:szCs w:val="24"/>
          <w:lang w:val="en-US"/>
        </w:rPr>
        <w:t>VI</w:t>
      </w:r>
      <w:r w:rsidR="00A9419B" w:rsidRPr="00EA7343">
        <w:rPr>
          <w:rFonts w:ascii="Times New Roman" w:hAnsi="Times New Roman" w:cs="Times New Roman"/>
          <w:b/>
          <w:bCs/>
          <w:sz w:val="24"/>
          <w:szCs w:val="24"/>
        </w:rPr>
        <w:t xml:space="preserve">. Порядок заключения соглашения </w:t>
      </w:r>
      <w:r w:rsidR="00A9419B" w:rsidRPr="00EA7343">
        <w:rPr>
          <w:rFonts w:ascii="Times New Roman" w:hAnsi="Times New Roman" w:cs="Times New Roman"/>
          <w:b/>
          <w:sz w:val="24"/>
          <w:szCs w:val="24"/>
        </w:rPr>
        <w:t>о сопровождении инвес</w:t>
      </w:r>
      <w:r w:rsidRPr="00EA7343">
        <w:rPr>
          <w:rFonts w:ascii="Times New Roman" w:hAnsi="Times New Roman" w:cs="Times New Roman"/>
          <w:b/>
          <w:sz w:val="24"/>
          <w:szCs w:val="24"/>
        </w:rPr>
        <w:t>тиционного проекта по принципу «одного окна»</w:t>
      </w:r>
    </w:p>
    <w:p w:rsidR="00A9419B" w:rsidRPr="00EA7343" w:rsidRDefault="009C0DD5" w:rsidP="00EA734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A7343">
        <w:rPr>
          <w:rFonts w:ascii="Times New Roman" w:hAnsi="Times New Roman" w:cs="Times New Roman"/>
          <w:sz w:val="24"/>
          <w:szCs w:val="24"/>
        </w:rPr>
        <w:t>6.1</w:t>
      </w:r>
      <w:r w:rsidR="00A9419B" w:rsidRPr="00EA7343">
        <w:rPr>
          <w:rFonts w:ascii="Times New Roman" w:hAnsi="Times New Roman" w:cs="Times New Roman"/>
          <w:sz w:val="24"/>
          <w:szCs w:val="24"/>
        </w:rPr>
        <w:t>. Основанием для заключения соглашения о сопровождении инве</w:t>
      </w:r>
      <w:r w:rsidRPr="00EA7343">
        <w:rPr>
          <w:rFonts w:ascii="Times New Roman" w:hAnsi="Times New Roman" w:cs="Times New Roman"/>
          <w:sz w:val="24"/>
          <w:szCs w:val="24"/>
        </w:rPr>
        <w:t>стиционного проекта по принципу «одного окна»</w:t>
      </w:r>
      <w:r w:rsidR="00A9419B" w:rsidRPr="00EA7343">
        <w:rPr>
          <w:rFonts w:ascii="Times New Roman" w:hAnsi="Times New Roman" w:cs="Times New Roman"/>
          <w:sz w:val="24"/>
          <w:szCs w:val="24"/>
        </w:rPr>
        <w:t xml:space="preserve"> </w:t>
      </w:r>
      <w:r w:rsidR="00A9419B" w:rsidRPr="00EA7343">
        <w:rPr>
          <w:rFonts w:ascii="Times New Roman" w:hAnsi="Times New Roman" w:cs="Times New Roman"/>
          <w:bCs/>
          <w:sz w:val="24"/>
          <w:szCs w:val="24"/>
        </w:rPr>
        <w:t xml:space="preserve">(далее – соглашение о сопровождении инвестиционного проекта) является </w:t>
      </w:r>
      <w:r w:rsidRPr="00EA7343">
        <w:rPr>
          <w:rFonts w:ascii="Times New Roman" w:hAnsi="Times New Roman" w:cs="Times New Roman"/>
          <w:sz w:val="24"/>
          <w:szCs w:val="24"/>
        </w:rPr>
        <w:t>нормативный акт о присвоении инвестиционному проекту статуса приоритетного инвестиционного проекта</w:t>
      </w:r>
      <w:r w:rsidR="00A9419B" w:rsidRPr="00EA7343">
        <w:rPr>
          <w:rFonts w:ascii="Times New Roman" w:hAnsi="Times New Roman" w:cs="Times New Roman"/>
          <w:sz w:val="24"/>
          <w:szCs w:val="24"/>
        </w:rPr>
        <w:t>.</w:t>
      </w:r>
    </w:p>
    <w:p w:rsidR="00A9419B" w:rsidRPr="00EA7343" w:rsidRDefault="009C0DD5"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6.2</w:t>
      </w:r>
      <w:r w:rsidR="00A9419B" w:rsidRPr="00EA7343">
        <w:rPr>
          <w:rFonts w:ascii="Times New Roman" w:hAnsi="Times New Roman" w:cs="Times New Roman"/>
          <w:sz w:val="24"/>
          <w:szCs w:val="24"/>
        </w:rPr>
        <w:t xml:space="preserve">. Сторонами соглашения </w:t>
      </w:r>
      <w:r w:rsidR="00A9419B" w:rsidRPr="00EA7343">
        <w:rPr>
          <w:rFonts w:ascii="Times New Roman" w:hAnsi="Times New Roman" w:cs="Times New Roman"/>
          <w:bCs/>
          <w:sz w:val="24"/>
          <w:szCs w:val="24"/>
        </w:rPr>
        <w:t>о сопровождении инвестиционного проекта</w:t>
      </w:r>
      <w:r w:rsidRPr="00EA7343">
        <w:rPr>
          <w:rFonts w:ascii="Times New Roman" w:hAnsi="Times New Roman" w:cs="Times New Roman"/>
          <w:sz w:val="24"/>
          <w:szCs w:val="24"/>
        </w:rPr>
        <w:t xml:space="preserve"> являются администрация Чунского</w:t>
      </w:r>
      <w:r w:rsidR="00A9419B" w:rsidRPr="00EA7343">
        <w:rPr>
          <w:rFonts w:ascii="Times New Roman" w:hAnsi="Times New Roman" w:cs="Times New Roman"/>
          <w:sz w:val="24"/>
          <w:szCs w:val="24"/>
        </w:rPr>
        <w:t xml:space="preserve"> района и субъект инвестиционной деятельности, реализующий приоритетный инвестиционный проект</w:t>
      </w:r>
      <w:bookmarkStart w:id="1" w:name="sub_102"/>
      <w:r w:rsidR="00A9419B" w:rsidRPr="00EA7343">
        <w:rPr>
          <w:rFonts w:ascii="Times New Roman" w:hAnsi="Times New Roman" w:cs="Times New Roman"/>
          <w:sz w:val="24"/>
          <w:szCs w:val="24"/>
        </w:rPr>
        <w:t xml:space="preserve">. </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bCs/>
          <w:sz w:val="24"/>
          <w:szCs w:val="24"/>
        </w:rPr>
        <w:t xml:space="preserve">Примерная форма </w:t>
      </w:r>
      <w:r w:rsidRPr="00EA7343">
        <w:rPr>
          <w:rFonts w:ascii="Times New Roman" w:hAnsi="Times New Roman" w:cs="Times New Roman"/>
          <w:sz w:val="24"/>
          <w:szCs w:val="24"/>
        </w:rPr>
        <w:t xml:space="preserve">соглашения </w:t>
      </w:r>
      <w:r w:rsidRPr="00EA7343">
        <w:rPr>
          <w:rFonts w:ascii="Times New Roman" w:hAnsi="Times New Roman" w:cs="Times New Roman"/>
          <w:bCs/>
          <w:sz w:val="24"/>
          <w:szCs w:val="24"/>
        </w:rPr>
        <w:t xml:space="preserve">о сопровождении инвестиционного проекта приведена в </w:t>
      </w:r>
      <w:r w:rsidRPr="00EA7343">
        <w:rPr>
          <w:rFonts w:ascii="Times New Roman" w:hAnsi="Times New Roman" w:cs="Times New Roman"/>
          <w:sz w:val="24"/>
          <w:szCs w:val="24"/>
        </w:rPr>
        <w:t>приложении 9 к настоящему Порядку.</w:t>
      </w:r>
    </w:p>
    <w:p w:rsidR="00A9419B" w:rsidRPr="00EA7343" w:rsidRDefault="009C0DD5"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6.3. Отдельными </w:t>
      </w:r>
      <w:r w:rsidR="00A9419B" w:rsidRPr="00EA7343">
        <w:rPr>
          <w:rFonts w:ascii="Times New Roman" w:hAnsi="Times New Roman" w:cs="Times New Roman"/>
          <w:sz w:val="24"/>
          <w:szCs w:val="24"/>
        </w:rPr>
        <w:t xml:space="preserve">положениями соглашения </w:t>
      </w:r>
      <w:r w:rsidR="00A9419B" w:rsidRPr="00EA7343">
        <w:rPr>
          <w:rFonts w:ascii="Times New Roman" w:hAnsi="Times New Roman" w:cs="Times New Roman"/>
          <w:bCs/>
          <w:sz w:val="24"/>
          <w:szCs w:val="24"/>
        </w:rPr>
        <w:t xml:space="preserve">о сопровождении инвестиционного проекта предусматриваются меры </w:t>
      </w:r>
      <w:r w:rsidR="00A9419B" w:rsidRPr="00EA7343">
        <w:rPr>
          <w:rFonts w:ascii="Times New Roman" w:hAnsi="Times New Roman" w:cs="Times New Roman"/>
          <w:sz w:val="24"/>
          <w:szCs w:val="24"/>
        </w:rPr>
        <w:t>подд</w:t>
      </w:r>
      <w:r w:rsidRPr="00EA7343">
        <w:rPr>
          <w:rFonts w:ascii="Times New Roman" w:hAnsi="Times New Roman" w:cs="Times New Roman"/>
          <w:sz w:val="24"/>
          <w:szCs w:val="24"/>
        </w:rPr>
        <w:t xml:space="preserve">ержки со стороны администрации Чунского </w:t>
      </w:r>
      <w:r w:rsidR="00A9419B" w:rsidRPr="00EA7343">
        <w:rPr>
          <w:rFonts w:ascii="Times New Roman" w:hAnsi="Times New Roman" w:cs="Times New Roman"/>
          <w:sz w:val="24"/>
          <w:szCs w:val="24"/>
        </w:rPr>
        <w:t>района.</w:t>
      </w:r>
    </w:p>
    <w:p w:rsidR="00A9419B" w:rsidRPr="00EA7343" w:rsidRDefault="009C0DD5"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6.4.</w:t>
      </w:r>
      <w:r w:rsidR="00A9419B" w:rsidRPr="00EA7343">
        <w:rPr>
          <w:rFonts w:ascii="Times New Roman" w:hAnsi="Times New Roman" w:cs="Times New Roman"/>
          <w:sz w:val="24"/>
          <w:szCs w:val="24"/>
        </w:rPr>
        <w:t xml:space="preserve"> Соглашение </w:t>
      </w:r>
      <w:r w:rsidR="00A9419B" w:rsidRPr="00EA7343">
        <w:rPr>
          <w:rFonts w:ascii="Times New Roman" w:hAnsi="Times New Roman" w:cs="Times New Roman"/>
          <w:bCs/>
          <w:sz w:val="24"/>
          <w:szCs w:val="24"/>
        </w:rPr>
        <w:t>о сопровождении инвестиционного проекта</w:t>
      </w:r>
      <w:r w:rsidR="00A9419B" w:rsidRPr="00EA7343">
        <w:rPr>
          <w:rFonts w:ascii="Times New Roman" w:hAnsi="Times New Roman" w:cs="Times New Roman"/>
          <w:sz w:val="24"/>
          <w:szCs w:val="24"/>
        </w:rPr>
        <w:t xml:space="preserve"> заключается в срок не более одного месяца со дня принятия </w:t>
      </w:r>
      <w:r w:rsidRPr="00EA7343">
        <w:rPr>
          <w:rFonts w:ascii="Times New Roman" w:hAnsi="Times New Roman" w:cs="Times New Roman"/>
          <w:sz w:val="24"/>
          <w:szCs w:val="24"/>
        </w:rPr>
        <w:t>нормативного акта о присвоении инвестиционному проекту статуса приоритетного инвестиционного проекта</w:t>
      </w:r>
      <w:r w:rsidR="00A9419B" w:rsidRPr="00EA7343">
        <w:rPr>
          <w:rFonts w:ascii="Times New Roman" w:hAnsi="Times New Roman" w:cs="Times New Roman"/>
          <w:sz w:val="24"/>
          <w:szCs w:val="24"/>
        </w:rPr>
        <w:t>.</w:t>
      </w:r>
    </w:p>
    <w:bookmarkEnd w:id="1"/>
    <w:p w:rsidR="00A66C30" w:rsidRPr="00EA7343" w:rsidRDefault="009C0DD5"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6.5</w:t>
      </w:r>
      <w:r w:rsidR="00A9419B" w:rsidRPr="00EA7343">
        <w:rPr>
          <w:rFonts w:ascii="Times New Roman" w:hAnsi="Times New Roman" w:cs="Times New Roman"/>
          <w:sz w:val="24"/>
          <w:szCs w:val="24"/>
        </w:rPr>
        <w:t xml:space="preserve">. Контроль за реализацией соглашения </w:t>
      </w:r>
      <w:r w:rsidR="00A9419B" w:rsidRPr="00EA7343">
        <w:rPr>
          <w:rFonts w:ascii="Times New Roman" w:hAnsi="Times New Roman" w:cs="Times New Roman"/>
          <w:bCs/>
          <w:sz w:val="24"/>
          <w:szCs w:val="24"/>
        </w:rPr>
        <w:t xml:space="preserve">о сопровождении инвестиционного проекта </w:t>
      </w:r>
      <w:r w:rsidRPr="00EA7343">
        <w:rPr>
          <w:rFonts w:ascii="Times New Roman" w:hAnsi="Times New Roman" w:cs="Times New Roman"/>
          <w:spacing w:val="-7"/>
          <w:sz w:val="24"/>
          <w:szCs w:val="24"/>
        </w:rPr>
        <w:t>осуществляет Инвестиционный</w:t>
      </w:r>
      <w:r w:rsidR="00A9419B" w:rsidRPr="00EA7343">
        <w:rPr>
          <w:rFonts w:ascii="Times New Roman" w:hAnsi="Times New Roman" w:cs="Times New Roman"/>
          <w:spacing w:val="-7"/>
          <w:sz w:val="24"/>
          <w:szCs w:val="24"/>
        </w:rPr>
        <w:t xml:space="preserve"> уполномоченный</w:t>
      </w:r>
      <w:bookmarkStart w:id="2" w:name="sub_25"/>
      <w:r w:rsidR="00A9419B" w:rsidRPr="00EA7343">
        <w:rPr>
          <w:rFonts w:ascii="Times New Roman" w:hAnsi="Times New Roman" w:cs="Times New Roman"/>
          <w:spacing w:val="-7"/>
          <w:sz w:val="24"/>
          <w:szCs w:val="24"/>
        </w:rPr>
        <w:t>.</w:t>
      </w:r>
    </w:p>
    <w:p w:rsidR="00A9419B" w:rsidRPr="00EA7343" w:rsidRDefault="00A66C30"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6.6</w:t>
      </w:r>
      <w:r w:rsidR="00A9419B" w:rsidRPr="00EA7343">
        <w:rPr>
          <w:rFonts w:ascii="Times New Roman" w:hAnsi="Times New Roman" w:cs="Times New Roman"/>
          <w:sz w:val="24"/>
          <w:szCs w:val="24"/>
        </w:rPr>
        <w:t xml:space="preserve">. Изменения в условия реализации приоритетного инвестиционного проекта вносятся в порядке, предусмотренном настоящим Порядком </w:t>
      </w:r>
      <w:r w:rsidRPr="00EA7343">
        <w:rPr>
          <w:rFonts w:ascii="Times New Roman" w:hAnsi="Times New Roman" w:cs="Times New Roman"/>
          <w:sz w:val="24"/>
          <w:szCs w:val="24"/>
        </w:rPr>
        <w:t>для рассмотрения</w:t>
      </w:r>
      <w:r w:rsidR="00A9419B" w:rsidRPr="00EA7343">
        <w:rPr>
          <w:rFonts w:ascii="Times New Roman" w:hAnsi="Times New Roman" w:cs="Times New Roman"/>
          <w:sz w:val="24"/>
          <w:szCs w:val="24"/>
        </w:rPr>
        <w:t xml:space="preserve"> инвестиционных проектов. </w:t>
      </w:r>
    </w:p>
    <w:p w:rsidR="00A9419B" w:rsidRPr="00EA7343" w:rsidRDefault="00A66C30"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6.7</w:t>
      </w:r>
      <w:r w:rsidR="00A9419B" w:rsidRPr="00EA7343">
        <w:rPr>
          <w:rFonts w:ascii="Times New Roman" w:hAnsi="Times New Roman" w:cs="Times New Roman"/>
          <w:sz w:val="24"/>
          <w:szCs w:val="24"/>
        </w:rPr>
        <w:t>. В случае со</w:t>
      </w:r>
      <w:r w:rsidR="005A006F">
        <w:rPr>
          <w:rFonts w:ascii="Times New Roman" w:hAnsi="Times New Roman" w:cs="Times New Roman"/>
          <w:sz w:val="24"/>
          <w:szCs w:val="24"/>
        </w:rPr>
        <w:t>гласования на и</w:t>
      </w:r>
      <w:r w:rsidR="00A9419B" w:rsidRPr="00EA7343">
        <w:rPr>
          <w:rFonts w:ascii="Times New Roman" w:hAnsi="Times New Roman" w:cs="Times New Roman"/>
          <w:sz w:val="24"/>
          <w:szCs w:val="24"/>
        </w:rPr>
        <w:t>нвестиционном совете измененных условий реализации приоритетного инвестиционного проекта, в условия соглашения вносятся изменения путём заключения дополнительного соглашения к соглашению о сопровождении инвестиционного проекта.</w:t>
      </w:r>
    </w:p>
    <w:p w:rsidR="00A9419B" w:rsidRPr="00EA7343" w:rsidRDefault="00A66C30"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sub_26"/>
      <w:bookmarkEnd w:id="2"/>
      <w:r w:rsidRPr="00EA7343">
        <w:rPr>
          <w:rFonts w:ascii="Times New Roman" w:hAnsi="Times New Roman" w:cs="Times New Roman"/>
          <w:sz w:val="24"/>
          <w:szCs w:val="24"/>
        </w:rPr>
        <w:t>6.8</w:t>
      </w:r>
      <w:r w:rsidR="00A9419B" w:rsidRPr="00EA7343">
        <w:rPr>
          <w:rFonts w:ascii="Times New Roman" w:hAnsi="Times New Roman" w:cs="Times New Roman"/>
          <w:sz w:val="24"/>
          <w:szCs w:val="24"/>
        </w:rPr>
        <w:t>. Заключение соглашения о сопровождении инвестиционного проекта является основанием для начала сопровождения инвестиционного проекта.</w:t>
      </w:r>
    </w:p>
    <w:bookmarkEnd w:id="3"/>
    <w:p w:rsidR="00A9419B" w:rsidRPr="00EA7343" w:rsidRDefault="00A9419B" w:rsidP="00EA7343">
      <w:pPr>
        <w:shd w:val="clear" w:color="auto" w:fill="FFFFFF"/>
        <w:spacing w:after="0" w:line="240" w:lineRule="auto"/>
        <w:ind w:firstLine="709"/>
        <w:jc w:val="both"/>
        <w:textAlignment w:val="baseline"/>
        <w:rPr>
          <w:rFonts w:ascii="Times New Roman" w:hAnsi="Times New Roman" w:cs="Times New Roman"/>
          <w:b/>
          <w:bCs/>
          <w:sz w:val="24"/>
          <w:szCs w:val="24"/>
          <w:highlight w:val="magenta"/>
        </w:rPr>
      </w:pPr>
    </w:p>
    <w:p w:rsidR="00A66C30" w:rsidRPr="00EA7343" w:rsidRDefault="00A66C30" w:rsidP="00EA7343">
      <w:pPr>
        <w:shd w:val="clear" w:color="auto" w:fill="FFFFFF"/>
        <w:spacing w:after="0" w:line="240" w:lineRule="auto"/>
        <w:ind w:firstLine="709"/>
        <w:jc w:val="both"/>
        <w:textAlignment w:val="baseline"/>
        <w:rPr>
          <w:rFonts w:ascii="Times New Roman" w:hAnsi="Times New Roman" w:cs="Times New Roman"/>
          <w:b/>
          <w:bCs/>
          <w:sz w:val="24"/>
          <w:szCs w:val="24"/>
          <w:highlight w:val="magenta"/>
        </w:rPr>
      </w:pPr>
    </w:p>
    <w:p w:rsidR="00A9419B" w:rsidRPr="00EA7343" w:rsidRDefault="00A66C30" w:rsidP="008E256C">
      <w:pPr>
        <w:shd w:val="clear" w:color="auto" w:fill="FFFFFF"/>
        <w:spacing w:after="0" w:line="240" w:lineRule="auto"/>
        <w:ind w:firstLine="709"/>
        <w:jc w:val="center"/>
        <w:textAlignment w:val="baseline"/>
        <w:rPr>
          <w:rFonts w:ascii="Times New Roman" w:hAnsi="Times New Roman" w:cs="Times New Roman"/>
          <w:b/>
          <w:bCs/>
          <w:sz w:val="24"/>
          <w:szCs w:val="24"/>
        </w:rPr>
      </w:pPr>
      <w:r w:rsidRPr="00EA7343">
        <w:rPr>
          <w:rFonts w:ascii="Times New Roman" w:hAnsi="Times New Roman" w:cs="Times New Roman"/>
          <w:b/>
          <w:bCs/>
          <w:sz w:val="24"/>
          <w:szCs w:val="24"/>
        </w:rPr>
        <w:t>VII</w:t>
      </w:r>
      <w:r w:rsidR="00A9419B" w:rsidRPr="00EA7343">
        <w:rPr>
          <w:rFonts w:ascii="Times New Roman" w:hAnsi="Times New Roman" w:cs="Times New Roman"/>
          <w:b/>
          <w:bCs/>
          <w:sz w:val="24"/>
          <w:szCs w:val="24"/>
        </w:rPr>
        <w:t>. Осуществление сопровождения инвестиционного проекта по принципу</w:t>
      </w:r>
    </w:p>
    <w:p w:rsidR="00A9419B" w:rsidRPr="00EA7343" w:rsidRDefault="00A66C30" w:rsidP="008E256C">
      <w:pPr>
        <w:shd w:val="clear" w:color="auto" w:fill="FFFFFF"/>
        <w:spacing w:after="0" w:line="240" w:lineRule="auto"/>
        <w:ind w:firstLine="709"/>
        <w:jc w:val="center"/>
        <w:textAlignment w:val="baseline"/>
        <w:rPr>
          <w:rFonts w:ascii="Times New Roman" w:hAnsi="Times New Roman" w:cs="Times New Roman"/>
          <w:b/>
          <w:bCs/>
          <w:sz w:val="24"/>
          <w:szCs w:val="24"/>
        </w:rPr>
      </w:pPr>
      <w:r w:rsidRPr="00EA7343">
        <w:rPr>
          <w:rFonts w:ascii="Times New Roman" w:hAnsi="Times New Roman" w:cs="Times New Roman"/>
          <w:b/>
          <w:bCs/>
          <w:sz w:val="24"/>
          <w:szCs w:val="24"/>
        </w:rPr>
        <w:t>«одного окна»</w:t>
      </w:r>
    </w:p>
    <w:p w:rsidR="00A9419B" w:rsidRPr="00EA7343" w:rsidRDefault="00A66C30" w:rsidP="00EA7343">
      <w:pPr>
        <w:shd w:val="clear" w:color="auto" w:fill="FFFFFF"/>
        <w:spacing w:after="0" w:line="240" w:lineRule="auto"/>
        <w:ind w:firstLine="709"/>
        <w:jc w:val="both"/>
        <w:textAlignment w:val="baseline"/>
        <w:rPr>
          <w:rFonts w:ascii="Times New Roman" w:hAnsi="Times New Roman" w:cs="Times New Roman"/>
          <w:bCs/>
          <w:sz w:val="24"/>
          <w:szCs w:val="24"/>
        </w:rPr>
      </w:pPr>
      <w:r w:rsidRPr="00EA7343">
        <w:rPr>
          <w:rFonts w:ascii="Times New Roman" w:hAnsi="Times New Roman" w:cs="Times New Roman"/>
          <w:sz w:val="24"/>
          <w:szCs w:val="24"/>
        </w:rPr>
        <w:t>7.1</w:t>
      </w:r>
      <w:r w:rsidR="00A9419B" w:rsidRPr="00EA7343">
        <w:rPr>
          <w:rFonts w:ascii="Times New Roman" w:hAnsi="Times New Roman" w:cs="Times New Roman"/>
          <w:sz w:val="24"/>
          <w:szCs w:val="24"/>
        </w:rPr>
        <w:t>. У</w:t>
      </w:r>
      <w:r w:rsidR="00450E70">
        <w:rPr>
          <w:rFonts w:ascii="Times New Roman" w:hAnsi="Times New Roman" w:cs="Times New Roman"/>
          <w:sz w:val="24"/>
          <w:szCs w:val="24"/>
        </w:rPr>
        <w:t>полномоченный орган, в течение трех</w:t>
      </w:r>
      <w:r w:rsidR="00A9419B" w:rsidRPr="00EA7343">
        <w:rPr>
          <w:rFonts w:ascii="Times New Roman" w:hAnsi="Times New Roman" w:cs="Times New Roman"/>
          <w:sz w:val="24"/>
          <w:szCs w:val="24"/>
        </w:rPr>
        <w:t xml:space="preserve"> рабочих дней со дня подписания соглашения </w:t>
      </w:r>
      <w:r w:rsidR="00450E70">
        <w:rPr>
          <w:rFonts w:ascii="Times New Roman" w:hAnsi="Times New Roman" w:cs="Times New Roman"/>
          <w:sz w:val="24"/>
          <w:szCs w:val="24"/>
        </w:rPr>
        <w:t xml:space="preserve">о </w:t>
      </w:r>
      <w:r w:rsidR="00A9419B" w:rsidRPr="00EA7343">
        <w:rPr>
          <w:rFonts w:ascii="Times New Roman" w:hAnsi="Times New Roman" w:cs="Times New Roman"/>
          <w:bCs/>
          <w:sz w:val="24"/>
          <w:szCs w:val="24"/>
        </w:rPr>
        <w:t>сопровождении инвестиционного проекта:</w:t>
      </w:r>
    </w:p>
    <w:p w:rsidR="00A9419B" w:rsidRPr="00EA7343" w:rsidRDefault="00A66C30"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1) </w:t>
      </w:r>
      <w:r w:rsidR="00A9419B" w:rsidRPr="00EA7343">
        <w:rPr>
          <w:rFonts w:ascii="Times New Roman" w:hAnsi="Times New Roman" w:cs="Times New Roman"/>
          <w:sz w:val="24"/>
          <w:szCs w:val="24"/>
        </w:rPr>
        <w:t>назначает из числа своих работников координатора, который будет взаимодействовать с инвестором и осуществлять координацию мероприятий по сопровождению инвес</w:t>
      </w:r>
      <w:r w:rsidRPr="00EA7343">
        <w:rPr>
          <w:rFonts w:ascii="Times New Roman" w:hAnsi="Times New Roman" w:cs="Times New Roman"/>
          <w:sz w:val="24"/>
          <w:szCs w:val="24"/>
        </w:rPr>
        <w:t>тиционного проекта по принципу «одного окна»</w:t>
      </w:r>
      <w:r w:rsidR="00A9419B" w:rsidRPr="00EA7343">
        <w:rPr>
          <w:rFonts w:ascii="Times New Roman" w:hAnsi="Times New Roman" w:cs="Times New Roman"/>
          <w:sz w:val="24"/>
          <w:szCs w:val="24"/>
        </w:rPr>
        <w:t xml:space="preserve">; </w:t>
      </w:r>
    </w:p>
    <w:p w:rsidR="00A9419B" w:rsidRPr="00EA7343" w:rsidRDefault="00A66C30"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2) </w:t>
      </w:r>
      <w:r w:rsidR="00A9419B" w:rsidRPr="00EA7343">
        <w:rPr>
          <w:rFonts w:ascii="Times New Roman" w:hAnsi="Times New Roman" w:cs="Times New Roman"/>
          <w:sz w:val="24"/>
          <w:szCs w:val="24"/>
        </w:rPr>
        <w:t xml:space="preserve">уведомляет </w:t>
      </w:r>
      <w:r w:rsidR="00F654FD">
        <w:rPr>
          <w:rFonts w:ascii="Times New Roman" w:hAnsi="Times New Roman" w:cs="Times New Roman"/>
          <w:sz w:val="24"/>
          <w:szCs w:val="24"/>
        </w:rPr>
        <w:t>структурные подразделения (отделы)</w:t>
      </w:r>
      <w:r w:rsidR="00A9419B" w:rsidRPr="00EA7343">
        <w:rPr>
          <w:rFonts w:ascii="Times New Roman" w:hAnsi="Times New Roman" w:cs="Times New Roman"/>
          <w:sz w:val="24"/>
          <w:szCs w:val="24"/>
        </w:rPr>
        <w:t xml:space="preserve"> администрации </w:t>
      </w:r>
      <w:r w:rsidRPr="00EA7343">
        <w:rPr>
          <w:rFonts w:ascii="Times New Roman" w:hAnsi="Times New Roman" w:cs="Times New Roman"/>
          <w:sz w:val="24"/>
          <w:szCs w:val="24"/>
        </w:rPr>
        <w:t xml:space="preserve">Чунского </w:t>
      </w:r>
      <w:r w:rsidR="00A9419B" w:rsidRPr="00EA7343">
        <w:rPr>
          <w:rFonts w:ascii="Times New Roman" w:hAnsi="Times New Roman" w:cs="Times New Roman"/>
          <w:sz w:val="24"/>
          <w:szCs w:val="24"/>
        </w:rPr>
        <w:t>района, иные органы, взаимодействующие с инвестором, об осуществлении процедур сопровождения инвестиционного п</w:t>
      </w:r>
      <w:r w:rsidRPr="00EA7343">
        <w:rPr>
          <w:rFonts w:ascii="Times New Roman" w:hAnsi="Times New Roman" w:cs="Times New Roman"/>
          <w:sz w:val="24"/>
          <w:szCs w:val="24"/>
        </w:rPr>
        <w:t>роекта по принципу «одного окна» и</w:t>
      </w:r>
      <w:r w:rsidR="00A9419B" w:rsidRPr="00EA7343">
        <w:rPr>
          <w:rFonts w:ascii="Times New Roman" w:hAnsi="Times New Roman" w:cs="Times New Roman"/>
          <w:sz w:val="24"/>
          <w:szCs w:val="24"/>
        </w:rPr>
        <w:t xml:space="preserve"> о назначенном координаторе;</w:t>
      </w:r>
    </w:p>
    <w:p w:rsidR="00A9419B" w:rsidRPr="00EA7343" w:rsidRDefault="00A66C30"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3) </w:t>
      </w:r>
      <w:r w:rsidR="00A9419B" w:rsidRPr="00EA7343">
        <w:rPr>
          <w:rFonts w:ascii="Times New Roman" w:hAnsi="Times New Roman" w:cs="Times New Roman"/>
          <w:sz w:val="24"/>
          <w:szCs w:val="24"/>
        </w:rPr>
        <w:t xml:space="preserve">ведет общую базу данных о сопровождаемых инвестиционных проектах, включающую информацию обо всех этапах взаимодействия Уполномоченного органа и </w:t>
      </w:r>
      <w:r w:rsidR="00450E70">
        <w:rPr>
          <w:rFonts w:ascii="Times New Roman" w:hAnsi="Times New Roman" w:cs="Times New Roman"/>
          <w:sz w:val="24"/>
          <w:szCs w:val="24"/>
        </w:rPr>
        <w:t>структурных подразделений</w:t>
      </w:r>
      <w:r w:rsidR="00F654FD">
        <w:rPr>
          <w:rFonts w:ascii="Times New Roman" w:hAnsi="Times New Roman" w:cs="Times New Roman"/>
          <w:sz w:val="24"/>
          <w:szCs w:val="24"/>
        </w:rPr>
        <w:t xml:space="preserve"> (отделов) </w:t>
      </w:r>
      <w:r w:rsidR="00A9419B" w:rsidRPr="00EA7343">
        <w:rPr>
          <w:rFonts w:ascii="Times New Roman" w:hAnsi="Times New Roman" w:cs="Times New Roman"/>
          <w:sz w:val="24"/>
          <w:szCs w:val="24"/>
        </w:rPr>
        <w:t>с инвестором в рамках сопровождения инвес</w:t>
      </w:r>
      <w:r w:rsidRPr="00EA7343">
        <w:rPr>
          <w:rFonts w:ascii="Times New Roman" w:hAnsi="Times New Roman" w:cs="Times New Roman"/>
          <w:sz w:val="24"/>
          <w:szCs w:val="24"/>
        </w:rPr>
        <w:t xml:space="preserve">тиционного проекта по </w:t>
      </w:r>
      <w:r w:rsidRPr="00EA7343">
        <w:rPr>
          <w:rFonts w:ascii="Times New Roman" w:hAnsi="Times New Roman" w:cs="Times New Roman"/>
          <w:sz w:val="24"/>
          <w:szCs w:val="24"/>
        </w:rPr>
        <w:lastRenderedPageBreak/>
        <w:t>принципу «одного окна»</w:t>
      </w:r>
      <w:r w:rsidR="00A9419B" w:rsidRPr="00EA7343">
        <w:rPr>
          <w:rFonts w:ascii="Times New Roman" w:hAnsi="Times New Roman" w:cs="Times New Roman"/>
          <w:sz w:val="24"/>
          <w:szCs w:val="24"/>
        </w:rPr>
        <w:t xml:space="preserve"> и их результатах.</w:t>
      </w:r>
    </w:p>
    <w:p w:rsidR="00A9419B" w:rsidRPr="00EA7343" w:rsidRDefault="00A66C30"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7.2</w:t>
      </w:r>
      <w:r w:rsidR="00A9419B" w:rsidRPr="00EA7343">
        <w:rPr>
          <w:rFonts w:ascii="Times New Roman" w:hAnsi="Times New Roman" w:cs="Times New Roman"/>
          <w:sz w:val="24"/>
          <w:szCs w:val="24"/>
        </w:rPr>
        <w:t xml:space="preserve">. </w:t>
      </w:r>
      <w:r w:rsidR="00F654FD">
        <w:rPr>
          <w:rFonts w:ascii="Times New Roman" w:hAnsi="Times New Roman" w:cs="Times New Roman"/>
          <w:sz w:val="24"/>
          <w:szCs w:val="24"/>
        </w:rPr>
        <w:t>Структурные подразделения (отделы)</w:t>
      </w:r>
      <w:r w:rsidR="00A9419B" w:rsidRPr="00EA7343">
        <w:rPr>
          <w:rFonts w:ascii="Times New Roman" w:hAnsi="Times New Roman" w:cs="Times New Roman"/>
          <w:sz w:val="24"/>
          <w:szCs w:val="24"/>
        </w:rPr>
        <w:t xml:space="preserve"> администрации </w:t>
      </w:r>
      <w:r w:rsidRPr="00EA7343">
        <w:rPr>
          <w:rFonts w:ascii="Times New Roman" w:hAnsi="Times New Roman" w:cs="Times New Roman"/>
          <w:sz w:val="24"/>
          <w:szCs w:val="24"/>
        </w:rPr>
        <w:t xml:space="preserve">Чунского </w:t>
      </w:r>
      <w:r w:rsidR="00A9419B" w:rsidRPr="00EA7343">
        <w:rPr>
          <w:rFonts w:ascii="Times New Roman" w:hAnsi="Times New Roman" w:cs="Times New Roman"/>
          <w:sz w:val="24"/>
          <w:szCs w:val="24"/>
        </w:rPr>
        <w:t>района в течение трех рабочих дней со дня получения от Уполномоченного органа информации об осуществлении процедур сопровождения инвес</w:t>
      </w:r>
      <w:r w:rsidRPr="00EA7343">
        <w:rPr>
          <w:rFonts w:ascii="Times New Roman" w:hAnsi="Times New Roman" w:cs="Times New Roman"/>
          <w:sz w:val="24"/>
          <w:szCs w:val="24"/>
        </w:rPr>
        <w:t xml:space="preserve">тиционного проекта по принципу «одного окна» </w:t>
      </w:r>
      <w:r w:rsidR="00A9419B" w:rsidRPr="00EA7343">
        <w:rPr>
          <w:rFonts w:ascii="Times New Roman" w:hAnsi="Times New Roman" w:cs="Times New Roman"/>
          <w:sz w:val="24"/>
          <w:szCs w:val="24"/>
        </w:rPr>
        <w:t>назначают из числа своих работников куратора по инвестиционному проекту и уведомляют об этом Уполномоченный орган.</w:t>
      </w:r>
    </w:p>
    <w:p w:rsidR="00A9419B" w:rsidRPr="00EA7343" w:rsidRDefault="00A66C30"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7.3</w:t>
      </w:r>
      <w:r w:rsidR="00A9419B" w:rsidRPr="00EA7343">
        <w:rPr>
          <w:rFonts w:ascii="Times New Roman" w:hAnsi="Times New Roman" w:cs="Times New Roman"/>
          <w:sz w:val="24"/>
          <w:szCs w:val="24"/>
        </w:rPr>
        <w:t>. В целях обеспечения согласованности действий при сопровождении инвестиционного п</w:t>
      </w:r>
      <w:r w:rsidRPr="00EA7343">
        <w:rPr>
          <w:rFonts w:ascii="Times New Roman" w:hAnsi="Times New Roman" w:cs="Times New Roman"/>
          <w:sz w:val="24"/>
          <w:szCs w:val="24"/>
        </w:rPr>
        <w:t>роекта по принципу «одного окна», Уполномоченный</w:t>
      </w:r>
      <w:r w:rsidR="00450E70">
        <w:rPr>
          <w:rFonts w:ascii="Times New Roman" w:hAnsi="Times New Roman" w:cs="Times New Roman"/>
          <w:sz w:val="24"/>
          <w:szCs w:val="24"/>
        </w:rPr>
        <w:t xml:space="preserve"> орган в течение трех</w:t>
      </w:r>
      <w:r w:rsidR="00A9419B" w:rsidRPr="00EA7343">
        <w:rPr>
          <w:rFonts w:ascii="Times New Roman" w:hAnsi="Times New Roman" w:cs="Times New Roman"/>
          <w:sz w:val="24"/>
          <w:szCs w:val="24"/>
        </w:rPr>
        <w:t xml:space="preserve"> рабочих дней со дня получения от </w:t>
      </w:r>
      <w:r w:rsidR="00F654FD">
        <w:rPr>
          <w:rFonts w:ascii="Times New Roman" w:hAnsi="Times New Roman" w:cs="Times New Roman"/>
          <w:sz w:val="24"/>
          <w:szCs w:val="24"/>
        </w:rPr>
        <w:t xml:space="preserve">структурного подразделения (отдела) </w:t>
      </w:r>
      <w:r w:rsidRPr="00EA7343">
        <w:rPr>
          <w:rFonts w:ascii="Times New Roman" w:hAnsi="Times New Roman" w:cs="Times New Roman"/>
          <w:sz w:val="24"/>
          <w:szCs w:val="24"/>
        </w:rPr>
        <w:t>информации</w:t>
      </w:r>
      <w:r w:rsidR="00A9419B" w:rsidRPr="00EA7343">
        <w:rPr>
          <w:rFonts w:ascii="Times New Roman" w:hAnsi="Times New Roman" w:cs="Times New Roman"/>
          <w:sz w:val="24"/>
          <w:szCs w:val="24"/>
        </w:rPr>
        <w:t xml:space="preserve"> о назначенном кураторе уведомляет инвестора посредством электронных средств связи (факс, электронная почта, указанные в обращении) о назначенных по его инвестиционному проекту координаторе и кураторе.</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7</w:t>
      </w:r>
      <w:r w:rsidR="00A66C30" w:rsidRPr="00EA7343">
        <w:rPr>
          <w:rFonts w:ascii="Times New Roman" w:hAnsi="Times New Roman" w:cs="Times New Roman"/>
          <w:sz w:val="24"/>
          <w:szCs w:val="24"/>
        </w:rPr>
        <w:t>.4</w:t>
      </w:r>
      <w:r w:rsidRPr="00EA7343">
        <w:rPr>
          <w:rFonts w:ascii="Times New Roman" w:hAnsi="Times New Roman" w:cs="Times New Roman"/>
          <w:sz w:val="24"/>
          <w:szCs w:val="24"/>
        </w:rPr>
        <w:t>. Координатор совместно с куратором осуществляет сопровождение инвес</w:t>
      </w:r>
      <w:r w:rsidR="00F654FD">
        <w:rPr>
          <w:rFonts w:ascii="Times New Roman" w:hAnsi="Times New Roman" w:cs="Times New Roman"/>
          <w:sz w:val="24"/>
          <w:szCs w:val="24"/>
        </w:rPr>
        <w:t>тиционного проекта по принципу «одного окна»</w:t>
      </w:r>
      <w:r w:rsidRPr="00EA7343">
        <w:rPr>
          <w:rFonts w:ascii="Times New Roman" w:hAnsi="Times New Roman" w:cs="Times New Roman"/>
          <w:sz w:val="24"/>
          <w:szCs w:val="24"/>
        </w:rPr>
        <w:t xml:space="preserve"> до начала эксплуатационной фазы реализации инвестиционного проекта.</w:t>
      </w:r>
    </w:p>
    <w:p w:rsidR="00A9419B" w:rsidRPr="00EA7343" w:rsidRDefault="00A66C30"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7.5</w:t>
      </w:r>
      <w:r w:rsidR="00A9419B" w:rsidRPr="00EA7343">
        <w:rPr>
          <w:rFonts w:ascii="Times New Roman" w:hAnsi="Times New Roman" w:cs="Times New Roman"/>
          <w:sz w:val="24"/>
          <w:szCs w:val="24"/>
        </w:rPr>
        <w:t>. В рамках осуществления процедур сопровождения инвестиционного проекта по принцип</w:t>
      </w:r>
      <w:r w:rsidRPr="00EA7343">
        <w:rPr>
          <w:rFonts w:ascii="Times New Roman" w:hAnsi="Times New Roman" w:cs="Times New Roman"/>
          <w:sz w:val="24"/>
          <w:szCs w:val="24"/>
        </w:rPr>
        <w:t>у «одного окна»</w:t>
      </w:r>
      <w:r w:rsidR="00A9419B" w:rsidRPr="00EA7343">
        <w:rPr>
          <w:rFonts w:ascii="Times New Roman" w:hAnsi="Times New Roman" w:cs="Times New Roman"/>
          <w:sz w:val="24"/>
          <w:szCs w:val="24"/>
        </w:rPr>
        <w:t xml:space="preserve">, Уполномоченный </w:t>
      </w:r>
      <w:r w:rsidRPr="00EA7343">
        <w:rPr>
          <w:rFonts w:ascii="Times New Roman" w:hAnsi="Times New Roman" w:cs="Times New Roman"/>
          <w:sz w:val="24"/>
          <w:szCs w:val="24"/>
        </w:rPr>
        <w:t>орган может</w:t>
      </w:r>
      <w:r w:rsidR="00A9419B" w:rsidRPr="00EA7343">
        <w:rPr>
          <w:rFonts w:ascii="Times New Roman" w:hAnsi="Times New Roman" w:cs="Times New Roman"/>
          <w:sz w:val="24"/>
          <w:szCs w:val="24"/>
        </w:rPr>
        <w:t xml:space="preserve"> давать инвестору соответствующие рекомендации </w:t>
      </w:r>
      <w:r w:rsidRPr="00EA7343">
        <w:rPr>
          <w:rFonts w:ascii="Times New Roman" w:hAnsi="Times New Roman" w:cs="Times New Roman"/>
          <w:sz w:val="24"/>
          <w:szCs w:val="24"/>
        </w:rPr>
        <w:t>для принятия</w:t>
      </w:r>
      <w:r w:rsidR="00A9419B" w:rsidRPr="00EA7343">
        <w:rPr>
          <w:rFonts w:ascii="Times New Roman" w:hAnsi="Times New Roman" w:cs="Times New Roman"/>
          <w:sz w:val="24"/>
          <w:szCs w:val="24"/>
        </w:rPr>
        <w:t xml:space="preserve"> оптимальных решений.</w:t>
      </w:r>
    </w:p>
    <w:p w:rsidR="00A9419B" w:rsidRPr="00EA7343" w:rsidRDefault="00A66C30"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7.6</w:t>
      </w:r>
      <w:r w:rsidR="00A9419B" w:rsidRPr="00EA7343">
        <w:rPr>
          <w:rFonts w:ascii="Times New Roman" w:hAnsi="Times New Roman" w:cs="Times New Roman"/>
          <w:sz w:val="24"/>
          <w:szCs w:val="24"/>
        </w:rPr>
        <w:t>. С целью определения места размещения производства, инициатор инвестиционного проекта при содействии Уполномоченного органа проводит осмотр предлагаемых производственных площадок или земельных участков. После принятия решения о месте размещения производства, инициатор инвестиционного проекта направляет в Упо</w:t>
      </w:r>
      <w:r w:rsidR="00450E70">
        <w:rPr>
          <w:rFonts w:ascii="Times New Roman" w:hAnsi="Times New Roman" w:cs="Times New Roman"/>
          <w:sz w:val="24"/>
          <w:szCs w:val="24"/>
        </w:rPr>
        <w:t>лномоченный орган соответствующе</w:t>
      </w:r>
      <w:r w:rsidR="00A9419B" w:rsidRPr="00EA7343">
        <w:rPr>
          <w:rFonts w:ascii="Times New Roman" w:hAnsi="Times New Roman" w:cs="Times New Roman"/>
          <w:sz w:val="24"/>
          <w:szCs w:val="24"/>
        </w:rPr>
        <w:t>е уведомление.</w:t>
      </w:r>
    </w:p>
    <w:p w:rsidR="00A9419B" w:rsidRPr="00EA7343" w:rsidRDefault="00A66C30"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7.7</w:t>
      </w:r>
      <w:r w:rsidR="00A9419B" w:rsidRPr="00EA7343">
        <w:rPr>
          <w:rFonts w:ascii="Times New Roman" w:hAnsi="Times New Roman" w:cs="Times New Roman"/>
          <w:sz w:val="24"/>
          <w:szCs w:val="24"/>
        </w:rPr>
        <w:t xml:space="preserve">. При необходимости, до принятия инвестором окончательного решения о месте размещения объекта инвестиций на территории </w:t>
      </w:r>
      <w:r w:rsidRPr="00EA7343">
        <w:rPr>
          <w:rFonts w:ascii="Times New Roman" w:hAnsi="Times New Roman" w:cs="Times New Roman"/>
          <w:sz w:val="24"/>
          <w:szCs w:val="24"/>
        </w:rPr>
        <w:t xml:space="preserve">Чунского района, муниципальное казенное учреждение «Комитет администрации Чунского района по управлению муниципальным имуществом» </w:t>
      </w:r>
      <w:r w:rsidR="00A9419B" w:rsidRPr="00EA7343">
        <w:rPr>
          <w:rFonts w:ascii="Times New Roman" w:hAnsi="Times New Roman" w:cs="Times New Roman"/>
          <w:sz w:val="24"/>
          <w:szCs w:val="24"/>
        </w:rPr>
        <w:t>в пределах своей компетенции осуществляет комплекс работ, направленных на подбор для инвестора площадки или земельного участка для реализации инвестиционного проекта.</w:t>
      </w:r>
    </w:p>
    <w:p w:rsidR="00A66C30" w:rsidRPr="00EA7343" w:rsidRDefault="00A66C30"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7.8</w:t>
      </w:r>
      <w:r w:rsidR="00A9419B" w:rsidRPr="00EA7343">
        <w:rPr>
          <w:rFonts w:ascii="Times New Roman" w:hAnsi="Times New Roman" w:cs="Times New Roman"/>
          <w:sz w:val="24"/>
          <w:szCs w:val="24"/>
        </w:rPr>
        <w:t>. В случае несогласия инициатора инвестиционного проекта с вариантами размещения объекта инвестиций и подключения объекта к сетям инженерно</w:t>
      </w:r>
      <w:r w:rsidRPr="00EA7343">
        <w:rPr>
          <w:rFonts w:ascii="Times New Roman" w:hAnsi="Times New Roman" w:cs="Times New Roman"/>
          <w:sz w:val="24"/>
          <w:szCs w:val="24"/>
        </w:rPr>
        <w:t>й</w:t>
      </w:r>
      <w:r w:rsidR="00A9419B" w:rsidRPr="00EA7343">
        <w:rPr>
          <w:rFonts w:ascii="Times New Roman" w:hAnsi="Times New Roman" w:cs="Times New Roman"/>
          <w:sz w:val="24"/>
          <w:szCs w:val="24"/>
        </w:rPr>
        <w:t xml:space="preserve"> инфраструктуры, Уполномоченный орган орг</w:t>
      </w:r>
      <w:r w:rsidR="005A006F">
        <w:rPr>
          <w:rFonts w:ascii="Times New Roman" w:hAnsi="Times New Roman" w:cs="Times New Roman"/>
          <w:sz w:val="24"/>
          <w:szCs w:val="24"/>
        </w:rPr>
        <w:t>анизует внеочередное заседание и</w:t>
      </w:r>
      <w:r w:rsidR="00A9419B" w:rsidRPr="00EA7343">
        <w:rPr>
          <w:rFonts w:ascii="Times New Roman" w:hAnsi="Times New Roman" w:cs="Times New Roman"/>
          <w:sz w:val="24"/>
          <w:szCs w:val="24"/>
        </w:rPr>
        <w:t xml:space="preserve">нвестиционного совета, на которое приглашает представителя инициатора инвестиционного проекта. </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Совет в месячный срок готовит согласованный вариант размещения объекта инвестиций и подключения объекта к сетям инженерной инфраструктуры либо заключение о невозможности реализации инвестиционного проекта в предложенном виде.</w:t>
      </w:r>
    </w:p>
    <w:p w:rsidR="00A9419B" w:rsidRPr="00EA7343" w:rsidRDefault="00A66C30" w:rsidP="00EA734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A7343">
        <w:rPr>
          <w:rFonts w:ascii="Times New Roman" w:hAnsi="Times New Roman" w:cs="Times New Roman"/>
          <w:bCs/>
          <w:sz w:val="24"/>
          <w:szCs w:val="24"/>
        </w:rPr>
        <w:t>7.9</w:t>
      </w:r>
      <w:r w:rsidR="00A9419B" w:rsidRPr="00EA7343">
        <w:rPr>
          <w:rFonts w:ascii="Times New Roman" w:hAnsi="Times New Roman" w:cs="Times New Roman"/>
          <w:bCs/>
          <w:sz w:val="24"/>
          <w:szCs w:val="24"/>
        </w:rPr>
        <w:t>. В целях осуществления мониторинга реализации инвестиционных проектов с применением проц</w:t>
      </w:r>
      <w:r w:rsidRPr="00EA7343">
        <w:rPr>
          <w:rFonts w:ascii="Times New Roman" w:hAnsi="Times New Roman" w:cs="Times New Roman"/>
          <w:bCs/>
          <w:sz w:val="24"/>
          <w:szCs w:val="24"/>
        </w:rPr>
        <w:t>едур сопровождения по принципу «одного окна»</w:t>
      </w:r>
      <w:r w:rsidR="00A9419B" w:rsidRPr="00EA7343">
        <w:rPr>
          <w:rFonts w:ascii="Times New Roman" w:hAnsi="Times New Roman" w:cs="Times New Roman"/>
          <w:bCs/>
          <w:sz w:val="24"/>
          <w:szCs w:val="24"/>
        </w:rPr>
        <w:t xml:space="preserve"> инвестор ежеквартально, не позднее 20 числа месяца, следующего за отчетным, направляет в Уполномоченный орган отчет (по форме, приведённой в приложении 7 к настоящему Порядку) о ходе реализации инвестиционного проекта, содержащий сведения об уплаченных налогах в бюджеты всех уровней, созданных рабочих местах и среднемесячной заработной плате, объёме выручки и полученной чистой прибыли в рамках реализации инвестиционного проекта.</w:t>
      </w:r>
    </w:p>
    <w:p w:rsidR="00A9419B" w:rsidRPr="00EA7343" w:rsidRDefault="00A66C30" w:rsidP="00EA734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A7343">
        <w:rPr>
          <w:rFonts w:ascii="Times New Roman" w:hAnsi="Times New Roman" w:cs="Times New Roman"/>
          <w:bCs/>
          <w:sz w:val="24"/>
          <w:szCs w:val="24"/>
        </w:rPr>
        <w:t>7.10.</w:t>
      </w:r>
      <w:r w:rsidR="00A9419B" w:rsidRPr="00EA7343">
        <w:rPr>
          <w:rFonts w:ascii="Times New Roman" w:hAnsi="Times New Roman" w:cs="Times New Roman"/>
          <w:bCs/>
          <w:sz w:val="24"/>
          <w:szCs w:val="24"/>
        </w:rPr>
        <w:t xml:space="preserve"> Уполномоченный орган по итог</w:t>
      </w:r>
      <w:r w:rsidR="00953068">
        <w:rPr>
          <w:rFonts w:ascii="Times New Roman" w:hAnsi="Times New Roman" w:cs="Times New Roman"/>
          <w:bCs/>
          <w:sz w:val="24"/>
          <w:szCs w:val="24"/>
        </w:rPr>
        <w:t>ам года на очередное заседание и</w:t>
      </w:r>
      <w:r w:rsidR="00A9419B" w:rsidRPr="00EA7343">
        <w:rPr>
          <w:rFonts w:ascii="Times New Roman" w:hAnsi="Times New Roman" w:cs="Times New Roman"/>
          <w:bCs/>
          <w:sz w:val="24"/>
          <w:szCs w:val="24"/>
        </w:rPr>
        <w:t>нвестиционного совета готовит информацию для Инвестиционного уполномоченного об инвесторах, обратившихся за содействием в сопровождении инвестиционных проектов, которые реализуются с применением процедур сопровождени</w:t>
      </w:r>
      <w:r w:rsidRPr="00EA7343">
        <w:rPr>
          <w:rFonts w:ascii="Times New Roman" w:hAnsi="Times New Roman" w:cs="Times New Roman"/>
          <w:bCs/>
          <w:sz w:val="24"/>
          <w:szCs w:val="24"/>
        </w:rPr>
        <w:t>я по принципу «одного окна»</w:t>
      </w:r>
      <w:r w:rsidR="00A9419B" w:rsidRPr="00EA7343">
        <w:rPr>
          <w:rFonts w:ascii="Times New Roman" w:hAnsi="Times New Roman" w:cs="Times New Roman"/>
          <w:bCs/>
          <w:sz w:val="24"/>
          <w:szCs w:val="24"/>
        </w:rPr>
        <w:t>, а также информацию о результатах такого сопровождения (по каждому инвестиционному проекту).</w:t>
      </w:r>
    </w:p>
    <w:p w:rsidR="00A9419B" w:rsidRPr="00EA7343" w:rsidRDefault="00A66C30"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7.11</w:t>
      </w:r>
      <w:r w:rsidR="00A9419B" w:rsidRPr="00EA7343">
        <w:rPr>
          <w:rFonts w:ascii="Times New Roman" w:hAnsi="Times New Roman" w:cs="Times New Roman"/>
          <w:sz w:val="24"/>
          <w:szCs w:val="24"/>
        </w:rPr>
        <w:t>. Сопровождение инвестиционного проекта может быть приостановлено или прекращено.</w:t>
      </w:r>
    </w:p>
    <w:p w:rsidR="00A9419B" w:rsidRPr="00EA7343" w:rsidRDefault="00A66C30"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7.12</w:t>
      </w:r>
      <w:r w:rsidR="00A9419B" w:rsidRPr="00EA7343">
        <w:rPr>
          <w:rFonts w:ascii="Times New Roman" w:hAnsi="Times New Roman" w:cs="Times New Roman"/>
          <w:sz w:val="24"/>
          <w:szCs w:val="24"/>
        </w:rPr>
        <w:t>. Основаниями для приостановления сопровождения инвестиционного проекта являются:</w:t>
      </w:r>
    </w:p>
    <w:p w:rsidR="00A9419B" w:rsidRPr="00EA7343" w:rsidRDefault="00A9419B" w:rsidP="00EA7343">
      <w:pPr>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1) непредставление инвестором информации о ходе реализации инвестиционного проекта в установленные соглашением </w:t>
      </w:r>
      <w:r w:rsidRPr="00EA7343">
        <w:rPr>
          <w:rFonts w:ascii="Times New Roman" w:hAnsi="Times New Roman" w:cs="Times New Roman"/>
          <w:bCs/>
          <w:sz w:val="24"/>
          <w:szCs w:val="24"/>
        </w:rPr>
        <w:t>о сопровождении инвестиционного проекта</w:t>
      </w:r>
      <w:r w:rsidRPr="00EA7343">
        <w:rPr>
          <w:rFonts w:ascii="Times New Roman" w:hAnsi="Times New Roman" w:cs="Times New Roman"/>
          <w:sz w:val="24"/>
          <w:szCs w:val="24"/>
        </w:rPr>
        <w:t xml:space="preserve"> сроки; </w:t>
      </w:r>
    </w:p>
    <w:p w:rsidR="00A9419B" w:rsidRPr="00EA7343" w:rsidRDefault="00A9419B" w:rsidP="00EA7343">
      <w:pPr>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lastRenderedPageBreak/>
        <w:t xml:space="preserve">2) неисполнение инвестором своих обязательств, принятых в рамках соглашения </w:t>
      </w:r>
      <w:r w:rsidRPr="00EA7343">
        <w:rPr>
          <w:rFonts w:ascii="Times New Roman" w:hAnsi="Times New Roman" w:cs="Times New Roman"/>
          <w:bCs/>
          <w:sz w:val="24"/>
          <w:szCs w:val="24"/>
        </w:rPr>
        <w:t>о сопровождении инвестиционного проекта</w:t>
      </w:r>
      <w:r w:rsidRPr="00EA7343">
        <w:rPr>
          <w:rFonts w:ascii="Times New Roman" w:hAnsi="Times New Roman" w:cs="Times New Roman"/>
          <w:sz w:val="24"/>
          <w:szCs w:val="24"/>
        </w:rPr>
        <w:t>;</w:t>
      </w:r>
    </w:p>
    <w:p w:rsidR="00A9419B" w:rsidRPr="00EA7343" w:rsidRDefault="00A9419B" w:rsidP="00EA7343">
      <w:pPr>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3) иные основания, предусмотренные соглашением </w:t>
      </w:r>
      <w:r w:rsidRPr="00EA7343">
        <w:rPr>
          <w:rFonts w:ascii="Times New Roman" w:hAnsi="Times New Roman" w:cs="Times New Roman"/>
          <w:bCs/>
          <w:sz w:val="24"/>
          <w:szCs w:val="24"/>
        </w:rPr>
        <w:t>о сопровождении инвестиционного проекта</w:t>
      </w:r>
      <w:r w:rsidRPr="00EA7343">
        <w:rPr>
          <w:rFonts w:ascii="Times New Roman" w:hAnsi="Times New Roman" w:cs="Times New Roman"/>
          <w:sz w:val="24"/>
          <w:szCs w:val="24"/>
        </w:rPr>
        <w:t>.</w:t>
      </w:r>
    </w:p>
    <w:p w:rsidR="00A9419B" w:rsidRPr="00EA7343" w:rsidRDefault="00A66C30" w:rsidP="00EA7343">
      <w:pPr>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7.13</w:t>
      </w:r>
      <w:r w:rsidR="00A9419B" w:rsidRPr="00EA7343">
        <w:rPr>
          <w:rFonts w:ascii="Times New Roman" w:hAnsi="Times New Roman" w:cs="Times New Roman"/>
          <w:sz w:val="24"/>
          <w:szCs w:val="24"/>
        </w:rPr>
        <w:t>. В случае наличия основания для приостановления сопровождения инвестиционного проекта Уполномоченны</w:t>
      </w:r>
      <w:r w:rsidR="00450E70">
        <w:rPr>
          <w:rFonts w:ascii="Times New Roman" w:hAnsi="Times New Roman" w:cs="Times New Roman"/>
          <w:sz w:val="24"/>
          <w:szCs w:val="24"/>
        </w:rPr>
        <w:t>й орган в течение пяти</w:t>
      </w:r>
      <w:r w:rsidR="00A9419B" w:rsidRPr="00EA7343">
        <w:rPr>
          <w:rFonts w:ascii="Times New Roman" w:hAnsi="Times New Roman" w:cs="Times New Roman"/>
          <w:sz w:val="24"/>
          <w:szCs w:val="24"/>
        </w:rPr>
        <w:t xml:space="preserve"> рабочих дней со дня возникновения такого основания подготавливает заключение о приостановлении сопровождения инвестиционного проекта, в котором указывается основание для приостановления сопровождения инвестиционного проекта, сроки для его устранения и направляет его инвестору и Инвестиционному уполномоченному.</w:t>
      </w:r>
    </w:p>
    <w:p w:rsidR="00A9419B" w:rsidRPr="00EA7343" w:rsidRDefault="00A66C30" w:rsidP="00EA7343">
      <w:pPr>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7.14</w:t>
      </w:r>
      <w:r w:rsidR="00A9419B" w:rsidRPr="00EA7343">
        <w:rPr>
          <w:rFonts w:ascii="Times New Roman" w:hAnsi="Times New Roman" w:cs="Times New Roman"/>
          <w:sz w:val="24"/>
          <w:szCs w:val="24"/>
        </w:rPr>
        <w:t>. Основаниями для прекращения сопровождения инвестиционного проекта являются:</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1) </w:t>
      </w:r>
      <w:r w:rsidR="00A66C30" w:rsidRPr="00EA7343">
        <w:rPr>
          <w:rFonts w:ascii="Times New Roman" w:hAnsi="Times New Roman" w:cs="Times New Roman"/>
          <w:sz w:val="24"/>
          <w:szCs w:val="24"/>
        </w:rPr>
        <w:t>уведомление инвестора</w:t>
      </w:r>
      <w:r w:rsidRPr="00EA7343">
        <w:rPr>
          <w:rFonts w:ascii="Times New Roman" w:hAnsi="Times New Roman" w:cs="Times New Roman"/>
          <w:sz w:val="24"/>
          <w:szCs w:val="24"/>
        </w:rPr>
        <w:t xml:space="preserve"> об </w:t>
      </w:r>
      <w:r w:rsidR="00A66C30" w:rsidRPr="00EA7343">
        <w:rPr>
          <w:rFonts w:ascii="Times New Roman" w:hAnsi="Times New Roman" w:cs="Times New Roman"/>
          <w:sz w:val="24"/>
          <w:szCs w:val="24"/>
        </w:rPr>
        <w:t>отказе реализации</w:t>
      </w:r>
      <w:r w:rsidRPr="00EA7343">
        <w:rPr>
          <w:rFonts w:ascii="Times New Roman" w:hAnsi="Times New Roman" w:cs="Times New Roman"/>
          <w:sz w:val="24"/>
          <w:szCs w:val="24"/>
        </w:rPr>
        <w:t xml:space="preserve"> инвестиционного проекта на территории </w:t>
      </w:r>
      <w:r w:rsidR="00F654FD">
        <w:rPr>
          <w:rFonts w:ascii="Times New Roman" w:hAnsi="Times New Roman" w:cs="Times New Roman"/>
          <w:sz w:val="24"/>
          <w:szCs w:val="24"/>
        </w:rPr>
        <w:t>Чунского районного муниципального образования</w:t>
      </w:r>
      <w:r w:rsidR="00A66C30" w:rsidRPr="00EA7343">
        <w:rPr>
          <w:rFonts w:ascii="Times New Roman" w:hAnsi="Times New Roman" w:cs="Times New Roman"/>
          <w:sz w:val="24"/>
          <w:szCs w:val="24"/>
        </w:rPr>
        <w:t>;</w:t>
      </w:r>
    </w:p>
    <w:p w:rsidR="00A9419B" w:rsidRPr="00EA7343" w:rsidRDefault="00A9419B" w:rsidP="00EA7343">
      <w:pPr>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2) </w:t>
      </w:r>
      <w:r w:rsidR="00A66C30" w:rsidRPr="00EA7343">
        <w:rPr>
          <w:rFonts w:ascii="Times New Roman" w:hAnsi="Times New Roman" w:cs="Times New Roman"/>
          <w:sz w:val="24"/>
          <w:szCs w:val="24"/>
        </w:rPr>
        <w:t>не устранение</w:t>
      </w:r>
      <w:r w:rsidRPr="00EA7343">
        <w:rPr>
          <w:rFonts w:ascii="Times New Roman" w:hAnsi="Times New Roman" w:cs="Times New Roman"/>
          <w:sz w:val="24"/>
          <w:szCs w:val="24"/>
        </w:rPr>
        <w:t xml:space="preserve"> инвестором основания приостановления сопровождения инвестиционного проекта в сроки, установленные в заключении о приостановлении сопровождения инвестиционного проекта;</w:t>
      </w:r>
    </w:p>
    <w:p w:rsidR="00A9419B" w:rsidRPr="00EA7343" w:rsidRDefault="00A9419B" w:rsidP="00EA7343">
      <w:pPr>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3) расторжение соглашения </w:t>
      </w:r>
      <w:r w:rsidRPr="00EA7343">
        <w:rPr>
          <w:rFonts w:ascii="Times New Roman" w:hAnsi="Times New Roman" w:cs="Times New Roman"/>
          <w:bCs/>
          <w:sz w:val="24"/>
          <w:szCs w:val="24"/>
        </w:rPr>
        <w:t>о сопровождении инвестиционного проекта</w:t>
      </w:r>
      <w:r w:rsidRPr="00EA7343">
        <w:rPr>
          <w:rFonts w:ascii="Times New Roman" w:hAnsi="Times New Roman" w:cs="Times New Roman"/>
          <w:sz w:val="24"/>
          <w:szCs w:val="24"/>
        </w:rPr>
        <w:t xml:space="preserve"> по предусмотренным в нем основаниям;</w:t>
      </w:r>
    </w:p>
    <w:p w:rsidR="00A9419B" w:rsidRPr="00EA7343" w:rsidRDefault="00A9419B" w:rsidP="00EA7343">
      <w:pPr>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4) иные основания, предусмотренные соглашением</w:t>
      </w:r>
      <w:r w:rsidRPr="00EA7343">
        <w:rPr>
          <w:rFonts w:ascii="Times New Roman" w:hAnsi="Times New Roman" w:cs="Times New Roman"/>
          <w:bCs/>
          <w:sz w:val="24"/>
          <w:szCs w:val="24"/>
        </w:rPr>
        <w:t xml:space="preserve"> о сопровождении инвестиционного проекта</w:t>
      </w:r>
      <w:r w:rsidRPr="00EA7343">
        <w:rPr>
          <w:rFonts w:ascii="Times New Roman" w:hAnsi="Times New Roman" w:cs="Times New Roman"/>
          <w:sz w:val="24"/>
          <w:szCs w:val="24"/>
        </w:rPr>
        <w:t>.</w:t>
      </w:r>
    </w:p>
    <w:p w:rsidR="00A9419B" w:rsidRPr="00EA7343" w:rsidRDefault="00A66C30"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7.15</w:t>
      </w:r>
      <w:r w:rsidR="00A9419B" w:rsidRPr="00EA7343">
        <w:rPr>
          <w:rFonts w:ascii="Times New Roman" w:hAnsi="Times New Roman" w:cs="Times New Roman"/>
          <w:sz w:val="24"/>
          <w:szCs w:val="24"/>
        </w:rPr>
        <w:t xml:space="preserve">. В случае наличия основания для прекращения сопровождения инвестиционного проекта, Уполномоченный орган подготавливает заключение о прекращении сопровождения инвестиционного проекта по принципу </w:t>
      </w:r>
      <w:r w:rsidRPr="00EA7343">
        <w:rPr>
          <w:rFonts w:ascii="Times New Roman" w:hAnsi="Times New Roman" w:cs="Times New Roman"/>
          <w:bCs/>
          <w:sz w:val="24"/>
          <w:szCs w:val="24"/>
        </w:rPr>
        <w:t>«одного окна», в</w:t>
      </w:r>
      <w:r w:rsidR="00A9419B" w:rsidRPr="00EA7343">
        <w:rPr>
          <w:rFonts w:ascii="Times New Roman" w:hAnsi="Times New Roman" w:cs="Times New Roman"/>
          <w:sz w:val="24"/>
          <w:szCs w:val="24"/>
        </w:rPr>
        <w:t xml:space="preserve"> котором указывается основание для прекращения сопровождения инвестиционного проекта, и направляет его Инвестиционному уполномоченному. </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A7343">
        <w:rPr>
          <w:rFonts w:ascii="Times New Roman" w:hAnsi="Times New Roman" w:cs="Times New Roman"/>
          <w:sz w:val="24"/>
          <w:szCs w:val="24"/>
        </w:rPr>
        <w:t>Заключение Уполномоченного орган</w:t>
      </w:r>
      <w:r w:rsidR="00953068">
        <w:rPr>
          <w:rFonts w:ascii="Times New Roman" w:hAnsi="Times New Roman" w:cs="Times New Roman"/>
          <w:sz w:val="24"/>
          <w:szCs w:val="24"/>
        </w:rPr>
        <w:t>а рассматривается на заседании и</w:t>
      </w:r>
      <w:r w:rsidRPr="00EA7343">
        <w:rPr>
          <w:rFonts w:ascii="Times New Roman" w:hAnsi="Times New Roman" w:cs="Times New Roman"/>
          <w:sz w:val="24"/>
          <w:szCs w:val="24"/>
        </w:rPr>
        <w:t xml:space="preserve">нвестиционного совета, созываемом Инвестиционным уполномоченным в течение месяца с даты подготовки заключения о прекращении сопровождения инвестиционного проекта по принципу </w:t>
      </w:r>
      <w:r w:rsidR="00A66C30" w:rsidRPr="00EA7343">
        <w:rPr>
          <w:rFonts w:ascii="Times New Roman" w:hAnsi="Times New Roman" w:cs="Times New Roman"/>
          <w:bCs/>
          <w:sz w:val="24"/>
          <w:szCs w:val="24"/>
        </w:rPr>
        <w:t>«одного окна»</w:t>
      </w:r>
      <w:r w:rsidRPr="00EA7343">
        <w:rPr>
          <w:rFonts w:ascii="Times New Roman" w:hAnsi="Times New Roman" w:cs="Times New Roman"/>
          <w:bCs/>
          <w:sz w:val="24"/>
          <w:szCs w:val="24"/>
        </w:rPr>
        <w:t>. На указанное заседание приглашаются представители инвестора.</w:t>
      </w:r>
    </w:p>
    <w:p w:rsidR="00A9419B" w:rsidRPr="00EA7343" w:rsidRDefault="00953068" w:rsidP="00EA7343">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На заседании и</w:t>
      </w:r>
      <w:r w:rsidR="00A9419B" w:rsidRPr="00EA7343">
        <w:rPr>
          <w:rFonts w:ascii="Times New Roman" w:hAnsi="Times New Roman" w:cs="Times New Roman"/>
          <w:bCs/>
          <w:sz w:val="24"/>
          <w:szCs w:val="24"/>
        </w:rPr>
        <w:t xml:space="preserve">нвестиционного совета принимается решение </w:t>
      </w:r>
      <w:r w:rsidR="00A9419B" w:rsidRPr="00EA7343">
        <w:rPr>
          <w:rFonts w:ascii="Times New Roman" w:hAnsi="Times New Roman" w:cs="Times New Roman"/>
          <w:sz w:val="24"/>
          <w:szCs w:val="24"/>
        </w:rPr>
        <w:t>о лишении инвестиционного проекта статуса приоритетного инвестиционног</w:t>
      </w:r>
      <w:r w:rsidR="00000DE2">
        <w:rPr>
          <w:rFonts w:ascii="Times New Roman" w:hAnsi="Times New Roman" w:cs="Times New Roman"/>
          <w:sz w:val="24"/>
          <w:szCs w:val="24"/>
        </w:rPr>
        <w:t>о проекта и прекращении оказания</w:t>
      </w:r>
      <w:r w:rsidR="00A9419B" w:rsidRPr="00EA7343">
        <w:rPr>
          <w:rFonts w:ascii="Times New Roman" w:hAnsi="Times New Roman" w:cs="Times New Roman"/>
          <w:sz w:val="24"/>
          <w:szCs w:val="24"/>
        </w:rPr>
        <w:t xml:space="preserve"> поддержки сопровождения инвестиционного проекта по принципу</w:t>
      </w:r>
      <w:r w:rsidR="00A66C30" w:rsidRPr="00EA7343">
        <w:rPr>
          <w:rFonts w:ascii="Times New Roman" w:hAnsi="Times New Roman" w:cs="Times New Roman"/>
          <w:sz w:val="24"/>
          <w:szCs w:val="24"/>
        </w:rPr>
        <w:t xml:space="preserve"> «одного окна»</w:t>
      </w:r>
      <w:r w:rsidR="00A9419B" w:rsidRPr="00EA7343">
        <w:rPr>
          <w:rFonts w:ascii="Times New Roman" w:hAnsi="Times New Roman" w:cs="Times New Roman"/>
          <w:sz w:val="24"/>
          <w:szCs w:val="24"/>
        </w:rPr>
        <w:t xml:space="preserve">, что будет являться основанием для признания утратившим силу </w:t>
      </w:r>
      <w:r w:rsidR="00A66C30" w:rsidRPr="00EA7343">
        <w:rPr>
          <w:rFonts w:ascii="Times New Roman" w:hAnsi="Times New Roman" w:cs="Times New Roman"/>
          <w:sz w:val="24"/>
          <w:szCs w:val="24"/>
        </w:rPr>
        <w:t xml:space="preserve">нормативного акта о присвоении инвестиционному проекту статуса приоритетного инвестиционного проекта </w:t>
      </w:r>
      <w:r w:rsidR="00A9419B" w:rsidRPr="00EA7343">
        <w:rPr>
          <w:rFonts w:ascii="Times New Roman" w:hAnsi="Times New Roman" w:cs="Times New Roman"/>
          <w:sz w:val="24"/>
          <w:szCs w:val="24"/>
        </w:rPr>
        <w:t xml:space="preserve">и расторжения соглашения </w:t>
      </w:r>
      <w:r w:rsidR="00A9419B" w:rsidRPr="00EA7343">
        <w:rPr>
          <w:rFonts w:ascii="Times New Roman" w:hAnsi="Times New Roman" w:cs="Times New Roman"/>
          <w:bCs/>
          <w:sz w:val="24"/>
          <w:szCs w:val="24"/>
        </w:rPr>
        <w:t xml:space="preserve">о сопровождении инвестиционного проекта. </w:t>
      </w:r>
    </w:p>
    <w:p w:rsidR="008E256C" w:rsidRPr="00EA7343" w:rsidRDefault="00A9419B" w:rsidP="00000DE2">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Копия протокола зас</w:t>
      </w:r>
      <w:r w:rsidR="00953068">
        <w:rPr>
          <w:rFonts w:ascii="Times New Roman" w:hAnsi="Times New Roman" w:cs="Times New Roman"/>
          <w:sz w:val="24"/>
          <w:szCs w:val="24"/>
        </w:rPr>
        <w:t>едания и</w:t>
      </w:r>
      <w:r w:rsidR="00A66C30" w:rsidRPr="00EA7343">
        <w:rPr>
          <w:rFonts w:ascii="Times New Roman" w:hAnsi="Times New Roman" w:cs="Times New Roman"/>
          <w:sz w:val="24"/>
          <w:szCs w:val="24"/>
        </w:rPr>
        <w:t>нвестиционного совета, нормативный акт</w:t>
      </w:r>
      <w:r w:rsidRPr="00EA7343">
        <w:rPr>
          <w:rFonts w:ascii="Times New Roman" w:hAnsi="Times New Roman" w:cs="Times New Roman"/>
          <w:sz w:val="24"/>
          <w:szCs w:val="24"/>
        </w:rPr>
        <w:t xml:space="preserve"> о признании утратившим силу </w:t>
      </w:r>
      <w:r w:rsidR="00A66C30" w:rsidRPr="00EA7343">
        <w:rPr>
          <w:rFonts w:ascii="Times New Roman" w:hAnsi="Times New Roman" w:cs="Times New Roman"/>
          <w:sz w:val="24"/>
          <w:szCs w:val="24"/>
        </w:rPr>
        <w:t>нормативного акта</w:t>
      </w:r>
      <w:r w:rsidRPr="00EA7343">
        <w:rPr>
          <w:rFonts w:ascii="Times New Roman" w:hAnsi="Times New Roman" w:cs="Times New Roman"/>
          <w:sz w:val="24"/>
          <w:szCs w:val="24"/>
        </w:rPr>
        <w:t xml:space="preserve"> о присвоении инвестиционному проекту статуса приоритетного инвестиционного проекта, соглашение о расторжении соглашения </w:t>
      </w:r>
      <w:r w:rsidRPr="00EA7343">
        <w:rPr>
          <w:rFonts w:ascii="Times New Roman" w:hAnsi="Times New Roman" w:cs="Times New Roman"/>
          <w:bCs/>
          <w:sz w:val="24"/>
          <w:szCs w:val="24"/>
        </w:rPr>
        <w:t xml:space="preserve">о сопровождении инвестиционного </w:t>
      </w:r>
      <w:r w:rsidR="00A66C30" w:rsidRPr="00EA7343">
        <w:rPr>
          <w:rFonts w:ascii="Times New Roman" w:hAnsi="Times New Roman" w:cs="Times New Roman"/>
          <w:bCs/>
          <w:sz w:val="24"/>
          <w:szCs w:val="24"/>
        </w:rPr>
        <w:t>проекта</w:t>
      </w:r>
      <w:r w:rsidR="00A66C30" w:rsidRPr="00EA7343">
        <w:rPr>
          <w:rFonts w:ascii="Times New Roman" w:hAnsi="Times New Roman" w:cs="Times New Roman"/>
          <w:sz w:val="24"/>
          <w:szCs w:val="24"/>
        </w:rPr>
        <w:t xml:space="preserve"> в</w:t>
      </w:r>
      <w:r w:rsidR="00000DE2">
        <w:rPr>
          <w:rFonts w:ascii="Times New Roman" w:hAnsi="Times New Roman" w:cs="Times New Roman"/>
          <w:sz w:val="24"/>
          <w:szCs w:val="24"/>
        </w:rPr>
        <w:t xml:space="preserve"> течение пяти</w:t>
      </w:r>
      <w:r w:rsidRPr="00EA7343">
        <w:rPr>
          <w:rFonts w:ascii="Times New Roman" w:hAnsi="Times New Roman" w:cs="Times New Roman"/>
          <w:sz w:val="24"/>
          <w:szCs w:val="24"/>
        </w:rPr>
        <w:t xml:space="preserve"> рабочих дней с даты принятия поста</w:t>
      </w:r>
      <w:r w:rsidR="008E256C">
        <w:rPr>
          <w:rFonts w:ascii="Times New Roman" w:hAnsi="Times New Roman" w:cs="Times New Roman"/>
          <w:sz w:val="24"/>
          <w:szCs w:val="24"/>
        </w:rPr>
        <w:t>новления направляются инвестору.</w:t>
      </w:r>
    </w:p>
    <w:p w:rsidR="00A9419B" w:rsidRPr="00EA7343" w:rsidRDefault="00A66C30" w:rsidP="008E256C">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EA7343">
        <w:rPr>
          <w:rFonts w:ascii="Times New Roman" w:hAnsi="Times New Roman" w:cs="Times New Roman"/>
          <w:b/>
          <w:bCs/>
          <w:sz w:val="24"/>
          <w:szCs w:val="24"/>
          <w:lang w:val="en-US"/>
        </w:rPr>
        <w:t>VIII</w:t>
      </w:r>
      <w:r w:rsidR="00A9419B" w:rsidRPr="00EA7343">
        <w:rPr>
          <w:rFonts w:ascii="Times New Roman" w:hAnsi="Times New Roman" w:cs="Times New Roman"/>
          <w:b/>
          <w:bCs/>
          <w:sz w:val="24"/>
          <w:szCs w:val="24"/>
        </w:rPr>
        <w:t>. План-график реализации инвестиционного проект</w:t>
      </w:r>
      <w:bookmarkStart w:id="4" w:name="Par131"/>
      <w:bookmarkEnd w:id="4"/>
      <w:r w:rsidRPr="00EA7343">
        <w:rPr>
          <w:rFonts w:ascii="Times New Roman" w:hAnsi="Times New Roman" w:cs="Times New Roman"/>
          <w:b/>
          <w:bCs/>
          <w:sz w:val="24"/>
          <w:szCs w:val="24"/>
        </w:rPr>
        <w:t>а</w:t>
      </w:r>
    </w:p>
    <w:p w:rsidR="00A9419B" w:rsidRPr="00EA7343" w:rsidRDefault="00FE26C7"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8.1</w:t>
      </w:r>
      <w:r w:rsidR="00A9419B" w:rsidRPr="00EA7343">
        <w:rPr>
          <w:rFonts w:ascii="Times New Roman" w:hAnsi="Times New Roman" w:cs="Times New Roman"/>
          <w:sz w:val="24"/>
          <w:szCs w:val="24"/>
        </w:rPr>
        <w:t xml:space="preserve">. В целях координации действий администрации </w:t>
      </w:r>
      <w:r w:rsidRPr="00EA7343">
        <w:rPr>
          <w:rFonts w:ascii="Times New Roman" w:hAnsi="Times New Roman" w:cs="Times New Roman"/>
          <w:sz w:val="24"/>
          <w:szCs w:val="24"/>
        </w:rPr>
        <w:t>Чунского</w:t>
      </w:r>
      <w:r w:rsidR="00A9419B" w:rsidRPr="00EA7343">
        <w:rPr>
          <w:rFonts w:ascii="Times New Roman" w:hAnsi="Times New Roman" w:cs="Times New Roman"/>
          <w:sz w:val="24"/>
          <w:szCs w:val="24"/>
        </w:rPr>
        <w:t xml:space="preserve"> района и инвестора при реализации инвестиционного проекта может составляться план-график реализации инвестиционного проекта (далее - план-график).</w:t>
      </w:r>
    </w:p>
    <w:p w:rsidR="00A9419B" w:rsidRPr="00EA7343" w:rsidRDefault="00FE26C7"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8.2</w:t>
      </w:r>
      <w:r w:rsidR="00A9419B" w:rsidRPr="00EA7343">
        <w:rPr>
          <w:rFonts w:ascii="Times New Roman" w:hAnsi="Times New Roman" w:cs="Times New Roman"/>
          <w:sz w:val="24"/>
          <w:szCs w:val="24"/>
        </w:rPr>
        <w:t>. Необходимость составлен</w:t>
      </w:r>
      <w:r w:rsidRPr="00EA7343">
        <w:rPr>
          <w:rFonts w:ascii="Times New Roman" w:hAnsi="Times New Roman" w:cs="Times New Roman"/>
          <w:sz w:val="24"/>
          <w:szCs w:val="24"/>
        </w:rPr>
        <w:t>ия плана-графика администрация Чунского</w:t>
      </w:r>
      <w:r w:rsidR="00A9419B" w:rsidRPr="00EA7343">
        <w:rPr>
          <w:rFonts w:ascii="Times New Roman" w:hAnsi="Times New Roman" w:cs="Times New Roman"/>
          <w:sz w:val="24"/>
          <w:szCs w:val="24"/>
        </w:rPr>
        <w:t xml:space="preserve"> района и инвестор предусматривают в соглашении</w:t>
      </w:r>
      <w:r w:rsidR="00A9419B" w:rsidRPr="00EA7343">
        <w:rPr>
          <w:rFonts w:ascii="Times New Roman" w:hAnsi="Times New Roman" w:cs="Times New Roman"/>
          <w:bCs/>
          <w:sz w:val="24"/>
          <w:szCs w:val="24"/>
        </w:rPr>
        <w:t xml:space="preserve"> о сопровождении инвестиционного проекта</w:t>
      </w:r>
      <w:r w:rsidR="00A9419B" w:rsidRPr="00EA7343">
        <w:rPr>
          <w:rFonts w:ascii="Times New Roman" w:hAnsi="Times New Roman" w:cs="Times New Roman"/>
          <w:sz w:val="24"/>
          <w:szCs w:val="24"/>
        </w:rPr>
        <w:t>.</w:t>
      </w:r>
    </w:p>
    <w:p w:rsidR="00A9419B" w:rsidRPr="00EA7343" w:rsidRDefault="00FE26C7"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8.3</w:t>
      </w:r>
      <w:r w:rsidR="00A9419B" w:rsidRPr="00EA7343">
        <w:rPr>
          <w:rFonts w:ascii="Times New Roman" w:hAnsi="Times New Roman" w:cs="Times New Roman"/>
          <w:sz w:val="24"/>
          <w:szCs w:val="24"/>
        </w:rPr>
        <w:t>. План-график должен содержать:</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1) наименование мероприятий, проводимых в целях реализации инвестиционного проекта;</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2) сроки выполнения мероприятий плана-графика;</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3) календарный план реализации мероприятий, проводимых в целях реализации инвестиционного проекта;</w:t>
      </w:r>
    </w:p>
    <w:p w:rsidR="00A9419B"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4) данные ответственных за выполнение мероприятий плана-графика исполни</w:t>
      </w:r>
      <w:r w:rsidR="00FE26C7" w:rsidRPr="00EA7343">
        <w:rPr>
          <w:rFonts w:ascii="Times New Roman" w:hAnsi="Times New Roman" w:cs="Times New Roman"/>
          <w:sz w:val="24"/>
          <w:szCs w:val="24"/>
        </w:rPr>
        <w:t xml:space="preserve">телей со </w:t>
      </w:r>
      <w:r w:rsidR="00FE26C7" w:rsidRPr="00EA7343">
        <w:rPr>
          <w:rFonts w:ascii="Times New Roman" w:hAnsi="Times New Roman" w:cs="Times New Roman"/>
          <w:sz w:val="24"/>
          <w:szCs w:val="24"/>
        </w:rPr>
        <w:lastRenderedPageBreak/>
        <w:t>стороны администрации Чунского</w:t>
      </w:r>
      <w:r w:rsidRPr="00EA7343">
        <w:rPr>
          <w:rFonts w:ascii="Times New Roman" w:hAnsi="Times New Roman" w:cs="Times New Roman"/>
          <w:sz w:val="24"/>
          <w:szCs w:val="24"/>
        </w:rPr>
        <w:t xml:space="preserve"> района и инвестора.</w:t>
      </w:r>
    </w:p>
    <w:p w:rsidR="00A9419B" w:rsidRPr="00EA7343" w:rsidRDefault="00FE26C7"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8.4</w:t>
      </w:r>
      <w:r w:rsidR="00A9419B" w:rsidRPr="00EA7343">
        <w:rPr>
          <w:rFonts w:ascii="Times New Roman" w:hAnsi="Times New Roman" w:cs="Times New Roman"/>
          <w:sz w:val="24"/>
          <w:szCs w:val="24"/>
        </w:rPr>
        <w:t>. План-график составляется Упо</w:t>
      </w:r>
      <w:r w:rsidR="00000DE2">
        <w:rPr>
          <w:rFonts w:ascii="Times New Roman" w:hAnsi="Times New Roman" w:cs="Times New Roman"/>
          <w:sz w:val="24"/>
          <w:szCs w:val="24"/>
        </w:rPr>
        <w:t>лномоченным органом в течение десяти</w:t>
      </w:r>
      <w:r w:rsidR="00A9419B" w:rsidRPr="00EA7343">
        <w:rPr>
          <w:rFonts w:ascii="Times New Roman" w:hAnsi="Times New Roman" w:cs="Times New Roman"/>
          <w:sz w:val="24"/>
          <w:szCs w:val="24"/>
        </w:rPr>
        <w:t xml:space="preserve"> рабочих дней со дня подписания соглашения</w:t>
      </w:r>
      <w:r w:rsidR="00A9419B" w:rsidRPr="00EA7343">
        <w:rPr>
          <w:rFonts w:ascii="Times New Roman" w:hAnsi="Times New Roman" w:cs="Times New Roman"/>
          <w:bCs/>
          <w:sz w:val="24"/>
          <w:szCs w:val="24"/>
        </w:rPr>
        <w:t xml:space="preserve"> о сопровождении инвестиционного проекта</w:t>
      </w:r>
      <w:r w:rsidR="00A9419B" w:rsidRPr="00EA7343">
        <w:rPr>
          <w:rFonts w:ascii="Times New Roman" w:hAnsi="Times New Roman" w:cs="Times New Roman"/>
          <w:sz w:val="24"/>
          <w:szCs w:val="24"/>
        </w:rPr>
        <w:t>, в котором стороны принимают обязательство по составлению и реализации плана-графика.</w:t>
      </w:r>
    </w:p>
    <w:p w:rsidR="00A9419B" w:rsidRPr="00EA7343" w:rsidRDefault="00FE26C7"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8.5</w:t>
      </w:r>
      <w:r w:rsidR="00A9419B" w:rsidRPr="00EA7343">
        <w:rPr>
          <w:rFonts w:ascii="Times New Roman" w:hAnsi="Times New Roman" w:cs="Times New Roman"/>
          <w:sz w:val="24"/>
          <w:szCs w:val="24"/>
        </w:rPr>
        <w:t>. Уполномоченный орган согласовывает план-график с ответственными за выполнение мероприятий плана-гр</w:t>
      </w:r>
      <w:r w:rsidR="00000DE2">
        <w:rPr>
          <w:rFonts w:ascii="Times New Roman" w:hAnsi="Times New Roman" w:cs="Times New Roman"/>
          <w:sz w:val="24"/>
          <w:szCs w:val="24"/>
        </w:rPr>
        <w:t xml:space="preserve">афика исполнителями в течение пяти </w:t>
      </w:r>
      <w:r w:rsidR="00A9419B" w:rsidRPr="00EA7343">
        <w:rPr>
          <w:rFonts w:ascii="Times New Roman" w:hAnsi="Times New Roman" w:cs="Times New Roman"/>
          <w:sz w:val="24"/>
          <w:szCs w:val="24"/>
        </w:rPr>
        <w:t>рабочих дней со дня его составления.</w:t>
      </w:r>
    </w:p>
    <w:p w:rsidR="00A9419B" w:rsidRPr="00EA7343" w:rsidRDefault="00FE26C7"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8.6</w:t>
      </w:r>
      <w:r w:rsidR="00A9419B" w:rsidRPr="00EA7343">
        <w:rPr>
          <w:rFonts w:ascii="Times New Roman" w:hAnsi="Times New Roman" w:cs="Times New Roman"/>
          <w:sz w:val="24"/>
          <w:szCs w:val="24"/>
        </w:rPr>
        <w:t>. План-график подписывается инвестором и Инвестиционным уполномоченным в течение 10 рабочих дней после его согласования всеми ответственными за выполнение мероприятий плана-графика исполнителями.</w:t>
      </w:r>
    </w:p>
    <w:p w:rsidR="00A9419B" w:rsidRPr="00EA7343" w:rsidRDefault="00FE26C7"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8.7</w:t>
      </w:r>
      <w:r w:rsidR="00A9419B" w:rsidRPr="00EA7343">
        <w:rPr>
          <w:rFonts w:ascii="Times New Roman" w:hAnsi="Times New Roman" w:cs="Times New Roman"/>
          <w:sz w:val="24"/>
          <w:szCs w:val="24"/>
        </w:rPr>
        <w:t>. Контроль реализации плана-гр</w:t>
      </w:r>
      <w:r w:rsidRPr="00EA7343">
        <w:rPr>
          <w:rFonts w:ascii="Times New Roman" w:hAnsi="Times New Roman" w:cs="Times New Roman"/>
          <w:sz w:val="24"/>
          <w:szCs w:val="24"/>
        </w:rPr>
        <w:t>афика со стороны администрации Чунского</w:t>
      </w:r>
      <w:r w:rsidR="00A9419B" w:rsidRPr="00EA7343">
        <w:rPr>
          <w:rFonts w:ascii="Times New Roman" w:hAnsi="Times New Roman" w:cs="Times New Roman"/>
          <w:sz w:val="24"/>
          <w:szCs w:val="24"/>
        </w:rPr>
        <w:t xml:space="preserve"> района осуществляет Инвестиционный уполномоченный.</w:t>
      </w:r>
    </w:p>
    <w:p w:rsidR="00A9419B" w:rsidRDefault="00FE26C7"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8.8</w:t>
      </w:r>
      <w:r w:rsidR="00A9419B" w:rsidRPr="00EA7343">
        <w:rPr>
          <w:rFonts w:ascii="Times New Roman" w:hAnsi="Times New Roman" w:cs="Times New Roman"/>
          <w:sz w:val="24"/>
          <w:szCs w:val="24"/>
        </w:rPr>
        <w:t>. В план-график могут вноситься изменения по согла</w:t>
      </w:r>
      <w:r w:rsidRPr="00EA7343">
        <w:rPr>
          <w:rFonts w:ascii="Times New Roman" w:hAnsi="Times New Roman" w:cs="Times New Roman"/>
          <w:sz w:val="24"/>
          <w:szCs w:val="24"/>
        </w:rPr>
        <w:t>сованию подписавших его сторон.</w:t>
      </w:r>
    </w:p>
    <w:p w:rsidR="008E256C" w:rsidRPr="00EA7343" w:rsidRDefault="008E256C"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9419B" w:rsidRPr="00EA7343" w:rsidRDefault="00FE26C7" w:rsidP="008E256C">
      <w:pPr>
        <w:widowControl w:val="0"/>
        <w:autoSpaceDE w:val="0"/>
        <w:autoSpaceDN w:val="0"/>
        <w:adjustRightInd w:val="0"/>
        <w:spacing w:after="0" w:line="240" w:lineRule="auto"/>
        <w:ind w:left="-142" w:firstLine="709"/>
        <w:jc w:val="center"/>
        <w:rPr>
          <w:rFonts w:ascii="Times New Roman" w:hAnsi="Times New Roman" w:cs="Times New Roman"/>
          <w:b/>
          <w:bCs/>
          <w:sz w:val="24"/>
          <w:szCs w:val="24"/>
        </w:rPr>
      </w:pPr>
      <w:r w:rsidRPr="00EA7343">
        <w:rPr>
          <w:rFonts w:ascii="Times New Roman" w:hAnsi="Times New Roman" w:cs="Times New Roman"/>
          <w:b/>
          <w:bCs/>
          <w:sz w:val="24"/>
          <w:szCs w:val="24"/>
          <w:lang w:val="en-US"/>
        </w:rPr>
        <w:t>IX</w:t>
      </w:r>
      <w:r w:rsidR="00A9419B" w:rsidRPr="00EA7343">
        <w:rPr>
          <w:rFonts w:ascii="Times New Roman" w:hAnsi="Times New Roman" w:cs="Times New Roman"/>
          <w:b/>
          <w:bCs/>
          <w:sz w:val="24"/>
          <w:szCs w:val="24"/>
        </w:rPr>
        <w:t xml:space="preserve">. Формирование и ведение Реестра инвестиционных проектов </w:t>
      </w:r>
      <w:r w:rsidRPr="00EA7343">
        <w:rPr>
          <w:rFonts w:ascii="Times New Roman" w:hAnsi="Times New Roman" w:cs="Times New Roman"/>
          <w:b/>
          <w:bCs/>
          <w:sz w:val="24"/>
          <w:szCs w:val="24"/>
        </w:rPr>
        <w:t xml:space="preserve">Чунского </w:t>
      </w:r>
      <w:r w:rsidR="00A9419B" w:rsidRPr="00EA7343">
        <w:rPr>
          <w:rFonts w:ascii="Times New Roman" w:hAnsi="Times New Roman" w:cs="Times New Roman"/>
          <w:b/>
          <w:bCs/>
          <w:sz w:val="24"/>
          <w:szCs w:val="24"/>
        </w:rPr>
        <w:t>района</w:t>
      </w:r>
    </w:p>
    <w:p w:rsidR="00FE26C7" w:rsidRPr="00EA7343" w:rsidRDefault="00FE26C7" w:rsidP="00EA7343">
      <w:pPr>
        <w:pStyle w:val="25"/>
        <w:tabs>
          <w:tab w:val="left" w:pos="1276"/>
        </w:tabs>
        <w:autoSpaceDE w:val="0"/>
        <w:autoSpaceDN w:val="0"/>
        <w:adjustRightInd w:val="0"/>
        <w:ind w:left="0" w:firstLine="709"/>
        <w:contextualSpacing w:val="0"/>
        <w:jc w:val="both"/>
        <w:rPr>
          <w:spacing w:val="-1"/>
        </w:rPr>
      </w:pPr>
      <w:r w:rsidRPr="00EA7343">
        <w:t>9.1</w:t>
      </w:r>
      <w:r w:rsidR="00A9419B" w:rsidRPr="00EA7343">
        <w:t>. </w:t>
      </w:r>
      <w:r w:rsidRPr="00EA7343">
        <w:t>Реестр инвестиционных проектов Чунского</w:t>
      </w:r>
      <w:r w:rsidR="00A9419B" w:rsidRPr="00EA7343">
        <w:t xml:space="preserve"> района (далее – Реестр) содержит сведения об инвестиционных проектах, планируемых к реализации и реализуемых на территории </w:t>
      </w:r>
      <w:r w:rsidRPr="00EA7343">
        <w:t xml:space="preserve">Чунского районного </w:t>
      </w:r>
      <w:r w:rsidRPr="00EA7343">
        <w:rPr>
          <w:spacing w:val="-1"/>
        </w:rPr>
        <w:t xml:space="preserve">муниципального образования. </w:t>
      </w:r>
    </w:p>
    <w:p w:rsidR="00A9419B" w:rsidRPr="00EA7343" w:rsidRDefault="00A9419B" w:rsidP="00EA7343">
      <w:pPr>
        <w:pStyle w:val="25"/>
        <w:tabs>
          <w:tab w:val="left" w:pos="1276"/>
        </w:tabs>
        <w:autoSpaceDE w:val="0"/>
        <w:autoSpaceDN w:val="0"/>
        <w:adjustRightInd w:val="0"/>
        <w:ind w:left="0" w:firstLine="709"/>
        <w:contextualSpacing w:val="0"/>
        <w:jc w:val="both"/>
        <w:rPr>
          <w:spacing w:val="-1"/>
        </w:rPr>
      </w:pPr>
      <w:r w:rsidRPr="00EA7343">
        <w:t>Реес</w:t>
      </w:r>
      <w:r w:rsidR="00FE26C7" w:rsidRPr="00EA7343">
        <w:t>тр ведётся на бумажном носителе и</w:t>
      </w:r>
      <w:r w:rsidRPr="00EA7343">
        <w:t xml:space="preserve"> подлежит размещению на официальном сайте администрации </w:t>
      </w:r>
      <w:r w:rsidR="00FE26C7" w:rsidRPr="00EA7343">
        <w:t>Чунского</w:t>
      </w:r>
      <w:r w:rsidRPr="00EA7343">
        <w:t xml:space="preserve"> района.</w:t>
      </w:r>
    </w:p>
    <w:p w:rsidR="00A9419B" w:rsidRPr="00EA7343" w:rsidRDefault="00FE26C7"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9.2.</w:t>
      </w:r>
      <w:r w:rsidR="00A9419B" w:rsidRPr="00EA7343">
        <w:rPr>
          <w:rFonts w:ascii="Times New Roman" w:hAnsi="Times New Roman" w:cs="Times New Roman"/>
          <w:sz w:val="24"/>
          <w:szCs w:val="24"/>
        </w:rPr>
        <w:t> Реестр формируется по форме согласно приложению 8 к настоящему Порядку и включает в себя:</w:t>
      </w:r>
    </w:p>
    <w:p w:rsidR="00A9419B" w:rsidRPr="00EA7343" w:rsidRDefault="00FE26C7"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1) </w:t>
      </w:r>
      <w:r w:rsidR="00A9419B" w:rsidRPr="00EA7343">
        <w:rPr>
          <w:rFonts w:ascii="Times New Roman" w:hAnsi="Times New Roman" w:cs="Times New Roman"/>
          <w:sz w:val="24"/>
          <w:szCs w:val="24"/>
        </w:rPr>
        <w:t>инвестиционные проекты, находящиеся в стадии реализации (таблица 1 приложения 8);</w:t>
      </w:r>
    </w:p>
    <w:p w:rsidR="00A9419B" w:rsidRPr="00EA7343" w:rsidRDefault="00FE26C7"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2) </w:t>
      </w:r>
      <w:r w:rsidR="00A9419B" w:rsidRPr="00EA7343">
        <w:rPr>
          <w:rFonts w:ascii="Times New Roman" w:hAnsi="Times New Roman" w:cs="Times New Roman"/>
          <w:sz w:val="24"/>
          <w:szCs w:val="24"/>
        </w:rPr>
        <w:t>инвестиционные проекты, предполагаемые к реализации в перспективе (таблиц</w:t>
      </w:r>
      <w:r w:rsidR="008E256C">
        <w:rPr>
          <w:rFonts w:ascii="Times New Roman" w:hAnsi="Times New Roman" w:cs="Times New Roman"/>
          <w:sz w:val="24"/>
          <w:szCs w:val="24"/>
        </w:rPr>
        <w:t>а</w:t>
      </w:r>
      <w:r w:rsidR="00A9419B" w:rsidRPr="00EA7343">
        <w:rPr>
          <w:rFonts w:ascii="Times New Roman" w:hAnsi="Times New Roman" w:cs="Times New Roman"/>
          <w:sz w:val="24"/>
          <w:szCs w:val="24"/>
        </w:rPr>
        <w:t xml:space="preserve"> 2 приложения 8);</w:t>
      </w:r>
    </w:p>
    <w:p w:rsidR="00A9419B" w:rsidRPr="00EA7343" w:rsidRDefault="00FE26C7"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3) </w:t>
      </w:r>
      <w:r w:rsidR="00A9419B" w:rsidRPr="00EA7343">
        <w:rPr>
          <w:rFonts w:ascii="Times New Roman" w:hAnsi="Times New Roman" w:cs="Times New Roman"/>
          <w:sz w:val="24"/>
          <w:szCs w:val="24"/>
        </w:rPr>
        <w:t>инвестиционные проекты, приостановленные в текущем году (таблица 3 приложения 8);</w:t>
      </w:r>
    </w:p>
    <w:p w:rsidR="00A9419B" w:rsidRPr="00EA7343" w:rsidRDefault="00FE26C7"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4) приоритетные инвестиционные проекты</w:t>
      </w:r>
      <w:r w:rsidR="00A9419B" w:rsidRPr="00EA7343">
        <w:rPr>
          <w:rFonts w:ascii="Times New Roman" w:hAnsi="Times New Roman" w:cs="Times New Roman"/>
          <w:sz w:val="24"/>
          <w:szCs w:val="24"/>
        </w:rPr>
        <w:t xml:space="preserve"> (таблица 4 приложения 8).</w:t>
      </w:r>
    </w:p>
    <w:p w:rsidR="00A9419B" w:rsidRPr="00EA7343" w:rsidRDefault="00FE26C7"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9.3</w:t>
      </w:r>
      <w:r w:rsidR="00A9419B" w:rsidRPr="00EA7343">
        <w:rPr>
          <w:rFonts w:ascii="Times New Roman" w:hAnsi="Times New Roman" w:cs="Times New Roman"/>
          <w:sz w:val="24"/>
          <w:szCs w:val="24"/>
        </w:rPr>
        <w:t>.  Ведение Реестра осуществляется Уполномоченным органом, который выполняет:</w:t>
      </w:r>
    </w:p>
    <w:p w:rsidR="00A9419B" w:rsidRPr="00EA7343" w:rsidRDefault="00FE26C7"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1) </w:t>
      </w:r>
      <w:r w:rsidR="00A9419B" w:rsidRPr="00EA7343">
        <w:rPr>
          <w:rFonts w:ascii="Times New Roman" w:hAnsi="Times New Roman" w:cs="Times New Roman"/>
          <w:sz w:val="24"/>
          <w:szCs w:val="24"/>
        </w:rPr>
        <w:t>методическое и организационное обеспечение формирования Реестра, внесение в него соответствующих изменений и дополнений;</w:t>
      </w:r>
    </w:p>
    <w:p w:rsidR="00A9419B" w:rsidRPr="00EA7343" w:rsidRDefault="00FE26C7"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2) </w:t>
      </w:r>
      <w:r w:rsidR="00A9419B" w:rsidRPr="00EA7343">
        <w:rPr>
          <w:rFonts w:ascii="Times New Roman" w:hAnsi="Times New Roman" w:cs="Times New Roman"/>
          <w:sz w:val="24"/>
          <w:szCs w:val="24"/>
        </w:rPr>
        <w:t>сбор и формирование сводной информации о ходе реализации приоритетных инвестиционных проектов;</w:t>
      </w:r>
    </w:p>
    <w:p w:rsidR="00A9419B" w:rsidRPr="00EA7343" w:rsidRDefault="00FE26C7"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3) </w:t>
      </w:r>
      <w:r w:rsidR="00A9419B" w:rsidRPr="00EA7343">
        <w:rPr>
          <w:rFonts w:ascii="Times New Roman" w:hAnsi="Times New Roman" w:cs="Times New Roman"/>
          <w:sz w:val="24"/>
          <w:szCs w:val="24"/>
        </w:rPr>
        <w:t>сбор и подготовку до</w:t>
      </w:r>
      <w:r w:rsidR="00000DE2">
        <w:rPr>
          <w:rFonts w:ascii="Times New Roman" w:hAnsi="Times New Roman" w:cs="Times New Roman"/>
          <w:sz w:val="24"/>
          <w:szCs w:val="24"/>
        </w:rPr>
        <w:t>кументов, отчетов на заседание и</w:t>
      </w:r>
      <w:r w:rsidR="00A9419B" w:rsidRPr="00EA7343">
        <w:rPr>
          <w:rFonts w:ascii="Times New Roman" w:hAnsi="Times New Roman" w:cs="Times New Roman"/>
          <w:sz w:val="24"/>
          <w:szCs w:val="24"/>
        </w:rPr>
        <w:t>нвестиционного совета.</w:t>
      </w:r>
    </w:p>
    <w:p w:rsidR="00A9419B" w:rsidRPr="00EA7343" w:rsidRDefault="00FE26C7"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9.4</w:t>
      </w:r>
      <w:r w:rsidR="00A9419B" w:rsidRPr="00EA7343">
        <w:rPr>
          <w:rFonts w:ascii="Times New Roman" w:hAnsi="Times New Roman" w:cs="Times New Roman"/>
          <w:sz w:val="24"/>
          <w:szCs w:val="24"/>
        </w:rPr>
        <w:t xml:space="preserve">. </w:t>
      </w:r>
      <w:r w:rsidR="00AA38B4">
        <w:rPr>
          <w:rFonts w:ascii="Times New Roman" w:hAnsi="Times New Roman" w:cs="Times New Roman"/>
          <w:sz w:val="24"/>
          <w:szCs w:val="24"/>
        </w:rPr>
        <w:t xml:space="preserve">Структурные подразделения (отделы) </w:t>
      </w:r>
      <w:r w:rsidR="00A9419B" w:rsidRPr="00EA7343">
        <w:rPr>
          <w:rFonts w:ascii="Times New Roman" w:hAnsi="Times New Roman" w:cs="Times New Roman"/>
          <w:sz w:val="24"/>
          <w:szCs w:val="24"/>
        </w:rPr>
        <w:t xml:space="preserve">администрации </w:t>
      </w:r>
      <w:r w:rsidRPr="00EA7343">
        <w:rPr>
          <w:rFonts w:ascii="Times New Roman" w:hAnsi="Times New Roman" w:cs="Times New Roman"/>
          <w:sz w:val="24"/>
          <w:szCs w:val="24"/>
        </w:rPr>
        <w:t xml:space="preserve">Чунского </w:t>
      </w:r>
      <w:r w:rsidR="00A9419B" w:rsidRPr="00EA7343">
        <w:rPr>
          <w:rFonts w:ascii="Times New Roman" w:hAnsi="Times New Roman" w:cs="Times New Roman"/>
          <w:sz w:val="24"/>
          <w:szCs w:val="24"/>
        </w:rPr>
        <w:t>района ежемесячно в срок до 20-го числа месяца, сле</w:t>
      </w:r>
      <w:r w:rsidR="00000DE2">
        <w:rPr>
          <w:rFonts w:ascii="Times New Roman" w:hAnsi="Times New Roman" w:cs="Times New Roman"/>
          <w:sz w:val="24"/>
          <w:szCs w:val="24"/>
        </w:rPr>
        <w:t>дующего за отчетным, представляю</w:t>
      </w:r>
      <w:r w:rsidR="00A9419B" w:rsidRPr="00EA7343">
        <w:rPr>
          <w:rFonts w:ascii="Times New Roman" w:hAnsi="Times New Roman" w:cs="Times New Roman"/>
          <w:sz w:val="24"/>
          <w:szCs w:val="24"/>
        </w:rPr>
        <w:t xml:space="preserve">т в Уполномоченный орган информацию о реализации приоритетного инвестиционного проекта в части курируемой сферы (при необходимости – с указанием причин невыполнения планов реализации инвестиционного проекта). </w:t>
      </w:r>
    </w:p>
    <w:p w:rsidR="00A9419B" w:rsidRPr="00EA7343" w:rsidRDefault="00FE26C7"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9.5.</w:t>
      </w:r>
      <w:r w:rsidR="00A9419B" w:rsidRPr="00EA7343">
        <w:rPr>
          <w:rFonts w:ascii="Times New Roman" w:hAnsi="Times New Roman" w:cs="Times New Roman"/>
          <w:sz w:val="24"/>
          <w:szCs w:val="24"/>
        </w:rPr>
        <w:t xml:space="preserve"> Информация об инвестиционных проектах, необходимая для включения в Реестр, формируется на основании сведений, предоставленных инвесторами, а </w:t>
      </w:r>
      <w:r w:rsidRPr="00EA7343">
        <w:rPr>
          <w:rFonts w:ascii="Times New Roman" w:hAnsi="Times New Roman" w:cs="Times New Roman"/>
          <w:sz w:val="24"/>
          <w:szCs w:val="24"/>
        </w:rPr>
        <w:t>также</w:t>
      </w:r>
      <w:r w:rsidR="00A9419B" w:rsidRPr="00EA7343">
        <w:rPr>
          <w:rFonts w:ascii="Times New Roman" w:hAnsi="Times New Roman" w:cs="Times New Roman"/>
          <w:sz w:val="24"/>
          <w:szCs w:val="24"/>
        </w:rPr>
        <w:t xml:space="preserve"> на основании заключенных соглашений </w:t>
      </w:r>
      <w:r w:rsidR="00A9419B" w:rsidRPr="00EA7343">
        <w:rPr>
          <w:rFonts w:ascii="Times New Roman" w:hAnsi="Times New Roman" w:cs="Times New Roman"/>
          <w:bCs/>
          <w:sz w:val="24"/>
          <w:szCs w:val="24"/>
        </w:rPr>
        <w:t>о сопровождении инвестиционного проекта</w:t>
      </w:r>
      <w:r w:rsidR="00A9419B" w:rsidRPr="00EA7343">
        <w:rPr>
          <w:rFonts w:ascii="Times New Roman" w:hAnsi="Times New Roman" w:cs="Times New Roman"/>
          <w:sz w:val="24"/>
          <w:szCs w:val="24"/>
        </w:rPr>
        <w:t>.</w:t>
      </w:r>
    </w:p>
    <w:p w:rsidR="00A9419B" w:rsidRPr="00EA7343" w:rsidRDefault="00FE26C7"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9.6</w:t>
      </w:r>
      <w:r w:rsidR="00A9419B" w:rsidRPr="00EA7343">
        <w:rPr>
          <w:rFonts w:ascii="Times New Roman" w:hAnsi="Times New Roman" w:cs="Times New Roman"/>
          <w:sz w:val="24"/>
          <w:szCs w:val="24"/>
        </w:rPr>
        <w:t>. Инвестиционный проект не может быть включен в Реестр в случае представления инициаторами проекта неполной или недостоверной информации об инвестиционном проекте.</w:t>
      </w:r>
    </w:p>
    <w:p w:rsidR="00A9419B" w:rsidRPr="00EA7343" w:rsidRDefault="00FE26C7"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9.7</w:t>
      </w:r>
      <w:r w:rsidR="00A9419B" w:rsidRPr="00EA7343">
        <w:rPr>
          <w:rFonts w:ascii="Times New Roman" w:hAnsi="Times New Roman" w:cs="Times New Roman"/>
          <w:sz w:val="24"/>
          <w:szCs w:val="24"/>
        </w:rPr>
        <w:t>. Уполномоченный орган в срок до 25-го числа месяца, следующего за отчетным кварталом, осуществляет свод информации, представленной инвестором, при необходимости вносит дополнения и изменения в соответствующие разделы Реестра.</w:t>
      </w:r>
    </w:p>
    <w:p w:rsidR="00A9419B"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Уполномоченный орган имеет право запросить дополнительные сведения и информацию в рамках реализации проекта у инициатора инвестиционного проекта.</w:t>
      </w:r>
    </w:p>
    <w:p w:rsidR="00A9419B" w:rsidRPr="00EA7343" w:rsidRDefault="00FE26C7"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9.8</w:t>
      </w:r>
      <w:r w:rsidR="00A9419B" w:rsidRPr="00EA7343">
        <w:rPr>
          <w:rFonts w:ascii="Times New Roman" w:hAnsi="Times New Roman" w:cs="Times New Roman"/>
          <w:sz w:val="24"/>
          <w:szCs w:val="24"/>
        </w:rPr>
        <w:t>. Инвестиционный проект подлежит исключению из Реестра по следующим основаниям:</w:t>
      </w:r>
    </w:p>
    <w:p w:rsidR="00A9419B"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1) заявление участника об исключении инвестиционного проекта (предложения) из Реестра;</w:t>
      </w:r>
    </w:p>
    <w:p w:rsidR="00A9419B"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2) отказ инициатора инвестиционного проекта в представлении информации об инвестиционном проекте в объеме, предусмотренном настоящим Порядком;</w:t>
      </w:r>
    </w:p>
    <w:p w:rsidR="00A9419B"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3) завершение инвестиционных проектов в связи с их реализацией;</w:t>
      </w:r>
    </w:p>
    <w:p w:rsidR="00A9419B"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lastRenderedPageBreak/>
        <w:t>4) прекращение инвестиционной деятельности инициатора инвестиционного проекта;</w:t>
      </w:r>
    </w:p>
    <w:p w:rsidR="00A9419B"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5) решение суда о несостоятельности (банкротстве) юридического лица – инициатора инвестиционного проекта;</w:t>
      </w:r>
    </w:p>
    <w:p w:rsidR="00A9419B"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6) в случае приостановки реализации инвестиционного проекта на срок свыше</w:t>
      </w:r>
      <w:r w:rsidR="009C1347" w:rsidRPr="00EA7343">
        <w:rPr>
          <w:rFonts w:ascii="Times New Roman" w:hAnsi="Times New Roman" w:cs="Times New Roman"/>
          <w:sz w:val="24"/>
          <w:szCs w:val="24"/>
        </w:rPr>
        <w:t xml:space="preserve"> </w:t>
      </w:r>
      <w:r w:rsidR="00000DE2">
        <w:rPr>
          <w:rFonts w:ascii="Times New Roman" w:hAnsi="Times New Roman" w:cs="Times New Roman"/>
          <w:sz w:val="24"/>
          <w:szCs w:val="24"/>
        </w:rPr>
        <w:br/>
        <w:t>одного</w:t>
      </w:r>
      <w:r w:rsidRPr="00EA7343">
        <w:rPr>
          <w:rFonts w:ascii="Times New Roman" w:hAnsi="Times New Roman" w:cs="Times New Roman"/>
          <w:sz w:val="24"/>
          <w:szCs w:val="24"/>
        </w:rPr>
        <w:t xml:space="preserve"> года или неопределенный срок;</w:t>
      </w:r>
    </w:p>
    <w:p w:rsidR="00A9419B"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7) значительной корректировки показателей (более 30 процентов) инвестиционного проекта в сторону уменьшения;</w:t>
      </w:r>
    </w:p>
    <w:p w:rsidR="00FE26C7" w:rsidRPr="00EA7343" w:rsidRDefault="00A9419B"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8) в случае принятия решения о прекращения сопровождения инвестиционного проекта, принятого в соответствии </w:t>
      </w:r>
      <w:r w:rsidR="009C1347">
        <w:rPr>
          <w:rFonts w:ascii="Times New Roman" w:hAnsi="Times New Roman" w:cs="Times New Roman"/>
          <w:sz w:val="24"/>
          <w:szCs w:val="24"/>
        </w:rPr>
        <w:t xml:space="preserve">с пунктом 7.12 </w:t>
      </w:r>
      <w:r w:rsidRPr="00EA7343">
        <w:rPr>
          <w:rFonts w:ascii="Times New Roman" w:hAnsi="Times New Roman" w:cs="Times New Roman"/>
          <w:sz w:val="24"/>
          <w:szCs w:val="24"/>
        </w:rPr>
        <w:t>настоящего Порядка.</w:t>
      </w:r>
      <w:r w:rsidR="00FE26C7" w:rsidRPr="00EA7343">
        <w:rPr>
          <w:rFonts w:ascii="Times New Roman" w:hAnsi="Times New Roman" w:cs="Times New Roman"/>
          <w:sz w:val="24"/>
          <w:szCs w:val="24"/>
        </w:rPr>
        <w:t xml:space="preserve"> </w:t>
      </w:r>
    </w:p>
    <w:p w:rsidR="00A9419B" w:rsidRPr="00EA7343" w:rsidRDefault="00FE26C7" w:rsidP="00EA73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9.9.</w:t>
      </w:r>
      <w:r w:rsidR="00A9419B" w:rsidRPr="00EA7343">
        <w:rPr>
          <w:rFonts w:ascii="Times New Roman" w:hAnsi="Times New Roman" w:cs="Times New Roman"/>
          <w:sz w:val="24"/>
          <w:szCs w:val="24"/>
        </w:rPr>
        <w:t> Информацию, предусмотренн</w:t>
      </w:r>
      <w:r w:rsidRPr="00EA7343">
        <w:rPr>
          <w:rFonts w:ascii="Times New Roman" w:hAnsi="Times New Roman" w:cs="Times New Roman"/>
          <w:sz w:val="24"/>
          <w:szCs w:val="24"/>
        </w:rPr>
        <w:t xml:space="preserve">ую подпунктами 3, 5, 7 </w:t>
      </w:r>
      <w:r w:rsidR="00000DE2">
        <w:rPr>
          <w:rFonts w:ascii="Times New Roman" w:hAnsi="Times New Roman" w:cs="Times New Roman"/>
          <w:sz w:val="24"/>
          <w:szCs w:val="24"/>
        </w:rPr>
        <w:t>пункта 9.8</w:t>
      </w:r>
      <w:r w:rsidR="00A9419B" w:rsidRPr="00EA7343">
        <w:rPr>
          <w:rFonts w:ascii="Times New Roman" w:hAnsi="Times New Roman" w:cs="Times New Roman"/>
          <w:sz w:val="24"/>
          <w:szCs w:val="24"/>
        </w:rPr>
        <w:t xml:space="preserve">, в Уполномоченный орган предоставляют кураторы инвестиционных проектов вместе с ходатайством об исключении инвестиционного проекта из Реестра. </w:t>
      </w:r>
    </w:p>
    <w:p w:rsidR="00A9419B" w:rsidRPr="00EA7343" w:rsidRDefault="00FE26C7"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9.10</w:t>
      </w:r>
      <w:r w:rsidR="00A9419B" w:rsidRPr="00EA7343">
        <w:rPr>
          <w:rFonts w:ascii="Times New Roman" w:hAnsi="Times New Roman" w:cs="Times New Roman"/>
          <w:sz w:val="24"/>
          <w:szCs w:val="24"/>
        </w:rPr>
        <w:t>. Уполномоченный орган в течение 10 рабочих дней со дня поступления информации, содержащей основания для исключения инвестиционного проекта из Реестра, осуществляет исключение таких инвестиционных проектов из Реестра посредством внесения соответствующих записей в Реестр.</w:t>
      </w:r>
    </w:p>
    <w:p w:rsidR="00A9419B" w:rsidRPr="00EA7343" w:rsidRDefault="00FE26C7"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9.11</w:t>
      </w:r>
      <w:r w:rsidR="00A9419B" w:rsidRPr="00EA7343">
        <w:rPr>
          <w:rFonts w:ascii="Times New Roman" w:hAnsi="Times New Roman" w:cs="Times New Roman"/>
          <w:sz w:val="24"/>
          <w:szCs w:val="24"/>
        </w:rPr>
        <w:t>. Проект Реестра (изменения в Реестр) согласовывается Инвестиционным уполн</w:t>
      </w:r>
      <w:r w:rsidR="00953068">
        <w:rPr>
          <w:rFonts w:ascii="Times New Roman" w:hAnsi="Times New Roman" w:cs="Times New Roman"/>
          <w:sz w:val="24"/>
          <w:szCs w:val="24"/>
        </w:rPr>
        <w:t>омоченным и предоставляется на и</w:t>
      </w:r>
      <w:r w:rsidR="00A9419B" w:rsidRPr="00EA7343">
        <w:rPr>
          <w:rFonts w:ascii="Times New Roman" w:hAnsi="Times New Roman" w:cs="Times New Roman"/>
          <w:sz w:val="24"/>
          <w:szCs w:val="24"/>
        </w:rPr>
        <w:t>нвестиционный совет, который рассматривает его и рекомендует к утверждению либо отклоняет и направляет для доработки.</w:t>
      </w:r>
    </w:p>
    <w:p w:rsidR="00A9419B"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Реестр в соотв</w:t>
      </w:r>
      <w:r w:rsidR="00953068">
        <w:rPr>
          <w:rFonts w:ascii="Times New Roman" w:hAnsi="Times New Roman" w:cs="Times New Roman"/>
          <w:sz w:val="24"/>
          <w:szCs w:val="24"/>
        </w:rPr>
        <w:t>етствии с протоколом заседания и</w:t>
      </w:r>
      <w:r w:rsidRPr="00EA7343">
        <w:rPr>
          <w:rFonts w:ascii="Times New Roman" w:hAnsi="Times New Roman" w:cs="Times New Roman"/>
          <w:sz w:val="24"/>
          <w:szCs w:val="24"/>
        </w:rPr>
        <w:t>нвестиционного совета утверждается Инвестиционным уполномоченным.</w:t>
      </w:r>
    </w:p>
    <w:p w:rsidR="00A9419B" w:rsidRDefault="00FE26C7"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9.12</w:t>
      </w:r>
      <w:r w:rsidR="00A9419B" w:rsidRPr="00EA7343">
        <w:rPr>
          <w:rFonts w:ascii="Times New Roman" w:hAnsi="Times New Roman" w:cs="Times New Roman"/>
          <w:sz w:val="24"/>
          <w:szCs w:val="24"/>
        </w:rPr>
        <w:t>. Уполномоченный орган ежеква</w:t>
      </w:r>
      <w:r w:rsidR="00953068">
        <w:rPr>
          <w:rFonts w:ascii="Times New Roman" w:hAnsi="Times New Roman" w:cs="Times New Roman"/>
          <w:sz w:val="24"/>
          <w:szCs w:val="24"/>
        </w:rPr>
        <w:t>ртально вносит на рассмотрение и</w:t>
      </w:r>
      <w:r w:rsidR="00A9419B" w:rsidRPr="00EA7343">
        <w:rPr>
          <w:rFonts w:ascii="Times New Roman" w:hAnsi="Times New Roman" w:cs="Times New Roman"/>
          <w:sz w:val="24"/>
          <w:szCs w:val="24"/>
        </w:rPr>
        <w:t>нвестиционного совета сводную информацию по инвестиционным проектам, включённым в Реестр.</w:t>
      </w:r>
    </w:p>
    <w:p w:rsidR="008E256C" w:rsidRPr="00EA7343" w:rsidRDefault="008E256C" w:rsidP="00EA7343">
      <w:pPr>
        <w:spacing w:after="0" w:line="240" w:lineRule="auto"/>
        <w:ind w:firstLine="709"/>
        <w:jc w:val="both"/>
        <w:rPr>
          <w:rFonts w:ascii="Times New Roman" w:hAnsi="Times New Roman" w:cs="Times New Roman"/>
          <w:sz w:val="24"/>
          <w:szCs w:val="24"/>
        </w:rPr>
      </w:pPr>
    </w:p>
    <w:p w:rsidR="00A9419B" w:rsidRPr="00EA7343" w:rsidRDefault="00FE26C7" w:rsidP="00EA7343">
      <w:pPr>
        <w:pStyle w:val="ConsPlusNormal"/>
        <w:ind w:firstLine="709"/>
        <w:jc w:val="both"/>
        <w:rPr>
          <w:rFonts w:ascii="Times New Roman" w:hAnsi="Times New Roman" w:cs="Times New Roman"/>
          <w:b/>
          <w:bCs/>
          <w:sz w:val="24"/>
          <w:szCs w:val="24"/>
        </w:rPr>
      </w:pPr>
      <w:r w:rsidRPr="00EA7343">
        <w:rPr>
          <w:rFonts w:ascii="Times New Roman" w:hAnsi="Times New Roman" w:cs="Times New Roman"/>
          <w:b/>
          <w:bCs/>
          <w:sz w:val="24"/>
          <w:szCs w:val="24"/>
          <w:lang w:val="en-US"/>
        </w:rPr>
        <w:t>X</w:t>
      </w:r>
      <w:r w:rsidR="00A9419B" w:rsidRPr="00EA7343">
        <w:rPr>
          <w:rFonts w:ascii="Times New Roman" w:hAnsi="Times New Roman" w:cs="Times New Roman"/>
          <w:b/>
          <w:sz w:val="24"/>
          <w:szCs w:val="24"/>
        </w:rPr>
        <w:t xml:space="preserve">. Порядок ведения реестра соглашений </w:t>
      </w:r>
      <w:r w:rsidR="00A9419B" w:rsidRPr="00EA7343">
        <w:rPr>
          <w:rFonts w:ascii="Times New Roman" w:hAnsi="Times New Roman" w:cs="Times New Roman"/>
          <w:b/>
          <w:bCs/>
          <w:sz w:val="24"/>
          <w:szCs w:val="24"/>
        </w:rPr>
        <w:t>о сопровождении инвестиционного проекта</w:t>
      </w:r>
    </w:p>
    <w:p w:rsidR="008E256C" w:rsidRDefault="00FE26C7" w:rsidP="008E256C">
      <w:pPr>
        <w:pStyle w:val="25"/>
        <w:tabs>
          <w:tab w:val="left" w:pos="0"/>
        </w:tabs>
        <w:autoSpaceDE w:val="0"/>
        <w:autoSpaceDN w:val="0"/>
        <w:adjustRightInd w:val="0"/>
        <w:ind w:left="0" w:firstLine="709"/>
        <w:contextualSpacing w:val="0"/>
        <w:jc w:val="both"/>
        <w:rPr>
          <w:rFonts w:eastAsia="Times New Roman"/>
          <w:lang w:eastAsia="en-US"/>
        </w:rPr>
      </w:pPr>
      <w:r w:rsidRPr="00EA7343">
        <w:rPr>
          <w:rFonts w:eastAsia="Times New Roman"/>
          <w:lang w:eastAsia="en-US"/>
        </w:rPr>
        <w:t>1</w:t>
      </w:r>
      <w:r w:rsidR="00A9419B" w:rsidRPr="00EA7343">
        <w:rPr>
          <w:rFonts w:eastAsia="Times New Roman"/>
          <w:lang w:eastAsia="en-US"/>
        </w:rPr>
        <w:t>0</w:t>
      </w:r>
      <w:r w:rsidRPr="00EA7343">
        <w:rPr>
          <w:rFonts w:eastAsia="Times New Roman"/>
          <w:lang w:eastAsia="en-US"/>
        </w:rPr>
        <w:t>.1</w:t>
      </w:r>
      <w:r w:rsidR="00A9419B" w:rsidRPr="00EA7343">
        <w:rPr>
          <w:rFonts w:eastAsia="Times New Roman"/>
          <w:lang w:eastAsia="en-US"/>
        </w:rPr>
        <w:t xml:space="preserve">. Уполномоченный орган ведет Реестр </w:t>
      </w:r>
      <w:r w:rsidR="00A9419B" w:rsidRPr="00EA7343">
        <w:t>соглашений о сопровождении инвес</w:t>
      </w:r>
      <w:r w:rsidRPr="00EA7343">
        <w:t>тиционных проектов по принципу «</w:t>
      </w:r>
      <w:r w:rsidR="00A9419B" w:rsidRPr="00EA7343">
        <w:t xml:space="preserve">одного </w:t>
      </w:r>
      <w:r w:rsidRPr="00EA7343">
        <w:t>окна» (</w:t>
      </w:r>
      <w:r w:rsidR="00A9419B" w:rsidRPr="00EA7343">
        <w:t>далее – Реестр соглашений)</w:t>
      </w:r>
      <w:r w:rsidR="00A9419B" w:rsidRPr="00EA7343">
        <w:rPr>
          <w:rFonts w:eastAsia="Times New Roman"/>
          <w:lang w:eastAsia="en-US"/>
        </w:rPr>
        <w:t xml:space="preserve">, обеспечивающий их учет и содержащий упорядоченную совокупность сведений по форме, установленной приложением 11 </w:t>
      </w:r>
      <w:r w:rsidRPr="00EA7343">
        <w:rPr>
          <w:rFonts w:eastAsia="Times New Roman"/>
          <w:lang w:eastAsia="en-US"/>
        </w:rPr>
        <w:t>к настоящему</w:t>
      </w:r>
      <w:r w:rsidR="00A9419B" w:rsidRPr="00EA7343">
        <w:rPr>
          <w:rFonts w:eastAsia="Times New Roman"/>
          <w:lang w:eastAsia="en-US"/>
        </w:rPr>
        <w:t xml:space="preserve"> Порядку, на бумажном носителе путем внесения в него соответствующих записей.</w:t>
      </w:r>
      <w:bookmarkStart w:id="5" w:name="sub_1004"/>
    </w:p>
    <w:p w:rsidR="008E256C" w:rsidRDefault="00A9419B" w:rsidP="008E256C">
      <w:pPr>
        <w:pStyle w:val="25"/>
        <w:tabs>
          <w:tab w:val="left" w:pos="0"/>
        </w:tabs>
        <w:autoSpaceDE w:val="0"/>
        <w:autoSpaceDN w:val="0"/>
        <w:adjustRightInd w:val="0"/>
        <w:ind w:left="0" w:firstLine="709"/>
        <w:contextualSpacing w:val="0"/>
        <w:jc w:val="both"/>
        <w:rPr>
          <w:rFonts w:eastAsia="Times New Roman"/>
          <w:lang w:eastAsia="en-US"/>
        </w:rPr>
      </w:pPr>
      <w:r w:rsidRPr="00EA7343">
        <w:t xml:space="preserve">Реестр соглашений размещается на официальном сайте администрации </w:t>
      </w:r>
      <w:r w:rsidR="00FE26C7" w:rsidRPr="00EA7343">
        <w:t xml:space="preserve">Чунского </w:t>
      </w:r>
      <w:r w:rsidRPr="00EA7343">
        <w:t>района.</w:t>
      </w:r>
      <w:bookmarkStart w:id="6" w:name="sub_1008"/>
      <w:bookmarkEnd w:id="5"/>
    </w:p>
    <w:p w:rsidR="00A9419B" w:rsidRPr="00EA7343" w:rsidRDefault="00EA7343" w:rsidP="008E256C">
      <w:pPr>
        <w:pStyle w:val="25"/>
        <w:tabs>
          <w:tab w:val="left" w:pos="0"/>
        </w:tabs>
        <w:autoSpaceDE w:val="0"/>
        <w:autoSpaceDN w:val="0"/>
        <w:adjustRightInd w:val="0"/>
        <w:ind w:left="0" w:firstLine="709"/>
        <w:contextualSpacing w:val="0"/>
        <w:jc w:val="both"/>
        <w:rPr>
          <w:rFonts w:eastAsia="Times New Roman"/>
          <w:lang w:eastAsia="en-US"/>
        </w:rPr>
      </w:pPr>
      <w:r w:rsidRPr="00EA7343">
        <w:t>10.2</w:t>
      </w:r>
      <w:r w:rsidR="00A9419B" w:rsidRPr="00EA7343">
        <w:t xml:space="preserve"> Ведение Реестра соглашений вк</w:t>
      </w:r>
      <w:bookmarkStart w:id="7" w:name="sub_10082"/>
      <w:bookmarkEnd w:id="6"/>
      <w:r w:rsidR="00A9419B" w:rsidRPr="00EA7343">
        <w:t>лючает в себя:</w:t>
      </w:r>
    </w:p>
    <w:p w:rsidR="00A9419B" w:rsidRPr="00EA7343" w:rsidRDefault="00FE26C7" w:rsidP="008E256C">
      <w:pPr>
        <w:pStyle w:val="25"/>
        <w:tabs>
          <w:tab w:val="left" w:pos="0"/>
        </w:tabs>
        <w:autoSpaceDE w:val="0"/>
        <w:autoSpaceDN w:val="0"/>
        <w:adjustRightInd w:val="0"/>
        <w:ind w:left="0" w:firstLine="709"/>
        <w:contextualSpacing w:val="0"/>
        <w:jc w:val="both"/>
      </w:pPr>
      <w:r w:rsidRPr="00EA7343">
        <w:t>1) внесение соответствующих</w:t>
      </w:r>
      <w:r w:rsidR="00A9419B" w:rsidRPr="00EA7343">
        <w:t xml:space="preserve"> сведений о соглашении; </w:t>
      </w:r>
      <w:bookmarkEnd w:id="7"/>
    </w:p>
    <w:p w:rsidR="00A9419B" w:rsidRPr="00EA7343" w:rsidRDefault="00FE26C7" w:rsidP="008E256C">
      <w:pPr>
        <w:pStyle w:val="25"/>
        <w:tabs>
          <w:tab w:val="left" w:pos="0"/>
        </w:tabs>
        <w:autoSpaceDE w:val="0"/>
        <w:autoSpaceDN w:val="0"/>
        <w:adjustRightInd w:val="0"/>
        <w:ind w:left="0" w:firstLine="709"/>
        <w:contextualSpacing w:val="0"/>
        <w:jc w:val="both"/>
      </w:pPr>
      <w:r w:rsidRPr="00EA7343">
        <w:t xml:space="preserve">2) </w:t>
      </w:r>
      <w:r w:rsidR="00A9419B" w:rsidRPr="00EA7343">
        <w:t>внесение изменений в сведения о соглашении;</w:t>
      </w:r>
    </w:p>
    <w:p w:rsidR="00EA7343" w:rsidRPr="00EA7343" w:rsidRDefault="00FE26C7" w:rsidP="008E256C">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 xml:space="preserve">3) </w:t>
      </w:r>
      <w:r w:rsidR="00A9419B" w:rsidRPr="00EA7343">
        <w:rPr>
          <w:rFonts w:ascii="Times New Roman" w:hAnsi="Times New Roman" w:cs="Times New Roman"/>
          <w:sz w:val="24"/>
          <w:szCs w:val="24"/>
        </w:rPr>
        <w:t>исключение сведений о соглашении из Реестра соглашений</w:t>
      </w:r>
      <w:r w:rsidR="00E84079">
        <w:rPr>
          <w:rFonts w:ascii="Times New Roman" w:hAnsi="Times New Roman" w:cs="Times New Roman"/>
          <w:sz w:val="24"/>
          <w:szCs w:val="24"/>
        </w:rPr>
        <w:t>.</w:t>
      </w:r>
    </w:p>
    <w:p w:rsidR="00EA7343" w:rsidRDefault="00FE26C7" w:rsidP="008E256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343">
        <w:rPr>
          <w:rFonts w:ascii="Times New Roman" w:eastAsia="Times New Roman" w:hAnsi="Times New Roman" w:cs="Times New Roman"/>
          <w:sz w:val="24"/>
          <w:szCs w:val="24"/>
        </w:rPr>
        <w:t>10.</w:t>
      </w:r>
      <w:r w:rsidR="00EA7343" w:rsidRPr="00EA7343">
        <w:rPr>
          <w:rFonts w:ascii="Times New Roman" w:eastAsia="Times New Roman" w:hAnsi="Times New Roman" w:cs="Times New Roman"/>
          <w:sz w:val="24"/>
          <w:szCs w:val="24"/>
        </w:rPr>
        <w:t>3</w:t>
      </w:r>
      <w:r w:rsidR="00A9419B" w:rsidRPr="00EA7343">
        <w:rPr>
          <w:rFonts w:ascii="Times New Roman" w:eastAsia="Times New Roman" w:hAnsi="Times New Roman" w:cs="Times New Roman"/>
          <w:sz w:val="24"/>
          <w:szCs w:val="24"/>
        </w:rPr>
        <w:t>. Заключение соглашения о сопровождении инвестиционного проекта (дополнительного соглашения к такому соглашению) является основанием для внесения сведений (</w:t>
      </w:r>
      <w:r w:rsidRPr="00EA7343">
        <w:rPr>
          <w:rFonts w:ascii="Times New Roman" w:eastAsia="Times New Roman" w:hAnsi="Times New Roman" w:cs="Times New Roman"/>
          <w:sz w:val="24"/>
          <w:szCs w:val="24"/>
        </w:rPr>
        <w:t>изменений) в</w:t>
      </w:r>
      <w:r w:rsidR="00A9419B" w:rsidRPr="00EA7343">
        <w:rPr>
          <w:rFonts w:ascii="Times New Roman" w:eastAsia="Times New Roman" w:hAnsi="Times New Roman" w:cs="Times New Roman"/>
          <w:sz w:val="24"/>
          <w:szCs w:val="24"/>
        </w:rPr>
        <w:t xml:space="preserve"> Реестр соглашений, которые вносятся в течение пяти рабочих дней со дня подписания соответствующего соглашения (дополнительного соглашения).</w:t>
      </w:r>
    </w:p>
    <w:p w:rsidR="00A9419B" w:rsidRPr="00EA7343" w:rsidRDefault="00A9419B" w:rsidP="008E256C">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A7343">
        <w:rPr>
          <w:rFonts w:ascii="Times New Roman" w:eastAsia="Times New Roman" w:hAnsi="Times New Roman" w:cs="Times New Roman"/>
          <w:sz w:val="24"/>
          <w:szCs w:val="24"/>
        </w:rPr>
        <w:t>Соглашение о сопровождении инвестиционного проекта исключается из Реестра соглашений в случае истечения срока его действия (в том числе прекращения действия, расторжения по соглашению сторон).</w:t>
      </w:r>
    </w:p>
    <w:p w:rsidR="00A9419B" w:rsidRPr="00EA7343" w:rsidRDefault="00A9419B" w:rsidP="00EA7343">
      <w:pPr>
        <w:pStyle w:val="ConsPlusNormal"/>
        <w:ind w:firstLine="709"/>
        <w:jc w:val="both"/>
        <w:rPr>
          <w:rFonts w:ascii="Times New Roman" w:eastAsia="Times New Roman" w:hAnsi="Times New Roman" w:cs="Times New Roman"/>
          <w:sz w:val="24"/>
          <w:szCs w:val="24"/>
        </w:rPr>
      </w:pPr>
    </w:p>
    <w:p w:rsidR="00A9419B" w:rsidRPr="008E256C" w:rsidRDefault="00FE26C7" w:rsidP="008E256C">
      <w:pPr>
        <w:pStyle w:val="3"/>
        <w:shd w:val="clear" w:color="auto" w:fill="FFFFFF"/>
        <w:ind w:firstLine="709"/>
        <w:jc w:val="both"/>
        <w:rPr>
          <w:b/>
          <w:color w:val="000000"/>
          <w:sz w:val="24"/>
        </w:rPr>
      </w:pPr>
      <w:r w:rsidRPr="00EA7343">
        <w:rPr>
          <w:b/>
          <w:bCs/>
          <w:sz w:val="24"/>
          <w:lang w:val="en-US"/>
        </w:rPr>
        <w:t>XI</w:t>
      </w:r>
      <w:r w:rsidR="00A9419B" w:rsidRPr="00EA7343">
        <w:rPr>
          <w:b/>
          <w:color w:val="000000"/>
          <w:sz w:val="24"/>
        </w:rPr>
        <w:t>. Предоставление отчетности субъектами инвестиционной деятельности,</w:t>
      </w:r>
      <w:r w:rsidR="00A9419B" w:rsidRPr="00EA7343">
        <w:rPr>
          <w:b/>
          <w:color w:val="000000"/>
          <w:sz w:val="24"/>
        </w:rPr>
        <w:br/>
        <w:t>заключившими соглашение</w:t>
      </w:r>
      <w:r w:rsidR="00A9419B" w:rsidRPr="00EA7343">
        <w:rPr>
          <w:rStyle w:val="apple-converted-space"/>
          <w:b/>
          <w:color w:val="000000"/>
          <w:sz w:val="24"/>
        </w:rPr>
        <w:t> </w:t>
      </w:r>
      <w:r w:rsidR="00A9419B" w:rsidRPr="00EA7343">
        <w:rPr>
          <w:b/>
          <w:sz w:val="24"/>
          <w:lang w:eastAsia="en-US"/>
        </w:rPr>
        <w:t>о сопровождении инвестиционного проекта</w:t>
      </w:r>
    </w:p>
    <w:p w:rsidR="00A9419B" w:rsidRPr="00EA7343" w:rsidRDefault="00FE26C7" w:rsidP="00EA7343">
      <w:pPr>
        <w:pStyle w:val="aa"/>
        <w:shd w:val="clear" w:color="auto" w:fill="FFFFFF"/>
        <w:spacing w:before="15" w:beforeAutospacing="0" w:after="0" w:afterAutospacing="0"/>
        <w:ind w:firstLine="709"/>
        <w:jc w:val="both"/>
        <w:rPr>
          <w:rStyle w:val="apple-converted-space"/>
          <w:spacing w:val="2"/>
        </w:rPr>
      </w:pPr>
      <w:r w:rsidRPr="00EA7343">
        <w:rPr>
          <w:spacing w:val="2"/>
        </w:rPr>
        <w:t>11.1</w:t>
      </w:r>
      <w:r w:rsidR="00A9419B" w:rsidRPr="00EA7343">
        <w:rPr>
          <w:spacing w:val="2"/>
        </w:rPr>
        <w:t xml:space="preserve">. Субъект инвестиционной деятельности ежеквартально, в сроки сдачи квартальной бухгалтерской отчетности, представляет в администрацию </w:t>
      </w:r>
      <w:r w:rsidRPr="00EA7343">
        <w:rPr>
          <w:spacing w:val="2"/>
        </w:rPr>
        <w:t xml:space="preserve">Чунского </w:t>
      </w:r>
      <w:r w:rsidR="00A9419B" w:rsidRPr="00EA7343">
        <w:rPr>
          <w:spacing w:val="2"/>
        </w:rPr>
        <w:t>района сведения о фактических результатах реализации инвестиционного проекта, по форме согласно приложениям 7, 10 к настоящему Порядку.</w:t>
      </w:r>
    </w:p>
    <w:p w:rsidR="00FE26C7" w:rsidRPr="00EA7343" w:rsidRDefault="00A9419B"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z w:val="24"/>
          <w:szCs w:val="24"/>
        </w:rPr>
        <w:t>Допускается отражать сведения о фактических результатах реализации инвестиционного проекта за годы, предшествующие отчетному, итоговым с</w:t>
      </w:r>
      <w:r w:rsidR="00FE26C7" w:rsidRPr="00EA7343">
        <w:rPr>
          <w:rFonts w:ascii="Times New Roman" w:hAnsi="Times New Roman" w:cs="Times New Roman"/>
          <w:sz w:val="24"/>
          <w:szCs w:val="24"/>
        </w:rPr>
        <w:t>альдо без квартальной разбивки.</w:t>
      </w:r>
    </w:p>
    <w:p w:rsidR="00A9419B" w:rsidRPr="00EA7343" w:rsidRDefault="00FE26C7" w:rsidP="00EA7343">
      <w:pPr>
        <w:spacing w:after="0" w:line="240" w:lineRule="auto"/>
        <w:ind w:firstLine="709"/>
        <w:jc w:val="both"/>
        <w:rPr>
          <w:rFonts w:ascii="Times New Roman" w:hAnsi="Times New Roman" w:cs="Times New Roman"/>
          <w:sz w:val="24"/>
          <w:szCs w:val="24"/>
        </w:rPr>
      </w:pPr>
      <w:r w:rsidRPr="00EA7343">
        <w:rPr>
          <w:rFonts w:ascii="Times New Roman" w:hAnsi="Times New Roman" w:cs="Times New Roman"/>
          <w:spacing w:val="2"/>
          <w:sz w:val="24"/>
          <w:szCs w:val="24"/>
        </w:rPr>
        <w:t>11.2.</w:t>
      </w:r>
      <w:r w:rsidR="00A9419B" w:rsidRPr="00EA7343">
        <w:rPr>
          <w:rFonts w:ascii="Times New Roman" w:hAnsi="Times New Roman" w:cs="Times New Roman"/>
          <w:spacing w:val="2"/>
          <w:sz w:val="24"/>
          <w:szCs w:val="24"/>
        </w:rPr>
        <w:t xml:space="preserve"> Отсрочка предоставления отчетности разрешается Инвестиционным уполномоченным при представлении письменного заявления субъекта инвестиционной </w:t>
      </w:r>
      <w:r w:rsidR="00A9419B" w:rsidRPr="00EA7343">
        <w:rPr>
          <w:rFonts w:ascii="Times New Roman" w:hAnsi="Times New Roman" w:cs="Times New Roman"/>
          <w:spacing w:val="2"/>
          <w:sz w:val="24"/>
          <w:szCs w:val="24"/>
        </w:rPr>
        <w:lastRenderedPageBreak/>
        <w:t>деятельности, реализующего инвестиционный проект, с указанием причин задержки. При этом отсрочка не может быть предоставлена более чем на два месяца.</w:t>
      </w:r>
    </w:p>
    <w:p w:rsidR="00A9419B" w:rsidRPr="00EA7343" w:rsidRDefault="00FE26C7" w:rsidP="00EA7343">
      <w:pPr>
        <w:widowControl w:val="0"/>
        <w:autoSpaceDE w:val="0"/>
        <w:autoSpaceDN w:val="0"/>
        <w:adjustRightInd w:val="0"/>
        <w:spacing w:after="0" w:line="240" w:lineRule="auto"/>
        <w:ind w:firstLine="709"/>
        <w:jc w:val="both"/>
        <w:rPr>
          <w:rFonts w:ascii="Times New Roman" w:hAnsi="Times New Roman" w:cs="Times New Roman"/>
          <w:spacing w:val="2"/>
          <w:sz w:val="24"/>
          <w:szCs w:val="24"/>
        </w:rPr>
      </w:pPr>
      <w:r w:rsidRPr="00EA7343">
        <w:rPr>
          <w:rFonts w:ascii="Times New Roman" w:hAnsi="Times New Roman" w:cs="Times New Roman"/>
          <w:spacing w:val="2"/>
          <w:sz w:val="24"/>
          <w:szCs w:val="24"/>
        </w:rPr>
        <w:t>11.3</w:t>
      </w:r>
      <w:r w:rsidR="00A9419B" w:rsidRPr="00EA7343">
        <w:rPr>
          <w:rFonts w:ascii="Times New Roman" w:hAnsi="Times New Roman" w:cs="Times New Roman"/>
          <w:spacing w:val="2"/>
          <w:sz w:val="24"/>
          <w:szCs w:val="24"/>
        </w:rPr>
        <w:t>. Непредставление отчетности в течение двух месяцев после истечения с</w:t>
      </w:r>
      <w:r w:rsidR="001C72B6" w:rsidRPr="00EA7343">
        <w:rPr>
          <w:rFonts w:ascii="Times New Roman" w:hAnsi="Times New Roman" w:cs="Times New Roman"/>
          <w:spacing w:val="2"/>
          <w:sz w:val="24"/>
          <w:szCs w:val="24"/>
        </w:rPr>
        <w:t>рока, установленного в пункте 11.2</w:t>
      </w:r>
      <w:r w:rsidR="00A9419B" w:rsidRPr="00EA7343">
        <w:rPr>
          <w:rFonts w:ascii="Times New Roman" w:hAnsi="Times New Roman" w:cs="Times New Roman"/>
          <w:spacing w:val="2"/>
          <w:sz w:val="24"/>
          <w:szCs w:val="24"/>
        </w:rPr>
        <w:t xml:space="preserve"> настоящего Порядка, является основанием </w:t>
      </w:r>
      <w:r w:rsidR="00A9419B" w:rsidRPr="00EA7343">
        <w:rPr>
          <w:rFonts w:ascii="Times New Roman" w:hAnsi="Times New Roman" w:cs="Times New Roman"/>
          <w:sz w:val="24"/>
          <w:szCs w:val="24"/>
        </w:rPr>
        <w:t>для приостановления сопровождения инвестиционного проекта.</w:t>
      </w:r>
    </w:p>
    <w:p w:rsidR="00953068" w:rsidRDefault="00953068" w:rsidP="008E256C">
      <w:pPr>
        <w:pStyle w:val="aa"/>
        <w:shd w:val="clear" w:color="auto" w:fill="FFFFFF"/>
        <w:spacing w:before="15" w:beforeAutospacing="0" w:after="0" w:afterAutospacing="0"/>
        <w:ind w:firstLine="709"/>
        <w:jc w:val="both"/>
        <w:rPr>
          <w:spacing w:val="2"/>
        </w:rPr>
      </w:pPr>
    </w:p>
    <w:p w:rsidR="00953068" w:rsidRDefault="00953068" w:rsidP="008E256C">
      <w:pPr>
        <w:pStyle w:val="aa"/>
        <w:shd w:val="clear" w:color="auto" w:fill="FFFFFF"/>
        <w:spacing w:before="15" w:beforeAutospacing="0" w:after="0" w:afterAutospacing="0"/>
        <w:ind w:firstLine="709"/>
        <w:jc w:val="both"/>
        <w:rPr>
          <w:spacing w:val="2"/>
        </w:rPr>
      </w:pPr>
    </w:p>
    <w:p w:rsidR="00A9419B" w:rsidRPr="008E256C" w:rsidRDefault="008E256C" w:rsidP="008E256C">
      <w:pPr>
        <w:pStyle w:val="aa"/>
        <w:shd w:val="clear" w:color="auto" w:fill="FFFFFF"/>
        <w:spacing w:before="15" w:beforeAutospacing="0" w:after="0" w:afterAutospacing="0"/>
        <w:ind w:firstLine="709"/>
        <w:jc w:val="both"/>
        <w:rPr>
          <w:spacing w:val="2"/>
        </w:rPr>
      </w:pPr>
      <w:r>
        <w:rPr>
          <w:spacing w:val="2"/>
        </w:rPr>
        <w:t>     </w:t>
      </w:r>
    </w:p>
    <w:p w:rsidR="008E256C" w:rsidRDefault="00A9419B" w:rsidP="008E256C">
      <w:pPr>
        <w:pStyle w:val="aa"/>
        <w:shd w:val="clear" w:color="auto" w:fill="FFFFFF"/>
        <w:spacing w:before="0" w:beforeAutospacing="0" w:after="0" w:afterAutospacing="0"/>
        <w:jc w:val="both"/>
        <w:rPr>
          <w:rStyle w:val="ac"/>
          <w:b w:val="0"/>
          <w:color w:val="000000"/>
        </w:rPr>
      </w:pPr>
      <w:r w:rsidRPr="00EA7343">
        <w:rPr>
          <w:rStyle w:val="ac"/>
          <w:b w:val="0"/>
          <w:color w:val="000000"/>
        </w:rPr>
        <w:t>Руководитель аппарата администрации</w:t>
      </w:r>
      <w:r w:rsidR="008E256C">
        <w:rPr>
          <w:rStyle w:val="ac"/>
          <w:b w:val="0"/>
          <w:color w:val="000000"/>
        </w:rPr>
        <w:t xml:space="preserve"> </w:t>
      </w:r>
    </w:p>
    <w:p w:rsidR="00A9419B" w:rsidRDefault="001C72B6" w:rsidP="008E256C">
      <w:pPr>
        <w:pStyle w:val="aa"/>
        <w:shd w:val="clear" w:color="auto" w:fill="FFFFFF"/>
        <w:spacing w:before="0" w:beforeAutospacing="0" w:after="0" w:afterAutospacing="0"/>
        <w:jc w:val="both"/>
        <w:rPr>
          <w:rStyle w:val="ac"/>
          <w:b w:val="0"/>
          <w:color w:val="000000"/>
        </w:rPr>
      </w:pPr>
      <w:r w:rsidRPr="00EA7343">
        <w:rPr>
          <w:rStyle w:val="ac"/>
          <w:b w:val="0"/>
          <w:color w:val="000000"/>
        </w:rPr>
        <w:t>Чунского района</w:t>
      </w:r>
      <w:r w:rsidR="00A9419B" w:rsidRPr="00EA7343">
        <w:rPr>
          <w:rStyle w:val="ac"/>
          <w:b w:val="0"/>
          <w:color w:val="000000"/>
        </w:rPr>
        <w:t xml:space="preserve">                                     </w:t>
      </w:r>
      <w:r w:rsidR="008E256C">
        <w:rPr>
          <w:rStyle w:val="ac"/>
          <w:b w:val="0"/>
          <w:color w:val="000000"/>
        </w:rPr>
        <w:t xml:space="preserve">                              </w:t>
      </w:r>
      <w:r w:rsidR="00A9419B" w:rsidRPr="00EA7343">
        <w:rPr>
          <w:rStyle w:val="ac"/>
          <w:b w:val="0"/>
          <w:color w:val="000000"/>
        </w:rPr>
        <w:t xml:space="preserve"> </w:t>
      </w:r>
      <w:r w:rsidR="008E256C">
        <w:rPr>
          <w:rStyle w:val="ac"/>
          <w:b w:val="0"/>
          <w:color w:val="000000"/>
        </w:rPr>
        <w:tab/>
        <w:t xml:space="preserve">                                 </w:t>
      </w:r>
      <w:r w:rsidRPr="00EA7343">
        <w:rPr>
          <w:rStyle w:val="ac"/>
          <w:b w:val="0"/>
          <w:color w:val="000000"/>
        </w:rPr>
        <w:t>Г.В. Мельникова</w:t>
      </w: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53068" w:rsidRDefault="00953068"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Default="009C1347" w:rsidP="008E256C">
      <w:pPr>
        <w:pStyle w:val="aa"/>
        <w:shd w:val="clear" w:color="auto" w:fill="FFFFFF"/>
        <w:spacing w:before="0" w:beforeAutospacing="0" w:after="0" w:afterAutospacing="0"/>
        <w:jc w:val="both"/>
        <w:rPr>
          <w:rStyle w:val="ac"/>
          <w:b w:val="0"/>
          <w:color w:val="000000"/>
        </w:rPr>
      </w:pPr>
    </w:p>
    <w:p w:rsidR="009C1347" w:rsidRPr="008E256C" w:rsidRDefault="009C1347" w:rsidP="008E256C">
      <w:pPr>
        <w:pStyle w:val="aa"/>
        <w:shd w:val="clear" w:color="auto" w:fill="FFFFFF"/>
        <w:spacing w:before="0" w:beforeAutospacing="0" w:after="0" w:afterAutospacing="0"/>
        <w:jc w:val="both"/>
        <w:rPr>
          <w:bCs/>
          <w:color w:val="00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3D551B" w:rsidTr="003D551B">
        <w:tc>
          <w:tcPr>
            <w:tcW w:w="5098" w:type="dxa"/>
          </w:tcPr>
          <w:p w:rsidR="003D551B" w:rsidRDefault="003D551B" w:rsidP="00A9419B">
            <w:pPr>
              <w:pStyle w:val="aa"/>
              <w:spacing w:before="15" w:beforeAutospacing="0" w:after="15" w:afterAutospacing="0"/>
              <w:jc w:val="right"/>
              <w:rPr>
                <w:spacing w:val="2"/>
              </w:rPr>
            </w:pPr>
          </w:p>
        </w:tc>
        <w:tc>
          <w:tcPr>
            <w:tcW w:w="5098" w:type="dxa"/>
          </w:tcPr>
          <w:p w:rsidR="003D551B" w:rsidRPr="003D551B" w:rsidRDefault="003D551B" w:rsidP="003D551B">
            <w:pPr>
              <w:pStyle w:val="aa"/>
              <w:shd w:val="clear" w:color="auto" w:fill="FFFFFF"/>
              <w:spacing w:before="15" w:beforeAutospacing="0" w:after="15" w:afterAutospacing="0"/>
              <w:jc w:val="both"/>
              <w:rPr>
                <w:spacing w:val="2"/>
              </w:rPr>
            </w:pPr>
            <w:r w:rsidRPr="003D551B">
              <w:rPr>
                <w:spacing w:val="2"/>
              </w:rPr>
              <w:t>Приложение 1</w:t>
            </w:r>
          </w:p>
          <w:p w:rsidR="003D551B" w:rsidRDefault="003D551B" w:rsidP="003D551B">
            <w:pPr>
              <w:pStyle w:val="aa"/>
              <w:shd w:val="clear" w:color="auto" w:fill="FFFFFF"/>
              <w:spacing w:before="15" w:beforeAutospacing="0" w:after="15" w:afterAutospacing="0"/>
              <w:jc w:val="both"/>
            </w:pPr>
            <w:r>
              <w:t>к Поряд</w:t>
            </w:r>
            <w:r w:rsidRPr="003F1D56">
              <w:t>к</w:t>
            </w:r>
            <w:r>
              <w:t>у</w:t>
            </w:r>
            <w:r w:rsidRPr="003F1D56">
              <w:t xml:space="preserve"> сопровождения инвестиционных проектов по принципу «одного окна», планируемых к реализации и реализуемых </w:t>
            </w:r>
          </w:p>
          <w:p w:rsidR="003D551B" w:rsidRPr="003D551B" w:rsidRDefault="003D551B" w:rsidP="003D551B">
            <w:pPr>
              <w:pStyle w:val="aa"/>
              <w:shd w:val="clear" w:color="auto" w:fill="FFFFFF"/>
              <w:spacing w:before="15" w:beforeAutospacing="0" w:after="15" w:afterAutospacing="0"/>
              <w:jc w:val="both"/>
            </w:pPr>
            <w:r w:rsidRPr="003F1D56">
              <w:t>на территории Чунского районного муниципального образования</w:t>
            </w:r>
          </w:p>
          <w:p w:rsidR="003D551B" w:rsidRDefault="003D551B" w:rsidP="00A9419B">
            <w:pPr>
              <w:pStyle w:val="aa"/>
              <w:spacing w:before="15" w:beforeAutospacing="0" w:after="15" w:afterAutospacing="0"/>
              <w:jc w:val="right"/>
              <w:rPr>
                <w:spacing w:val="2"/>
              </w:rPr>
            </w:pPr>
          </w:p>
        </w:tc>
      </w:tr>
    </w:tbl>
    <w:p w:rsidR="00A9419B" w:rsidRPr="00B90BAC" w:rsidRDefault="00A9419B" w:rsidP="003D551B">
      <w:pPr>
        <w:pStyle w:val="ConsPlusNonformat"/>
        <w:rPr>
          <w:rFonts w:ascii="Times New Roman" w:hAnsi="Times New Roman" w:cs="Times New Roman"/>
          <w:sz w:val="28"/>
          <w:szCs w:val="28"/>
        </w:rPr>
      </w:pPr>
    </w:p>
    <w:p w:rsidR="00A9419B" w:rsidRPr="003D551B" w:rsidRDefault="00A9419B" w:rsidP="003D551B">
      <w:pPr>
        <w:pStyle w:val="ConsPlusNonformat"/>
        <w:jc w:val="center"/>
        <w:rPr>
          <w:rFonts w:ascii="Times New Roman" w:hAnsi="Times New Roman" w:cs="Times New Roman"/>
          <w:b/>
          <w:sz w:val="24"/>
          <w:szCs w:val="24"/>
        </w:rPr>
      </w:pPr>
      <w:r w:rsidRPr="003D551B">
        <w:rPr>
          <w:rFonts w:ascii="Times New Roman" w:hAnsi="Times New Roman" w:cs="Times New Roman"/>
          <w:b/>
          <w:sz w:val="24"/>
          <w:szCs w:val="24"/>
        </w:rPr>
        <w:t>ФОРМА ОБРАЩЕНИЯ</w:t>
      </w:r>
    </w:p>
    <w:p w:rsidR="00A9419B" w:rsidRPr="003D551B" w:rsidRDefault="00A9419B" w:rsidP="003D551B">
      <w:pPr>
        <w:pStyle w:val="ConsPlusNonformat"/>
        <w:jc w:val="both"/>
        <w:rPr>
          <w:rFonts w:ascii="Times New Roman" w:hAnsi="Times New Roman" w:cs="Times New Roman"/>
          <w:sz w:val="24"/>
          <w:szCs w:val="24"/>
        </w:rPr>
      </w:pPr>
    </w:p>
    <w:p w:rsidR="00A9419B" w:rsidRPr="003D551B" w:rsidRDefault="00A9419B" w:rsidP="003D551B">
      <w:pPr>
        <w:pStyle w:val="ConsPlusNonformat"/>
        <w:spacing w:before="120"/>
        <w:ind w:firstLine="709"/>
        <w:jc w:val="both"/>
        <w:rPr>
          <w:rFonts w:ascii="Times New Roman" w:hAnsi="Times New Roman" w:cs="Times New Roman"/>
          <w:sz w:val="24"/>
          <w:szCs w:val="24"/>
        </w:rPr>
      </w:pPr>
      <w:r w:rsidRPr="003D551B">
        <w:rPr>
          <w:rFonts w:ascii="Times New Roman" w:hAnsi="Times New Roman" w:cs="Times New Roman"/>
          <w:sz w:val="24"/>
          <w:szCs w:val="24"/>
        </w:rPr>
        <w:t xml:space="preserve">Прошу рассмотреть вопрос о возможности сопровождения инвестиционного проекта: </w:t>
      </w:r>
    </w:p>
    <w:p w:rsidR="00A9419B" w:rsidRPr="003D551B" w:rsidRDefault="00A9419B" w:rsidP="003D551B">
      <w:pPr>
        <w:pStyle w:val="ConsPlusNonformat"/>
        <w:jc w:val="both"/>
        <w:rPr>
          <w:rFonts w:ascii="Times New Roman" w:hAnsi="Times New Roman" w:cs="Times New Roman"/>
          <w:sz w:val="24"/>
          <w:szCs w:val="24"/>
        </w:rPr>
      </w:pPr>
      <w:r w:rsidRPr="003D551B">
        <w:rPr>
          <w:rFonts w:ascii="Times New Roman" w:hAnsi="Times New Roman" w:cs="Times New Roman"/>
          <w:sz w:val="24"/>
          <w:szCs w:val="24"/>
        </w:rPr>
        <w:t>________________________________________________________________________________</w:t>
      </w:r>
      <w:r w:rsidRPr="003D551B">
        <w:rPr>
          <w:rFonts w:ascii="Times New Roman" w:hAnsi="Times New Roman" w:cs="Times New Roman"/>
          <w:sz w:val="24"/>
          <w:szCs w:val="24"/>
        </w:rPr>
        <w:br/>
        <w:t>________________________________________________________________________________</w:t>
      </w:r>
    </w:p>
    <w:p w:rsidR="00A9419B" w:rsidRPr="003D551B" w:rsidRDefault="00A9419B" w:rsidP="00000DE2">
      <w:pPr>
        <w:pStyle w:val="ConsPlusNonformat"/>
        <w:jc w:val="center"/>
        <w:rPr>
          <w:rFonts w:ascii="Times New Roman" w:hAnsi="Times New Roman" w:cs="Times New Roman"/>
          <w:sz w:val="24"/>
          <w:szCs w:val="24"/>
        </w:rPr>
      </w:pPr>
      <w:r w:rsidRPr="003D551B">
        <w:rPr>
          <w:rFonts w:ascii="Times New Roman" w:hAnsi="Times New Roman" w:cs="Times New Roman"/>
          <w:sz w:val="24"/>
          <w:szCs w:val="24"/>
        </w:rPr>
        <w:t>(наименование инвестиционного проекта)</w:t>
      </w:r>
    </w:p>
    <w:p w:rsidR="00A9419B" w:rsidRPr="003D551B" w:rsidRDefault="00A9419B" w:rsidP="003D551B">
      <w:pPr>
        <w:pStyle w:val="ConsPlusNonformat"/>
        <w:ind w:firstLine="709"/>
        <w:jc w:val="both"/>
        <w:rPr>
          <w:rFonts w:ascii="Times New Roman" w:hAnsi="Times New Roman" w:cs="Times New Roman"/>
          <w:sz w:val="24"/>
          <w:szCs w:val="24"/>
        </w:rPr>
      </w:pPr>
    </w:p>
    <w:p w:rsidR="00A9419B" w:rsidRPr="003D551B" w:rsidRDefault="00A9419B" w:rsidP="003D551B">
      <w:pPr>
        <w:pStyle w:val="ConsPlusNonformat"/>
        <w:ind w:firstLine="709"/>
        <w:jc w:val="both"/>
        <w:rPr>
          <w:rFonts w:ascii="Times New Roman" w:hAnsi="Times New Roman" w:cs="Times New Roman"/>
          <w:sz w:val="24"/>
          <w:szCs w:val="24"/>
        </w:rPr>
      </w:pPr>
      <w:r w:rsidRPr="003D551B">
        <w:rPr>
          <w:rFonts w:ascii="Times New Roman" w:hAnsi="Times New Roman" w:cs="Times New Roman"/>
          <w:sz w:val="24"/>
          <w:szCs w:val="24"/>
        </w:rPr>
        <w:t>1. Основная информация об инициаторе инвестиционного проекта (инвесторе):</w:t>
      </w:r>
    </w:p>
    <w:p w:rsidR="00A9419B" w:rsidRPr="003D551B" w:rsidRDefault="00A9419B" w:rsidP="003D551B">
      <w:pPr>
        <w:pStyle w:val="ConsPlusNonformat"/>
        <w:spacing w:before="120"/>
        <w:jc w:val="both"/>
        <w:rPr>
          <w:rFonts w:ascii="Times New Roman" w:hAnsi="Times New Roman" w:cs="Times New Roman"/>
          <w:sz w:val="24"/>
          <w:szCs w:val="24"/>
        </w:rPr>
      </w:pPr>
      <w:r w:rsidRPr="003D551B">
        <w:rPr>
          <w:rFonts w:ascii="Times New Roman" w:hAnsi="Times New Roman" w:cs="Times New Roman"/>
          <w:sz w:val="24"/>
          <w:szCs w:val="24"/>
        </w:rPr>
        <w:t xml:space="preserve">наименование: _____________________________________________________;          </w:t>
      </w:r>
    </w:p>
    <w:p w:rsidR="00A9419B" w:rsidRPr="003D551B" w:rsidRDefault="00A9419B" w:rsidP="003D551B">
      <w:pPr>
        <w:pStyle w:val="ConsPlusNonformat"/>
        <w:jc w:val="both"/>
        <w:rPr>
          <w:rFonts w:ascii="Times New Roman" w:hAnsi="Times New Roman" w:cs="Times New Roman"/>
          <w:sz w:val="24"/>
          <w:szCs w:val="24"/>
        </w:rPr>
      </w:pPr>
      <w:r w:rsidRPr="003D551B">
        <w:rPr>
          <w:rFonts w:ascii="Times New Roman" w:hAnsi="Times New Roman" w:cs="Times New Roman"/>
          <w:sz w:val="24"/>
          <w:szCs w:val="24"/>
        </w:rPr>
        <w:t xml:space="preserve">основной вид </w:t>
      </w:r>
      <w:r w:rsidR="008E256C" w:rsidRPr="003D551B">
        <w:rPr>
          <w:rFonts w:ascii="Times New Roman" w:hAnsi="Times New Roman" w:cs="Times New Roman"/>
          <w:sz w:val="24"/>
          <w:szCs w:val="24"/>
        </w:rPr>
        <w:t>деятельности: _</w:t>
      </w:r>
      <w:r w:rsidRPr="003D551B">
        <w:rPr>
          <w:rFonts w:ascii="Times New Roman" w:hAnsi="Times New Roman" w:cs="Times New Roman"/>
          <w:sz w:val="24"/>
          <w:szCs w:val="24"/>
        </w:rPr>
        <w:t>________________________________________;</w:t>
      </w:r>
    </w:p>
    <w:p w:rsidR="00A9419B" w:rsidRPr="003D551B" w:rsidRDefault="00A9419B" w:rsidP="003D551B">
      <w:pPr>
        <w:pStyle w:val="ConsPlusNonformat"/>
        <w:jc w:val="both"/>
        <w:rPr>
          <w:rFonts w:ascii="Times New Roman" w:hAnsi="Times New Roman" w:cs="Times New Roman"/>
          <w:sz w:val="24"/>
          <w:szCs w:val="24"/>
        </w:rPr>
      </w:pPr>
      <w:r w:rsidRPr="003D551B">
        <w:rPr>
          <w:rFonts w:ascii="Times New Roman" w:hAnsi="Times New Roman" w:cs="Times New Roman"/>
          <w:sz w:val="24"/>
          <w:szCs w:val="24"/>
        </w:rPr>
        <w:t>реквизиты: ________________________________________________________________________ ___________________________________________________________________________________________________________________________________________________________________;</w:t>
      </w:r>
    </w:p>
    <w:p w:rsidR="00A9419B" w:rsidRPr="003D551B" w:rsidRDefault="00A9419B" w:rsidP="003D551B">
      <w:pPr>
        <w:pStyle w:val="ConsPlusNonformat"/>
        <w:ind w:left="1418"/>
        <w:jc w:val="both"/>
        <w:rPr>
          <w:rFonts w:ascii="Times New Roman" w:hAnsi="Times New Roman" w:cs="Times New Roman"/>
          <w:sz w:val="24"/>
          <w:szCs w:val="24"/>
        </w:rPr>
      </w:pPr>
      <w:r w:rsidRPr="003D551B">
        <w:rPr>
          <w:rFonts w:ascii="Times New Roman" w:hAnsi="Times New Roman" w:cs="Times New Roman"/>
          <w:sz w:val="24"/>
          <w:szCs w:val="24"/>
        </w:rPr>
        <w:t>(юридический и фактический адрес, ИНН, ОГРН, КПП,</w:t>
      </w:r>
    </w:p>
    <w:p w:rsidR="00A9419B" w:rsidRPr="003D551B" w:rsidRDefault="00A9419B" w:rsidP="003D551B">
      <w:pPr>
        <w:pStyle w:val="ConsPlusNonformat"/>
        <w:ind w:left="1418"/>
        <w:jc w:val="both"/>
        <w:rPr>
          <w:rFonts w:ascii="Times New Roman" w:hAnsi="Times New Roman" w:cs="Times New Roman"/>
          <w:sz w:val="24"/>
          <w:szCs w:val="24"/>
        </w:rPr>
      </w:pPr>
      <w:r w:rsidRPr="003D551B">
        <w:rPr>
          <w:rFonts w:ascii="Times New Roman" w:hAnsi="Times New Roman" w:cs="Times New Roman"/>
          <w:sz w:val="24"/>
          <w:szCs w:val="24"/>
        </w:rPr>
        <w:t>телефон/факс, адрес электронной почты)</w:t>
      </w:r>
    </w:p>
    <w:p w:rsidR="00A9419B" w:rsidRPr="003D551B" w:rsidRDefault="00A9419B" w:rsidP="003D551B">
      <w:pPr>
        <w:pStyle w:val="ConsPlusNonformat"/>
        <w:spacing w:before="60"/>
        <w:jc w:val="both"/>
        <w:rPr>
          <w:rFonts w:ascii="Times New Roman" w:hAnsi="Times New Roman" w:cs="Times New Roman"/>
          <w:sz w:val="24"/>
          <w:szCs w:val="24"/>
        </w:rPr>
      </w:pPr>
      <w:r w:rsidRPr="003D551B">
        <w:rPr>
          <w:rFonts w:ascii="Times New Roman" w:hAnsi="Times New Roman" w:cs="Times New Roman"/>
          <w:sz w:val="24"/>
          <w:szCs w:val="24"/>
        </w:rPr>
        <w:t>ФИО и должность руководителя: _____________________________________.</w:t>
      </w:r>
    </w:p>
    <w:p w:rsidR="00A9419B" w:rsidRPr="003D551B" w:rsidRDefault="00A9419B" w:rsidP="003D551B">
      <w:pPr>
        <w:pStyle w:val="ConsPlusNonformat"/>
        <w:spacing w:before="120"/>
        <w:ind w:firstLine="709"/>
        <w:jc w:val="both"/>
        <w:rPr>
          <w:rFonts w:ascii="Times New Roman" w:hAnsi="Times New Roman" w:cs="Times New Roman"/>
          <w:sz w:val="24"/>
          <w:szCs w:val="24"/>
        </w:rPr>
      </w:pPr>
      <w:r w:rsidRPr="003D551B">
        <w:rPr>
          <w:rFonts w:ascii="Times New Roman" w:hAnsi="Times New Roman" w:cs="Times New Roman"/>
          <w:sz w:val="24"/>
          <w:szCs w:val="24"/>
        </w:rPr>
        <w:t>2. Основная информация об инвестиционном проекте:</w:t>
      </w:r>
    </w:p>
    <w:p w:rsidR="00A9419B" w:rsidRPr="003D551B" w:rsidRDefault="00A9419B" w:rsidP="003D551B">
      <w:pPr>
        <w:pStyle w:val="ConsPlusNonformat"/>
        <w:spacing w:before="120"/>
        <w:jc w:val="both"/>
        <w:rPr>
          <w:rFonts w:ascii="Times New Roman" w:hAnsi="Times New Roman" w:cs="Times New Roman"/>
          <w:sz w:val="24"/>
          <w:szCs w:val="24"/>
        </w:rPr>
      </w:pPr>
      <w:r w:rsidRPr="003D551B">
        <w:rPr>
          <w:rFonts w:ascii="Times New Roman" w:hAnsi="Times New Roman" w:cs="Times New Roman"/>
          <w:sz w:val="24"/>
          <w:szCs w:val="24"/>
        </w:rPr>
        <w:t xml:space="preserve">объем инвестиций </w:t>
      </w:r>
      <w:r w:rsidR="00000DE2">
        <w:rPr>
          <w:rFonts w:ascii="Times New Roman" w:hAnsi="Times New Roman" w:cs="Times New Roman"/>
          <w:sz w:val="24"/>
          <w:szCs w:val="24"/>
        </w:rPr>
        <w:t>по инвестиционному проекту (млн</w:t>
      </w:r>
      <w:r w:rsidRPr="003D551B">
        <w:rPr>
          <w:rFonts w:ascii="Times New Roman" w:hAnsi="Times New Roman" w:cs="Times New Roman"/>
          <w:sz w:val="24"/>
          <w:szCs w:val="24"/>
        </w:rPr>
        <w:t xml:space="preserve"> руб.): ________________________</w:t>
      </w:r>
      <w:proofErr w:type="gramStart"/>
      <w:r w:rsidRPr="003D551B">
        <w:rPr>
          <w:rFonts w:ascii="Times New Roman" w:hAnsi="Times New Roman" w:cs="Times New Roman"/>
          <w:sz w:val="24"/>
          <w:szCs w:val="24"/>
        </w:rPr>
        <w:t>_  _</w:t>
      </w:r>
      <w:proofErr w:type="gramEnd"/>
      <w:r w:rsidRPr="003D551B">
        <w:rPr>
          <w:rFonts w:ascii="Times New Roman" w:hAnsi="Times New Roman" w:cs="Times New Roman"/>
          <w:sz w:val="24"/>
          <w:szCs w:val="24"/>
        </w:rPr>
        <w:t>________________________________________________________________________________;</w:t>
      </w:r>
    </w:p>
    <w:p w:rsidR="00A9419B" w:rsidRPr="003D551B" w:rsidRDefault="00A9419B" w:rsidP="003D551B">
      <w:pPr>
        <w:pStyle w:val="ConsPlusNonformat"/>
        <w:jc w:val="both"/>
        <w:rPr>
          <w:rFonts w:ascii="Times New Roman" w:hAnsi="Times New Roman" w:cs="Times New Roman"/>
          <w:sz w:val="24"/>
          <w:szCs w:val="24"/>
        </w:rPr>
      </w:pPr>
      <w:r w:rsidRPr="003D551B">
        <w:rPr>
          <w:rFonts w:ascii="Times New Roman" w:hAnsi="Times New Roman" w:cs="Times New Roman"/>
          <w:sz w:val="24"/>
          <w:szCs w:val="24"/>
        </w:rPr>
        <w:t>объем собственных средств от стоимости инвестиционного проекта: _______ _________________________________________________________________________________;</w:t>
      </w:r>
    </w:p>
    <w:p w:rsidR="00A9419B" w:rsidRPr="003D551B" w:rsidRDefault="00A9419B" w:rsidP="003D551B">
      <w:pPr>
        <w:pStyle w:val="ConsPlusNonformat"/>
        <w:jc w:val="both"/>
        <w:rPr>
          <w:rFonts w:ascii="Times New Roman" w:hAnsi="Times New Roman" w:cs="Times New Roman"/>
          <w:sz w:val="24"/>
          <w:szCs w:val="24"/>
        </w:rPr>
      </w:pPr>
      <w:r w:rsidRPr="003D551B">
        <w:rPr>
          <w:rFonts w:ascii="Times New Roman" w:hAnsi="Times New Roman" w:cs="Times New Roman"/>
          <w:sz w:val="24"/>
          <w:szCs w:val="24"/>
        </w:rPr>
        <w:t>значение реализации инвестиционного проекта (социальная, экономическая, экологическая, иная (в зависимости от специфики проекта):</w:t>
      </w:r>
    </w:p>
    <w:p w:rsidR="00A9419B" w:rsidRPr="003D551B" w:rsidRDefault="00A9419B" w:rsidP="003D551B">
      <w:pPr>
        <w:pStyle w:val="ConsPlusNonformat"/>
        <w:jc w:val="both"/>
        <w:rPr>
          <w:rFonts w:ascii="Times New Roman" w:hAnsi="Times New Roman" w:cs="Times New Roman"/>
          <w:sz w:val="24"/>
          <w:szCs w:val="24"/>
        </w:rPr>
      </w:pPr>
      <w:r w:rsidRPr="003D551B">
        <w:rPr>
          <w:rFonts w:ascii="Times New Roman" w:hAnsi="Times New Roman" w:cs="Times New Roman"/>
          <w:sz w:val="24"/>
          <w:szCs w:val="24"/>
        </w:rPr>
        <w:t>__________________________________________________________________________________</w:t>
      </w:r>
    </w:p>
    <w:p w:rsidR="00A9419B" w:rsidRPr="003D551B" w:rsidRDefault="00A9419B" w:rsidP="003D551B">
      <w:pPr>
        <w:pStyle w:val="ConsPlusNonformat"/>
        <w:jc w:val="both"/>
        <w:rPr>
          <w:rFonts w:ascii="Times New Roman" w:hAnsi="Times New Roman" w:cs="Times New Roman"/>
          <w:sz w:val="24"/>
          <w:szCs w:val="24"/>
        </w:rPr>
      </w:pPr>
      <w:r w:rsidRPr="003D551B">
        <w:rPr>
          <w:rFonts w:ascii="Times New Roman" w:hAnsi="Times New Roman" w:cs="Times New Roman"/>
          <w:sz w:val="24"/>
          <w:szCs w:val="24"/>
        </w:rPr>
        <w:t>__________________________________________________________________________________</w:t>
      </w:r>
    </w:p>
    <w:p w:rsidR="00A9419B" w:rsidRPr="003D551B" w:rsidRDefault="00A9419B" w:rsidP="003D551B">
      <w:pPr>
        <w:pStyle w:val="ConsPlusNonformat"/>
        <w:jc w:val="both"/>
        <w:rPr>
          <w:rFonts w:ascii="Times New Roman" w:hAnsi="Times New Roman" w:cs="Times New Roman"/>
          <w:sz w:val="24"/>
          <w:szCs w:val="24"/>
        </w:rPr>
      </w:pPr>
      <w:r w:rsidRPr="003D551B">
        <w:rPr>
          <w:rFonts w:ascii="Times New Roman" w:hAnsi="Times New Roman" w:cs="Times New Roman"/>
          <w:sz w:val="24"/>
          <w:szCs w:val="24"/>
        </w:rPr>
        <w:t>__________________________________________________________________________________</w:t>
      </w:r>
    </w:p>
    <w:p w:rsidR="00A9419B" w:rsidRPr="003D551B" w:rsidRDefault="00A9419B" w:rsidP="003D551B">
      <w:pPr>
        <w:pStyle w:val="ConsPlusNonformat"/>
        <w:spacing w:before="120"/>
        <w:ind w:right="-2" w:firstLine="709"/>
        <w:jc w:val="both"/>
        <w:rPr>
          <w:rFonts w:ascii="Times New Roman" w:hAnsi="Times New Roman" w:cs="Times New Roman"/>
          <w:sz w:val="24"/>
          <w:szCs w:val="24"/>
        </w:rPr>
      </w:pPr>
      <w:r w:rsidRPr="003D551B">
        <w:rPr>
          <w:rFonts w:ascii="Times New Roman" w:hAnsi="Times New Roman" w:cs="Times New Roman"/>
          <w:sz w:val="24"/>
          <w:szCs w:val="24"/>
        </w:rPr>
        <w:t>3. Контактные данные лица - инициатора инвестиционного проекта (инвестора), отве</w:t>
      </w:r>
      <w:r w:rsidR="003D551B" w:rsidRPr="003D551B">
        <w:rPr>
          <w:rFonts w:ascii="Times New Roman" w:hAnsi="Times New Roman" w:cs="Times New Roman"/>
          <w:sz w:val="24"/>
          <w:szCs w:val="24"/>
        </w:rPr>
        <w:t>тственного за взаимодействие с а</w:t>
      </w:r>
      <w:r w:rsidRPr="003D551B">
        <w:rPr>
          <w:rFonts w:ascii="Times New Roman" w:hAnsi="Times New Roman" w:cs="Times New Roman"/>
          <w:sz w:val="24"/>
          <w:szCs w:val="24"/>
        </w:rPr>
        <w:t xml:space="preserve">дминистрацией </w:t>
      </w:r>
      <w:r w:rsidR="003D551B" w:rsidRPr="003D551B">
        <w:rPr>
          <w:rFonts w:ascii="Times New Roman" w:hAnsi="Times New Roman" w:cs="Times New Roman"/>
          <w:sz w:val="24"/>
          <w:szCs w:val="24"/>
        </w:rPr>
        <w:t xml:space="preserve">Чунского </w:t>
      </w:r>
      <w:r w:rsidRPr="003D551B">
        <w:rPr>
          <w:rFonts w:ascii="Times New Roman" w:hAnsi="Times New Roman" w:cs="Times New Roman"/>
          <w:sz w:val="24"/>
          <w:szCs w:val="24"/>
        </w:rPr>
        <w:t xml:space="preserve">района при рассмотрении и сопровождении инвестиционного проекта (ФИО, должность, контактный телефон/факс, адрес электронной почты, адрес местонахождения): </w:t>
      </w:r>
    </w:p>
    <w:p w:rsidR="00A9419B" w:rsidRPr="003D551B" w:rsidRDefault="00A9419B" w:rsidP="003D551B">
      <w:pPr>
        <w:pStyle w:val="ConsPlusNonformat"/>
        <w:ind w:right="-2"/>
        <w:jc w:val="both"/>
        <w:rPr>
          <w:rFonts w:ascii="Times New Roman" w:hAnsi="Times New Roman" w:cs="Times New Roman"/>
          <w:sz w:val="24"/>
          <w:szCs w:val="24"/>
        </w:rPr>
      </w:pPr>
      <w:r w:rsidRPr="003D551B">
        <w:rPr>
          <w:rFonts w:ascii="Times New Roman" w:hAnsi="Times New Roman" w:cs="Times New Roman"/>
          <w:sz w:val="24"/>
          <w:szCs w:val="24"/>
        </w:rPr>
        <w:t xml:space="preserve">_________________________________________________________________________________.                              </w:t>
      </w:r>
    </w:p>
    <w:p w:rsidR="00A9419B" w:rsidRPr="003D551B" w:rsidRDefault="00A9419B" w:rsidP="003D551B">
      <w:pPr>
        <w:pStyle w:val="ConsPlusNonformat"/>
        <w:spacing w:before="120"/>
        <w:ind w:firstLine="709"/>
        <w:jc w:val="both"/>
        <w:rPr>
          <w:rFonts w:ascii="Times New Roman" w:hAnsi="Times New Roman" w:cs="Times New Roman"/>
          <w:sz w:val="24"/>
          <w:szCs w:val="24"/>
        </w:rPr>
      </w:pPr>
      <w:r w:rsidRPr="003D551B">
        <w:rPr>
          <w:rFonts w:ascii="Times New Roman" w:hAnsi="Times New Roman" w:cs="Times New Roman"/>
          <w:sz w:val="24"/>
          <w:szCs w:val="24"/>
        </w:rPr>
        <w:t xml:space="preserve">4. Информация о требуемом содействии по сопровождению инвестиционного проекта с указанием конкретных действий и обоснованием: </w:t>
      </w:r>
    </w:p>
    <w:p w:rsidR="00A9419B" w:rsidRPr="003D551B" w:rsidRDefault="00A9419B" w:rsidP="003D551B">
      <w:pPr>
        <w:pStyle w:val="ConsPlusNonformat"/>
        <w:jc w:val="both"/>
        <w:rPr>
          <w:rFonts w:ascii="Times New Roman" w:hAnsi="Times New Roman" w:cs="Times New Roman"/>
          <w:sz w:val="24"/>
          <w:szCs w:val="24"/>
        </w:rPr>
      </w:pPr>
      <w:r w:rsidRPr="003D551B">
        <w:rPr>
          <w:rFonts w:ascii="Times New Roman" w:hAnsi="Times New Roman" w:cs="Times New Roman"/>
          <w:sz w:val="24"/>
          <w:szCs w:val="24"/>
        </w:rPr>
        <w:t>__________________________________________________________________________________</w:t>
      </w:r>
    </w:p>
    <w:p w:rsidR="00A9419B" w:rsidRPr="003D551B" w:rsidRDefault="00A9419B" w:rsidP="003D551B">
      <w:pPr>
        <w:pStyle w:val="ConsPlusNonformat"/>
        <w:jc w:val="both"/>
        <w:rPr>
          <w:rFonts w:ascii="Times New Roman" w:hAnsi="Times New Roman" w:cs="Times New Roman"/>
          <w:sz w:val="24"/>
          <w:szCs w:val="24"/>
        </w:rPr>
      </w:pPr>
      <w:r w:rsidRPr="003D551B">
        <w:rPr>
          <w:rFonts w:ascii="Times New Roman" w:hAnsi="Times New Roman" w:cs="Times New Roman"/>
          <w:sz w:val="24"/>
          <w:szCs w:val="24"/>
        </w:rPr>
        <w:t>__________________________________________________________________________________</w:t>
      </w:r>
    </w:p>
    <w:p w:rsidR="00A9419B" w:rsidRPr="003D551B" w:rsidRDefault="00A9419B" w:rsidP="003D551B">
      <w:pPr>
        <w:pStyle w:val="ConsPlusNonformat"/>
        <w:jc w:val="both"/>
        <w:rPr>
          <w:rFonts w:ascii="Times New Roman" w:hAnsi="Times New Roman" w:cs="Times New Roman"/>
          <w:sz w:val="24"/>
          <w:szCs w:val="24"/>
        </w:rPr>
      </w:pPr>
      <w:r w:rsidRPr="003D551B">
        <w:rPr>
          <w:rFonts w:ascii="Times New Roman" w:hAnsi="Times New Roman" w:cs="Times New Roman"/>
          <w:sz w:val="24"/>
          <w:szCs w:val="24"/>
        </w:rPr>
        <w:t>_________________________________________________________________________________.</w:t>
      </w:r>
    </w:p>
    <w:p w:rsidR="00A9419B" w:rsidRPr="003D551B" w:rsidRDefault="00A9419B" w:rsidP="003D551B">
      <w:pPr>
        <w:pStyle w:val="ConsPlusNonformat"/>
        <w:spacing w:before="120"/>
        <w:ind w:firstLine="709"/>
        <w:jc w:val="both"/>
        <w:rPr>
          <w:rFonts w:ascii="Times New Roman" w:hAnsi="Times New Roman" w:cs="Times New Roman"/>
          <w:sz w:val="24"/>
          <w:szCs w:val="24"/>
        </w:rPr>
      </w:pPr>
      <w:r w:rsidRPr="003D551B">
        <w:rPr>
          <w:rFonts w:ascii="Times New Roman" w:hAnsi="Times New Roman" w:cs="Times New Roman"/>
          <w:sz w:val="24"/>
          <w:szCs w:val="24"/>
        </w:rPr>
        <w:t>5. Инициатор инвестиционного проекта (инвестор) подтверждает:</w:t>
      </w:r>
    </w:p>
    <w:p w:rsidR="00A9419B" w:rsidRPr="003D551B" w:rsidRDefault="00A9419B" w:rsidP="003D551B">
      <w:pPr>
        <w:pStyle w:val="ConsPlusNonformat"/>
        <w:ind w:firstLine="709"/>
        <w:jc w:val="both"/>
        <w:rPr>
          <w:rFonts w:ascii="Times New Roman" w:hAnsi="Times New Roman" w:cs="Times New Roman"/>
          <w:sz w:val="24"/>
          <w:szCs w:val="24"/>
        </w:rPr>
      </w:pPr>
      <w:r w:rsidRPr="003D551B">
        <w:rPr>
          <w:rFonts w:ascii="Times New Roman" w:hAnsi="Times New Roman" w:cs="Times New Roman"/>
          <w:sz w:val="24"/>
          <w:szCs w:val="24"/>
        </w:rPr>
        <w:t>вся информация, содержащаяся в обращении и прилагаемых к нему документах, является достоверной;</w:t>
      </w:r>
    </w:p>
    <w:p w:rsidR="00A9419B" w:rsidRPr="003D551B" w:rsidRDefault="00A9419B" w:rsidP="003D551B">
      <w:pPr>
        <w:pStyle w:val="ConsPlusNonformat"/>
        <w:ind w:firstLine="709"/>
        <w:jc w:val="both"/>
        <w:rPr>
          <w:rFonts w:ascii="Times New Roman" w:hAnsi="Times New Roman" w:cs="Times New Roman"/>
          <w:sz w:val="24"/>
          <w:szCs w:val="24"/>
        </w:rPr>
      </w:pPr>
      <w:r w:rsidRPr="003D551B">
        <w:rPr>
          <w:rFonts w:ascii="Times New Roman" w:hAnsi="Times New Roman" w:cs="Times New Roman"/>
          <w:sz w:val="24"/>
          <w:szCs w:val="24"/>
        </w:rPr>
        <w:t xml:space="preserve">инициатор инвестиционного проекта (инвестор) не находится в стадии реорганизации, </w:t>
      </w:r>
      <w:r w:rsidRPr="003D551B">
        <w:rPr>
          <w:rFonts w:ascii="Times New Roman" w:hAnsi="Times New Roman" w:cs="Times New Roman"/>
          <w:sz w:val="24"/>
          <w:szCs w:val="24"/>
        </w:rPr>
        <w:lastRenderedPageBreak/>
        <w:t>ликвидации или банкротства, а также не ограничен иным образом в соответствии с законодательством;</w:t>
      </w:r>
    </w:p>
    <w:p w:rsidR="00A9419B" w:rsidRPr="003D551B" w:rsidRDefault="00A9419B" w:rsidP="003D551B">
      <w:pPr>
        <w:pStyle w:val="ConsPlusNonformat"/>
        <w:ind w:firstLine="709"/>
        <w:jc w:val="both"/>
        <w:rPr>
          <w:rFonts w:ascii="Times New Roman" w:hAnsi="Times New Roman" w:cs="Times New Roman"/>
          <w:sz w:val="24"/>
          <w:szCs w:val="24"/>
        </w:rPr>
      </w:pPr>
      <w:r w:rsidRPr="003D551B">
        <w:rPr>
          <w:rFonts w:ascii="Times New Roman" w:hAnsi="Times New Roman" w:cs="Times New Roman"/>
          <w:sz w:val="24"/>
          <w:szCs w:val="24"/>
        </w:rPr>
        <w:t>инициатор инвестиционного проекта (инвестор) не возражает против доступа к указанной в обращении информации всех лиц, участвующих в экспертизе и оценке обращения и приложенных к нему документов, в том числе бизнес-плана.</w:t>
      </w:r>
    </w:p>
    <w:p w:rsidR="00A9419B" w:rsidRPr="003D551B" w:rsidRDefault="00A9419B" w:rsidP="003D551B">
      <w:pPr>
        <w:pStyle w:val="ConsPlusNonformat"/>
        <w:spacing w:before="120"/>
        <w:ind w:firstLine="709"/>
        <w:jc w:val="both"/>
        <w:rPr>
          <w:rFonts w:ascii="Times New Roman" w:hAnsi="Times New Roman" w:cs="Times New Roman"/>
          <w:sz w:val="24"/>
          <w:szCs w:val="24"/>
        </w:rPr>
      </w:pPr>
      <w:r w:rsidRPr="003D551B">
        <w:rPr>
          <w:rFonts w:ascii="Times New Roman" w:hAnsi="Times New Roman" w:cs="Times New Roman"/>
          <w:sz w:val="24"/>
          <w:szCs w:val="24"/>
        </w:rPr>
        <w:t xml:space="preserve">6. Подписанием настоящего обращения инициатор инвестиционного проекта (инвестор) выражает свое согласие на обработку, накопление, хранение, уточнение, </w:t>
      </w:r>
      <w:r w:rsidR="009C1347">
        <w:rPr>
          <w:rFonts w:ascii="Times New Roman" w:hAnsi="Times New Roman" w:cs="Times New Roman"/>
          <w:sz w:val="24"/>
          <w:szCs w:val="24"/>
        </w:rPr>
        <w:t>использование, распространение администрацией Чунского</w:t>
      </w:r>
      <w:r w:rsidRPr="003D551B">
        <w:rPr>
          <w:rFonts w:ascii="Times New Roman" w:hAnsi="Times New Roman" w:cs="Times New Roman"/>
          <w:sz w:val="24"/>
          <w:szCs w:val="24"/>
        </w:rPr>
        <w:t xml:space="preserve"> района данных проекта, а также размещение данной информации в сети Интернет на официальном сайте администрации </w:t>
      </w:r>
      <w:r w:rsidR="009C1347">
        <w:rPr>
          <w:rFonts w:ascii="Times New Roman" w:hAnsi="Times New Roman" w:cs="Times New Roman"/>
          <w:sz w:val="24"/>
          <w:szCs w:val="24"/>
        </w:rPr>
        <w:t>Чунского</w:t>
      </w:r>
      <w:r w:rsidRPr="003D551B">
        <w:rPr>
          <w:rFonts w:ascii="Times New Roman" w:hAnsi="Times New Roman" w:cs="Times New Roman"/>
          <w:sz w:val="24"/>
          <w:szCs w:val="24"/>
        </w:rPr>
        <w:t xml:space="preserve"> района </w:t>
      </w:r>
      <w:r w:rsidR="00000DE2">
        <w:rPr>
          <w:rFonts w:ascii="Times New Roman" w:hAnsi="Times New Roman" w:cs="Times New Roman"/>
          <w:sz w:val="24"/>
          <w:szCs w:val="24"/>
        </w:rPr>
        <w:t xml:space="preserve">(в том числе официальных страницах в социальных сетях) </w:t>
      </w:r>
      <w:r w:rsidRPr="003D551B">
        <w:rPr>
          <w:rFonts w:ascii="Times New Roman" w:hAnsi="Times New Roman" w:cs="Times New Roman"/>
          <w:sz w:val="24"/>
          <w:szCs w:val="24"/>
        </w:rPr>
        <w:t>и иных сайтах для продвижения инвестиционного проекта.</w:t>
      </w:r>
    </w:p>
    <w:p w:rsidR="00A9419B" w:rsidRPr="003D551B" w:rsidRDefault="00A9419B" w:rsidP="003D551B">
      <w:pPr>
        <w:pStyle w:val="ConsPlusNonformat"/>
        <w:spacing w:before="120"/>
        <w:ind w:right="-2" w:firstLine="709"/>
        <w:jc w:val="both"/>
        <w:rPr>
          <w:rFonts w:ascii="Times New Roman" w:hAnsi="Times New Roman" w:cs="Times New Roman"/>
          <w:sz w:val="24"/>
          <w:szCs w:val="24"/>
        </w:rPr>
      </w:pPr>
      <w:r w:rsidRPr="003D551B">
        <w:rPr>
          <w:rFonts w:ascii="Times New Roman" w:hAnsi="Times New Roman" w:cs="Times New Roman"/>
          <w:sz w:val="24"/>
          <w:szCs w:val="24"/>
        </w:rPr>
        <w:t>7. Перечень прилагаемых к обращению документов с указанием количества страниц: _________________________________________________________________________________</w:t>
      </w:r>
      <w:r w:rsidRPr="003D551B">
        <w:rPr>
          <w:rFonts w:ascii="Times New Roman" w:hAnsi="Times New Roman" w:cs="Times New Roman"/>
          <w:sz w:val="24"/>
          <w:szCs w:val="24"/>
        </w:rPr>
        <w:br/>
        <w:t>_________________________________________________________________________________.</w:t>
      </w:r>
    </w:p>
    <w:p w:rsidR="00A9419B" w:rsidRPr="003D551B" w:rsidRDefault="00A9419B" w:rsidP="003D551B">
      <w:pPr>
        <w:pStyle w:val="ConsPlusNonformat"/>
        <w:ind w:right="-2"/>
        <w:jc w:val="both"/>
        <w:rPr>
          <w:rFonts w:ascii="Times New Roman" w:hAnsi="Times New Roman" w:cs="Times New Roman"/>
          <w:sz w:val="24"/>
          <w:szCs w:val="24"/>
        </w:rPr>
      </w:pPr>
    </w:p>
    <w:p w:rsidR="00A9419B" w:rsidRPr="003D551B" w:rsidRDefault="00A9419B" w:rsidP="003D551B">
      <w:pPr>
        <w:pStyle w:val="ConsPlusNonformat"/>
        <w:ind w:right="-2"/>
        <w:jc w:val="both"/>
        <w:rPr>
          <w:rFonts w:ascii="Times New Roman" w:hAnsi="Times New Roman" w:cs="Times New Roman"/>
          <w:sz w:val="24"/>
          <w:szCs w:val="24"/>
        </w:rPr>
      </w:pPr>
      <w:r w:rsidRPr="003D551B">
        <w:rPr>
          <w:rFonts w:ascii="Times New Roman" w:hAnsi="Times New Roman" w:cs="Times New Roman"/>
          <w:sz w:val="24"/>
          <w:szCs w:val="24"/>
        </w:rPr>
        <w:t xml:space="preserve">Должность руководителя: ____________________________________________ </w:t>
      </w:r>
    </w:p>
    <w:p w:rsidR="00A9419B" w:rsidRPr="003D551B" w:rsidRDefault="00A9419B" w:rsidP="003D551B">
      <w:pPr>
        <w:pStyle w:val="ConsPlusNonformat"/>
        <w:spacing w:before="120"/>
        <w:ind w:right="-2"/>
        <w:jc w:val="both"/>
        <w:rPr>
          <w:rFonts w:ascii="Times New Roman" w:hAnsi="Times New Roman" w:cs="Times New Roman"/>
          <w:sz w:val="24"/>
          <w:szCs w:val="24"/>
        </w:rPr>
      </w:pPr>
      <w:r w:rsidRPr="003D551B">
        <w:rPr>
          <w:rFonts w:ascii="Times New Roman" w:hAnsi="Times New Roman" w:cs="Times New Roman"/>
          <w:sz w:val="24"/>
          <w:szCs w:val="24"/>
        </w:rPr>
        <w:t>ФИО: ________________________________ подпись: ____________________</w:t>
      </w:r>
    </w:p>
    <w:p w:rsidR="00F6149A" w:rsidRDefault="00F6149A" w:rsidP="00F6149A">
      <w:pPr>
        <w:autoSpaceDE w:val="0"/>
        <w:autoSpaceDN w:val="0"/>
        <w:adjustRightInd w:val="0"/>
        <w:ind w:firstLine="720"/>
        <w:jc w:val="center"/>
        <w:rPr>
          <w:rFonts w:ascii="Times New Roman" w:hAnsi="Times New Roman" w:cs="Times New Roman"/>
          <w:b/>
          <w:sz w:val="24"/>
          <w:szCs w:val="24"/>
        </w:rPr>
      </w:pPr>
    </w:p>
    <w:p w:rsidR="000925B7" w:rsidRDefault="000925B7" w:rsidP="00F6149A">
      <w:pPr>
        <w:autoSpaceDE w:val="0"/>
        <w:autoSpaceDN w:val="0"/>
        <w:adjustRightInd w:val="0"/>
        <w:ind w:firstLine="720"/>
        <w:jc w:val="center"/>
        <w:rPr>
          <w:rFonts w:ascii="Times New Roman" w:hAnsi="Times New Roman" w:cs="Times New Roman"/>
          <w:b/>
          <w:sz w:val="24"/>
          <w:szCs w:val="24"/>
        </w:rPr>
      </w:pPr>
    </w:p>
    <w:p w:rsidR="000925B7" w:rsidRDefault="000925B7" w:rsidP="00F6149A">
      <w:pPr>
        <w:autoSpaceDE w:val="0"/>
        <w:autoSpaceDN w:val="0"/>
        <w:adjustRightInd w:val="0"/>
        <w:ind w:firstLine="720"/>
        <w:jc w:val="center"/>
        <w:rPr>
          <w:rFonts w:ascii="Times New Roman" w:hAnsi="Times New Roman" w:cs="Times New Roman"/>
          <w:b/>
          <w:sz w:val="24"/>
          <w:szCs w:val="24"/>
        </w:rPr>
      </w:pPr>
    </w:p>
    <w:p w:rsidR="000925B7" w:rsidRDefault="000925B7" w:rsidP="00F6149A">
      <w:pPr>
        <w:autoSpaceDE w:val="0"/>
        <w:autoSpaceDN w:val="0"/>
        <w:adjustRightInd w:val="0"/>
        <w:ind w:firstLine="720"/>
        <w:jc w:val="center"/>
        <w:rPr>
          <w:rFonts w:ascii="Times New Roman" w:hAnsi="Times New Roman" w:cs="Times New Roman"/>
          <w:b/>
          <w:sz w:val="24"/>
          <w:szCs w:val="24"/>
        </w:rPr>
      </w:pPr>
    </w:p>
    <w:p w:rsidR="000925B7" w:rsidRDefault="000925B7" w:rsidP="00F6149A">
      <w:pPr>
        <w:autoSpaceDE w:val="0"/>
        <w:autoSpaceDN w:val="0"/>
        <w:adjustRightInd w:val="0"/>
        <w:ind w:firstLine="720"/>
        <w:jc w:val="center"/>
        <w:rPr>
          <w:rFonts w:ascii="Times New Roman" w:hAnsi="Times New Roman" w:cs="Times New Roman"/>
          <w:b/>
          <w:sz w:val="24"/>
          <w:szCs w:val="24"/>
        </w:rPr>
      </w:pPr>
    </w:p>
    <w:p w:rsidR="000925B7" w:rsidRDefault="000925B7" w:rsidP="00F6149A">
      <w:pPr>
        <w:autoSpaceDE w:val="0"/>
        <w:autoSpaceDN w:val="0"/>
        <w:adjustRightInd w:val="0"/>
        <w:ind w:firstLine="720"/>
        <w:jc w:val="center"/>
        <w:rPr>
          <w:rFonts w:ascii="Times New Roman" w:hAnsi="Times New Roman" w:cs="Times New Roman"/>
          <w:b/>
          <w:sz w:val="24"/>
          <w:szCs w:val="24"/>
        </w:rPr>
      </w:pPr>
    </w:p>
    <w:p w:rsidR="000925B7" w:rsidRDefault="000925B7" w:rsidP="00F6149A">
      <w:pPr>
        <w:autoSpaceDE w:val="0"/>
        <w:autoSpaceDN w:val="0"/>
        <w:adjustRightInd w:val="0"/>
        <w:ind w:firstLine="720"/>
        <w:jc w:val="center"/>
        <w:rPr>
          <w:rFonts w:ascii="Times New Roman" w:hAnsi="Times New Roman" w:cs="Times New Roman"/>
          <w:b/>
          <w:sz w:val="24"/>
          <w:szCs w:val="24"/>
        </w:rPr>
      </w:pPr>
    </w:p>
    <w:p w:rsidR="000925B7" w:rsidRDefault="000925B7" w:rsidP="00F6149A">
      <w:pPr>
        <w:autoSpaceDE w:val="0"/>
        <w:autoSpaceDN w:val="0"/>
        <w:adjustRightInd w:val="0"/>
        <w:ind w:firstLine="720"/>
        <w:jc w:val="center"/>
        <w:rPr>
          <w:rFonts w:ascii="Times New Roman" w:hAnsi="Times New Roman" w:cs="Times New Roman"/>
          <w:b/>
          <w:sz w:val="24"/>
          <w:szCs w:val="24"/>
        </w:rPr>
      </w:pPr>
    </w:p>
    <w:p w:rsidR="000925B7" w:rsidRDefault="000925B7" w:rsidP="00F6149A">
      <w:pPr>
        <w:autoSpaceDE w:val="0"/>
        <w:autoSpaceDN w:val="0"/>
        <w:adjustRightInd w:val="0"/>
        <w:ind w:firstLine="720"/>
        <w:jc w:val="center"/>
        <w:rPr>
          <w:rFonts w:ascii="Times New Roman" w:hAnsi="Times New Roman" w:cs="Times New Roman"/>
          <w:b/>
          <w:sz w:val="24"/>
          <w:szCs w:val="24"/>
        </w:rPr>
      </w:pPr>
    </w:p>
    <w:p w:rsidR="000925B7" w:rsidRDefault="000925B7" w:rsidP="00F6149A">
      <w:pPr>
        <w:autoSpaceDE w:val="0"/>
        <w:autoSpaceDN w:val="0"/>
        <w:adjustRightInd w:val="0"/>
        <w:ind w:firstLine="720"/>
        <w:jc w:val="center"/>
        <w:rPr>
          <w:rFonts w:ascii="Times New Roman" w:hAnsi="Times New Roman" w:cs="Times New Roman"/>
          <w:b/>
          <w:sz w:val="24"/>
          <w:szCs w:val="24"/>
        </w:rPr>
      </w:pPr>
    </w:p>
    <w:p w:rsidR="000925B7" w:rsidRDefault="000925B7" w:rsidP="00F6149A">
      <w:pPr>
        <w:autoSpaceDE w:val="0"/>
        <w:autoSpaceDN w:val="0"/>
        <w:adjustRightInd w:val="0"/>
        <w:ind w:firstLine="720"/>
        <w:jc w:val="center"/>
        <w:rPr>
          <w:rFonts w:ascii="Times New Roman" w:hAnsi="Times New Roman" w:cs="Times New Roman"/>
          <w:b/>
          <w:sz w:val="24"/>
          <w:szCs w:val="24"/>
        </w:rPr>
      </w:pPr>
    </w:p>
    <w:p w:rsidR="000925B7" w:rsidRDefault="000925B7" w:rsidP="00F6149A">
      <w:pPr>
        <w:autoSpaceDE w:val="0"/>
        <w:autoSpaceDN w:val="0"/>
        <w:adjustRightInd w:val="0"/>
        <w:ind w:firstLine="720"/>
        <w:jc w:val="center"/>
        <w:rPr>
          <w:rFonts w:ascii="Times New Roman" w:hAnsi="Times New Roman" w:cs="Times New Roman"/>
          <w:b/>
          <w:sz w:val="24"/>
          <w:szCs w:val="24"/>
        </w:rPr>
      </w:pPr>
    </w:p>
    <w:p w:rsidR="000925B7" w:rsidRDefault="000925B7" w:rsidP="00F6149A">
      <w:pPr>
        <w:autoSpaceDE w:val="0"/>
        <w:autoSpaceDN w:val="0"/>
        <w:adjustRightInd w:val="0"/>
        <w:ind w:firstLine="720"/>
        <w:jc w:val="center"/>
        <w:rPr>
          <w:rFonts w:ascii="Times New Roman" w:hAnsi="Times New Roman" w:cs="Times New Roman"/>
          <w:b/>
          <w:sz w:val="24"/>
          <w:szCs w:val="24"/>
        </w:rPr>
      </w:pPr>
    </w:p>
    <w:p w:rsidR="000925B7" w:rsidRDefault="000925B7" w:rsidP="00F6149A">
      <w:pPr>
        <w:autoSpaceDE w:val="0"/>
        <w:autoSpaceDN w:val="0"/>
        <w:adjustRightInd w:val="0"/>
        <w:ind w:firstLine="720"/>
        <w:jc w:val="center"/>
        <w:rPr>
          <w:rFonts w:ascii="Times New Roman" w:hAnsi="Times New Roman" w:cs="Times New Roman"/>
          <w:b/>
          <w:sz w:val="24"/>
          <w:szCs w:val="24"/>
        </w:rPr>
      </w:pPr>
    </w:p>
    <w:p w:rsidR="000925B7" w:rsidRDefault="000925B7" w:rsidP="00F6149A">
      <w:pPr>
        <w:autoSpaceDE w:val="0"/>
        <w:autoSpaceDN w:val="0"/>
        <w:adjustRightInd w:val="0"/>
        <w:ind w:firstLine="720"/>
        <w:jc w:val="center"/>
        <w:rPr>
          <w:rFonts w:ascii="Times New Roman" w:hAnsi="Times New Roman" w:cs="Times New Roman"/>
          <w:b/>
          <w:sz w:val="24"/>
          <w:szCs w:val="24"/>
        </w:rPr>
      </w:pPr>
    </w:p>
    <w:p w:rsidR="000925B7" w:rsidRDefault="000925B7" w:rsidP="00F6149A">
      <w:pPr>
        <w:autoSpaceDE w:val="0"/>
        <w:autoSpaceDN w:val="0"/>
        <w:adjustRightInd w:val="0"/>
        <w:ind w:firstLine="720"/>
        <w:jc w:val="center"/>
        <w:rPr>
          <w:rFonts w:ascii="Times New Roman" w:hAnsi="Times New Roman" w:cs="Times New Roman"/>
          <w:b/>
          <w:sz w:val="24"/>
          <w:szCs w:val="24"/>
        </w:rPr>
      </w:pPr>
    </w:p>
    <w:p w:rsidR="000925B7" w:rsidRDefault="000925B7" w:rsidP="00F6149A">
      <w:pPr>
        <w:autoSpaceDE w:val="0"/>
        <w:autoSpaceDN w:val="0"/>
        <w:adjustRightInd w:val="0"/>
        <w:ind w:firstLine="720"/>
        <w:jc w:val="center"/>
        <w:rPr>
          <w:rFonts w:ascii="Times New Roman" w:hAnsi="Times New Roman" w:cs="Times New Roman"/>
          <w:b/>
          <w:sz w:val="24"/>
          <w:szCs w:val="24"/>
        </w:rPr>
      </w:pPr>
    </w:p>
    <w:p w:rsidR="000925B7" w:rsidRDefault="000925B7" w:rsidP="00F6149A">
      <w:pPr>
        <w:autoSpaceDE w:val="0"/>
        <w:autoSpaceDN w:val="0"/>
        <w:adjustRightInd w:val="0"/>
        <w:ind w:firstLine="720"/>
        <w:jc w:val="center"/>
        <w:rPr>
          <w:rFonts w:ascii="Times New Roman" w:hAnsi="Times New Roman" w:cs="Times New Roman"/>
          <w:b/>
          <w:sz w:val="24"/>
          <w:szCs w:val="24"/>
        </w:rPr>
      </w:pPr>
    </w:p>
    <w:p w:rsidR="000925B7" w:rsidRDefault="000925B7" w:rsidP="00F6149A">
      <w:pPr>
        <w:autoSpaceDE w:val="0"/>
        <w:autoSpaceDN w:val="0"/>
        <w:adjustRightInd w:val="0"/>
        <w:ind w:firstLine="720"/>
        <w:jc w:val="center"/>
        <w:rPr>
          <w:rFonts w:ascii="Times New Roman" w:hAnsi="Times New Roman" w:cs="Times New Roman"/>
          <w:b/>
          <w:sz w:val="24"/>
          <w:szCs w:val="24"/>
        </w:rPr>
      </w:pPr>
    </w:p>
    <w:p w:rsidR="000925B7" w:rsidRDefault="000925B7" w:rsidP="00F6149A">
      <w:pPr>
        <w:autoSpaceDE w:val="0"/>
        <w:autoSpaceDN w:val="0"/>
        <w:adjustRightInd w:val="0"/>
        <w:ind w:firstLine="720"/>
        <w:jc w:val="center"/>
        <w:rPr>
          <w:rFonts w:ascii="Times New Roman" w:hAnsi="Times New Roman" w:cs="Times New Roman"/>
          <w:b/>
          <w:sz w:val="24"/>
          <w:szCs w:val="24"/>
        </w:rPr>
      </w:pPr>
    </w:p>
    <w:p w:rsidR="000925B7" w:rsidRDefault="000925B7" w:rsidP="00F6149A">
      <w:pPr>
        <w:autoSpaceDE w:val="0"/>
        <w:autoSpaceDN w:val="0"/>
        <w:adjustRightInd w:val="0"/>
        <w:ind w:firstLine="720"/>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0925B7" w:rsidTr="000F2880">
        <w:tc>
          <w:tcPr>
            <w:tcW w:w="5098" w:type="dxa"/>
          </w:tcPr>
          <w:p w:rsidR="000925B7" w:rsidRDefault="000925B7" w:rsidP="000F2880">
            <w:pPr>
              <w:pStyle w:val="aa"/>
              <w:spacing w:before="15" w:beforeAutospacing="0" w:after="15" w:afterAutospacing="0"/>
              <w:jc w:val="right"/>
              <w:rPr>
                <w:spacing w:val="2"/>
              </w:rPr>
            </w:pPr>
          </w:p>
        </w:tc>
        <w:tc>
          <w:tcPr>
            <w:tcW w:w="5098" w:type="dxa"/>
          </w:tcPr>
          <w:p w:rsidR="000925B7" w:rsidRPr="003D551B" w:rsidRDefault="000925B7" w:rsidP="000F2880">
            <w:pPr>
              <w:pStyle w:val="aa"/>
              <w:shd w:val="clear" w:color="auto" w:fill="FFFFFF"/>
              <w:spacing w:before="15" w:beforeAutospacing="0" w:after="15" w:afterAutospacing="0"/>
              <w:jc w:val="both"/>
              <w:rPr>
                <w:spacing w:val="2"/>
              </w:rPr>
            </w:pPr>
            <w:r>
              <w:rPr>
                <w:spacing w:val="2"/>
              </w:rPr>
              <w:t>Приложение 2</w:t>
            </w:r>
          </w:p>
          <w:p w:rsidR="000925B7" w:rsidRDefault="000925B7" w:rsidP="000F2880">
            <w:pPr>
              <w:pStyle w:val="aa"/>
              <w:shd w:val="clear" w:color="auto" w:fill="FFFFFF"/>
              <w:spacing w:before="15" w:beforeAutospacing="0" w:after="15" w:afterAutospacing="0"/>
              <w:jc w:val="both"/>
            </w:pPr>
            <w:r>
              <w:t>к Поряд</w:t>
            </w:r>
            <w:r w:rsidRPr="003F1D56">
              <w:t>к</w:t>
            </w:r>
            <w:r>
              <w:t>у</w:t>
            </w:r>
            <w:r w:rsidRPr="003F1D56">
              <w:t xml:space="preserve"> сопровождения инвестиционных проектов по принципу «одного окна», планируемых к реализации и реализуемых </w:t>
            </w:r>
          </w:p>
          <w:p w:rsidR="000925B7" w:rsidRPr="003D551B" w:rsidRDefault="000925B7" w:rsidP="000F2880">
            <w:pPr>
              <w:pStyle w:val="aa"/>
              <w:shd w:val="clear" w:color="auto" w:fill="FFFFFF"/>
              <w:spacing w:before="15" w:beforeAutospacing="0" w:after="15" w:afterAutospacing="0"/>
              <w:jc w:val="both"/>
            </w:pPr>
            <w:r w:rsidRPr="003F1D56">
              <w:t>на территории Чунского районного муниципального образования</w:t>
            </w:r>
          </w:p>
          <w:p w:rsidR="000925B7" w:rsidRDefault="000925B7" w:rsidP="000F2880">
            <w:pPr>
              <w:pStyle w:val="aa"/>
              <w:spacing w:before="15" w:beforeAutospacing="0" w:after="15" w:afterAutospacing="0"/>
              <w:jc w:val="right"/>
              <w:rPr>
                <w:spacing w:val="2"/>
              </w:rPr>
            </w:pPr>
          </w:p>
        </w:tc>
      </w:tr>
    </w:tbl>
    <w:p w:rsidR="00F6149A" w:rsidRDefault="00F6149A" w:rsidP="000925B7">
      <w:pPr>
        <w:autoSpaceDE w:val="0"/>
        <w:autoSpaceDN w:val="0"/>
        <w:adjustRightInd w:val="0"/>
        <w:ind w:firstLine="720"/>
        <w:rPr>
          <w:rFonts w:ascii="Times New Roman" w:hAnsi="Times New Roman" w:cs="Times New Roman"/>
          <w:b/>
          <w:sz w:val="24"/>
          <w:szCs w:val="24"/>
        </w:rPr>
      </w:pPr>
    </w:p>
    <w:p w:rsidR="00A9419B" w:rsidRPr="00F6149A" w:rsidRDefault="00F6149A" w:rsidP="00F6149A">
      <w:pPr>
        <w:autoSpaceDE w:val="0"/>
        <w:autoSpaceDN w:val="0"/>
        <w:adjustRightInd w:val="0"/>
        <w:ind w:firstLine="720"/>
        <w:jc w:val="center"/>
        <w:rPr>
          <w:rFonts w:ascii="Times New Roman" w:hAnsi="Times New Roman" w:cs="Times New Roman"/>
          <w:b/>
          <w:sz w:val="24"/>
          <w:szCs w:val="24"/>
        </w:rPr>
      </w:pPr>
      <w:r w:rsidRPr="003D551B">
        <w:rPr>
          <w:rFonts w:ascii="Times New Roman" w:hAnsi="Times New Roman" w:cs="Times New Roman"/>
          <w:b/>
          <w:sz w:val="24"/>
          <w:szCs w:val="24"/>
        </w:rPr>
        <w:t>Форма декларации о намерениях инициатора инвестиционного проекта (инвестора)*</w:t>
      </w:r>
    </w:p>
    <w:p w:rsidR="00A9419B" w:rsidRDefault="00A9419B" w:rsidP="003D551B">
      <w:pPr>
        <w:pStyle w:val="aa"/>
        <w:shd w:val="clear" w:color="auto" w:fill="FFFFFF"/>
        <w:spacing w:before="15" w:beforeAutospacing="0" w:after="15" w:afterAutospacing="0"/>
        <w:jc w:val="both"/>
        <w:rPr>
          <w:color w:val="332E2D"/>
          <w:spacing w:val="2"/>
        </w:rPr>
      </w:pPr>
    </w:p>
    <w:tbl>
      <w:tblPr>
        <w:tblStyle w:val="a3"/>
        <w:tblW w:w="0" w:type="auto"/>
        <w:tblLook w:val="04A0" w:firstRow="1" w:lastRow="0" w:firstColumn="1" w:lastColumn="0" w:noHBand="0" w:noVBand="1"/>
      </w:tblPr>
      <w:tblGrid>
        <w:gridCol w:w="1013"/>
        <w:gridCol w:w="5158"/>
        <w:gridCol w:w="4025"/>
      </w:tblGrid>
      <w:tr w:rsidR="009C1347" w:rsidTr="00F6149A">
        <w:trPr>
          <w:tblHeader/>
        </w:trPr>
        <w:tc>
          <w:tcPr>
            <w:tcW w:w="1013" w:type="dxa"/>
          </w:tcPr>
          <w:p w:rsidR="009C1347" w:rsidRDefault="009C1347" w:rsidP="000F288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п\п</w:t>
            </w:r>
          </w:p>
        </w:tc>
        <w:tc>
          <w:tcPr>
            <w:tcW w:w="5158" w:type="dxa"/>
          </w:tcPr>
          <w:p w:rsidR="009C1347" w:rsidRPr="003D551B" w:rsidRDefault="009C1347" w:rsidP="000F2880">
            <w:pPr>
              <w:pStyle w:val="aa"/>
              <w:spacing w:before="15" w:beforeAutospacing="0" w:after="15" w:afterAutospacing="0"/>
              <w:jc w:val="center"/>
              <w:rPr>
                <w:b/>
              </w:rPr>
            </w:pPr>
            <w:r>
              <w:rPr>
                <w:b/>
              </w:rPr>
              <w:t>Наименование критерия</w:t>
            </w:r>
          </w:p>
        </w:tc>
        <w:tc>
          <w:tcPr>
            <w:tcW w:w="4025" w:type="dxa"/>
          </w:tcPr>
          <w:p w:rsidR="009C1347" w:rsidRPr="003D551B" w:rsidRDefault="009C1347" w:rsidP="000F2880">
            <w:pPr>
              <w:pStyle w:val="aa"/>
              <w:spacing w:before="15" w:beforeAutospacing="0" w:after="15" w:afterAutospacing="0"/>
              <w:jc w:val="center"/>
              <w:rPr>
                <w:b/>
              </w:rPr>
            </w:pPr>
            <w:r>
              <w:rPr>
                <w:b/>
              </w:rPr>
              <w:t>Описание</w:t>
            </w:r>
          </w:p>
        </w:tc>
      </w:tr>
      <w:tr w:rsidR="009C1347" w:rsidTr="00F6149A">
        <w:trPr>
          <w:tblHeader/>
        </w:trPr>
        <w:tc>
          <w:tcPr>
            <w:tcW w:w="1013" w:type="dxa"/>
          </w:tcPr>
          <w:p w:rsidR="009C1347" w:rsidRDefault="009C1347" w:rsidP="000F2880">
            <w:pPr>
              <w:pStyle w:val="aa"/>
              <w:spacing w:before="15" w:beforeAutospacing="0" w:after="15" w:afterAutospacing="0"/>
              <w:jc w:val="center"/>
              <w:rPr>
                <w:color w:val="332E2D"/>
                <w:spacing w:val="2"/>
              </w:rPr>
            </w:pPr>
            <w:r>
              <w:rPr>
                <w:color w:val="332E2D"/>
                <w:spacing w:val="2"/>
              </w:rPr>
              <w:t>1</w:t>
            </w:r>
          </w:p>
        </w:tc>
        <w:tc>
          <w:tcPr>
            <w:tcW w:w="5158" w:type="dxa"/>
          </w:tcPr>
          <w:p w:rsidR="009C1347" w:rsidRDefault="009C1347" w:rsidP="000F2880">
            <w:pPr>
              <w:pStyle w:val="aa"/>
              <w:spacing w:before="15" w:beforeAutospacing="0" w:after="15" w:afterAutospacing="0"/>
              <w:jc w:val="center"/>
              <w:rPr>
                <w:color w:val="332E2D"/>
                <w:spacing w:val="2"/>
              </w:rPr>
            </w:pPr>
            <w:r>
              <w:rPr>
                <w:color w:val="332E2D"/>
                <w:spacing w:val="2"/>
              </w:rPr>
              <w:t>2</w:t>
            </w:r>
          </w:p>
        </w:tc>
        <w:tc>
          <w:tcPr>
            <w:tcW w:w="4025" w:type="dxa"/>
          </w:tcPr>
          <w:p w:rsidR="009C1347" w:rsidRDefault="009C1347" w:rsidP="000F2880">
            <w:pPr>
              <w:pStyle w:val="aa"/>
              <w:spacing w:before="15" w:beforeAutospacing="0" w:after="15" w:afterAutospacing="0"/>
              <w:jc w:val="center"/>
              <w:rPr>
                <w:color w:val="332E2D"/>
                <w:spacing w:val="2"/>
              </w:rPr>
            </w:pPr>
            <w:r>
              <w:rPr>
                <w:color w:val="332E2D"/>
                <w:spacing w:val="2"/>
              </w:rPr>
              <w:t>3</w:t>
            </w:r>
          </w:p>
        </w:tc>
      </w:tr>
      <w:tr w:rsidR="009C1347" w:rsidTr="00F6149A">
        <w:tc>
          <w:tcPr>
            <w:tcW w:w="1013" w:type="dxa"/>
          </w:tcPr>
          <w:p w:rsidR="009C1347" w:rsidRPr="009C1347" w:rsidRDefault="009C1347" w:rsidP="000F2880">
            <w:pPr>
              <w:autoSpaceDE w:val="0"/>
              <w:autoSpaceDN w:val="0"/>
              <w:adjustRightInd w:val="0"/>
              <w:jc w:val="center"/>
              <w:rPr>
                <w:rFonts w:ascii="Times New Roman" w:hAnsi="Times New Roman" w:cs="Times New Roman"/>
                <w:b/>
                <w:sz w:val="24"/>
                <w:szCs w:val="24"/>
              </w:rPr>
            </w:pPr>
            <w:r w:rsidRPr="009C1347">
              <w:rPr>
                <w:rFonts w:ascii="Times New Roman" w:hAnsi="Times New Roman" w:cs="Times New Roman"/>
                <w:b/>
                <w:sz w:val="24"/>
                <w:szCs w:val="24"/>
              </w:rPr>
              <w:t>1</w:t>
            </w:r>
          </w:p>
        </w:tc>
        <w:tc>
          <w:tcPr>
            <w:tcW w:w="9183" w:type="dxa"/>
            <w:gridSpan w:val="2"/>
          </w:tcPr>
          <w:p w:rsidR="009C1347" w:rsidRPr="009C1347" w:rsidRDefault="009C1347" w:rsidP="000F2880">
            <w:pPr>
              <w:pStyle w:val="aa"/>
              <w:spacing w:before="15" w:beforeAutospacing="0" w:after="15" w:afterAutospacing="0"/>
              <w:jc w:val="center"/>
              <w:rPr>
                <w:b/>
                <w:i/>
                <w:color w:val="332E2D"/>
                <w:spacing w:val="2"/>
              </w:rPr>
            </w:pPr>
            <w:r w:rsidRPr="009C1347">
              <w:rPr>
                <w:b/>
                <w:i/>
              </w:rPr>
              <w:t>Информация о предприятии (организации) – инициаторе проекта</w:t>
            </w:r>
          </w:p>
        </w:tc>
      </w:tr>
      <w:tr w:rsidR="009C1347" w:rsidTr="00F6149A">
        <w:tc>
          <w:tcPr>
            <w:tcW w:w="1013" w:type="dxa"/>
          </w:tcPr>
          <w:p w:rsidR="009C1347" w:rsidRDefault="009C1347" w:rsidP="000F2880">
            <w:pPr>
              <w:pStyle w:val="aa"/>
              <w:spacing w:before="15" w:beforeAutospacing="0" w:after="15" w:afterAutospacing="0"/>
              <w:jc w:val="both"/>
              <w:rPr>
                <w:color w:val="332E2D"/>
                <w:spacing w:val="2"/>
              </w:rPr>
            </w:pPr>
            <w:r>
              <w:rPr>
                <w:color w:val="332E2D"/>
                <w:spacing w:val="2"/>
              </w:rPr>
              <w:t>1.1</w:t>
            </w:r>
          </w:p>
        </w:tc>
        <w:tc>
          <w:tcPr>
            <w:tcW w:w="5158" w:type="dxa"/>
          </w:tcPr>
          <w:p w:rsidR="009C1347" w:rsidRPr="003D551B" w:rsidRDefault="009C1347" w:rsidP="000F2880">
            <w:pPr>
              <w:rPr>
                <w:rFonts w:ascii="Times New Roman" w:hAnsi="Times New Roman" w:cs="Times New Roman"/>
                <w:sz w:val="24"/>
                <w:szCs w:val="24"/>
              </w:rPr>
            </w:pPr>
            <w:r w:rsidRPr="003D551B">
              <w:rPr>
                <w:rFonts w:ascii="Times New Roman" w:hAnsi="Times New Roman" w:cs="Times New Roman"/>
                <w:sz w:val="24"/>
                <w:szCs w:val="24"/>
              </w:rPr>
              <w:t>Наименование предприятия</w:t>
            </w:r>
          </w:p>
        </w:tc>
        <w:tc>
          <w:tcPr>
            <w:tcW w:w="4025" w:type="dxa"/>
          </w:tcPr>
          <w:p w:rsidR="009C1347" w:rsidRDefault="009C1347" w:rsidP="000F2880">
            <w:pPr>
              <w:pStyle w:val="aa"/>
              <w:spacing w:before="15" w:beforeAutospacing="0" w:after="15" w:afterAutospacing="0"/>
              <w:jc w:val="both"/>
              <w:rPr>
                <w:color w:val="332E2D"/>
                <w:spacing w:val="2"/>
              </w:rPr>
            </w:pPr>
          </w:p>
        </w:tc>
      </w:tr>
      <w:tr w:rsidR="009C1347" w:rsidTr="00F6149A">
        <w:tc>
          <w:tcPr>
            <w:tcW w:w="1013" w:type="dxa"/>
          </w:tcPr>
          <w:p w:rsidR="009C1347" w:rsidRDefault="009C1347" w:rsidP="000F2880">
            <w:pPr>
              <w:pStyle w:val="aa"/>
              <w:spacing w:before="15" w:beforeAutospacing="0" w:after="15" w:afterAutospacing="0"/>
              <w:jc w:val="both"/>
              <w:rPr>
                <w:color w:val="332E2D"/>
                <w:spacing w:val="2"/>
              </w:rPr>
            </w:pPr>
            <w:r>
              <w:rPr>
                <w:color w:val="332E2D"/>
                <w:spacing w:val="2"/>
              </w:rPr>
              <w:t>1.2</w:t>
            </w:r>
          </w:p>
        </w:tc>
        <w:tc>
          <w:tcPr>
            <w:tcW w:w="5158" w:type="dxa"/>
          </w:tcPr>
          <w:p w:rsidR="009C1347" w:rsidRPr="003D551B" w:rsidRDefault="009C1347" w:rsidP="000F2880">
            <w:pPr>
              <w:rPr>
                <w:rFonts w:ascii="Times New Roman" w:hAnsi="Times New Roman" w:cs="Times New Roman"/>
                <w:sz w:val="24"/>
                <w:szCs w:val="24"/>
              </w:rPr>
            </w:pPr>
            <w:r w:rsidRPr="003D551B">
              <w:rPr>
                <w:rFonts w:ascii="Times New Roman" w:hAnsi="Times New Roman" w:cs="Times New Roman"/>
                <w:sz w:val="24"/>
                <w:szCs w:val="24"/>
              </w:rPr>
              <w:t>Организационно-правовая форма</w:t>
            </w:r>
          </w:p>
        </w:tc>
        <w:tc>
          <w:tcPr>
            <w:tcW w:w="4025" w:type="dxa"/>
          </w:tcPr>
          <w:p w:rsidR="009C1347" w:rsidRDefault="009C1347" w:rsidP="000F2880">
            <w:pPr>
              <w:pStyle w:val="aa"/>
              <w:spacing w:before="15" w:beforeAutospacing="0" w:after="15" w:afterAutospacing="0"/>
              <w:jc w:val="both"/>
              <w:rPr>
                <w:color w:val="332E2D"/>
                <w:spacing w:val="2"/>
              </w:rPr>
            </w:pPr>
          </w:p>
        </w:tc>
      </w:tr>
      <w:tr w:rsidR="009C1347" w:rsidTr="00F6149A">
        <w:tc>
          <w:tcPr>
            <w:tcW w:w="1013" w:type="dxa"/>
          </w:tcPr>
          <w:p w:rsidR="009C1347" w:rsidRDefault="009C1347" w:rsidP="000F2880">
            <w:pPr>
              <w:pStyle w:val="aa"/>
              <w:spacing w:before="15" w:beforeAutospacing="0" w:after="15" w:afterAutospacing="0"/>
              <w:jc w:val="both"/>
              <w:rPr>
                <w:color w:val="332E2D"/>
                <w:spacing w:val="2"/>
              </w:rPr>
            </w:pPr>
            <w:r>
              <w:rPr>
                <w:color w:val="332E2D"/>
                <w:spacing w:val="2"/>
              </w:rPr>
              <w:t>1.3</w:t>
            </w:r>
          </w:p>
        </w:tc>
        <w:tc>
          <w:tcPr>
            <w:tcW w:w="5158" w:type="dxa"/>
          </w:tcPr>
          <w:p w:rsidR="009C1347" w:rsidRPr="003D551B" w:rsidRDefault="009C1347" w:rsidP="000F2880">
            <w:pPr>
              <w:rPr>
                <w:rFonts w:ascii="Times New Roman" w:hAnsi="Times New Roman" w:cs="Times New Roman"/>
                <w:sz w:val="24"/>
                <w:szCs w:val="24"/>
              </w:rPr>
            </w:pPr>
            <w:r w:rsidRPr="003D551B">
              <w:rPr>
                <w:rFonts w:ascii="Times New Roman" w:hAnsi="Times New Roman" w:cs="Times New Roman"/>
                <w:sz w:val="24"/>
                <w:szCs w:val="24"/>
              </w:rPr>
              <w:t>Адрес</w:t>
            </w:r>
          </w:p>
        </w:tc>
        <w:tc>
          <w:tcPr>
            <w:tcW w:w="4025" w:type="dxa"/>
          </w:tcPr>
          <w:p w:rsidR="009C1347" w:rsidRDefault="009C1347" w:rsidP="000F2880">
            <w:pPr>
              <w:pStyle w:val="aa"/>
              <w:spacing w:before="15" w:beforeAutospacing="0" w:after="15" w:afterAutospacing="0"/>
              <w:jc w:val="both"/>
              <w:rPr>
                <w:color w:val="332E2D"/>
                <w:spacing w:val="2"/>
              </w:rPr>
            </w:pPr>
          </w:p>
        </w:tc>
      </w:tr>
      <w:tr w:rsidR="009C1347" w:rsidTr="00F6149A">
        <w:tc>
          <w:tcPr>
            <w:tcW w:w="1013" w:type="dxa"/>
          </w:tcPr>
          <w:p w:rsidR="009C1347" w:rsidRDefault="009C1347" w:rsidP="000F2880">
            <w:pPr>
              <w:pStyle w:val="aa"/>
              <w:spacing w:before="15" w:beforeAutospacing="0" w:after="15" w:afterAutospacing="0"/>
              <w:jc w:val="both"/>
              <w:rPr>
                <w:color w:val="332E2D"/>
                <w:spacing w:val="2"/>
              </w:rPr>
            </w:pPr>
            <w:r>
              <w:rPr>
                <w:color w:val="332E2D"/>
                <w:spacing w:val="2"/>
              </w:rPr>
              <w:t>1.4</w:t>
            </w:r>
          </w:p>
        </w:tc>
        <w:tc>
          <w:tcPr>
            <w:tcW w:w="5158" w:type="dxa"/>
          </w:tcPr>
          <w:p w:rsidR="009C1347" w:rsidRPr="003D551B" w:rsidRDefault="009C1347" w:rsidP="000F2880">
            <w:pPr>
              <w:rPr>
                <w:rFonts w:ascii="Times New Roman" w:hAnsi="Times New Roman" w:cs="Times New Roman"/>
                <w:sz w:val="24"/>
                <w:szCs w:val="24"/>
              </w:rPr>
            </w:pPr>
            <w:r w:rsidRPr="003D551B">
              <w:rPr>
                <w:rFonts w:ascii="Times New Roman" w:hAnsi="Times New Roman" w:cs="Times New Roman"/>
                <w:sz w:val="24"/>
                <w:szCs w:val="24"/>
              </w:rPr>
              <w:t>Телефон</w:t>
            </w:r>
          </w:p>
        </w:tc>
        <w:tc>
          <w:tcPr>
            <w:tcW w:w="4025" w:type="dxa"/>
          </w:tcPr>
          <w:p w:rsidR="009C1347" w:rsidRDefault="009C1347" w:rsidP="000F2880">
            <w:pPr>
              <w:pStyle w:val="aa"/>
              <w:spacing w:before="15" w:beforeAutospacing="0" w:after="15" w:afterAutospacing="0"/>
              <w:jc w:val="both"/>
              <w:rPr>
                <w:color w:val="332E2D"/>
                <w:spacing w:val="2"/>
              </w:rPr>
            </w:pPr>
          </w:p>
        </w:tc>
      </w:tr>
      <w:tr w:rsidR="009C1347" w:rsidTr="00F6149A">
        <w:tc>
          <w:tcPr>
            <w:tcW w:w="1013" w:type="dxa"/>
          </w:tcPr>
          <w:p w:rsidR="009C1347" w:rsidRDefault="009C1347" w:rsidP="000F2880">
            <w:pPr>
              <w:pStyle w:val="aa"/>
              <w:spacing w:before="15" w:beforeAutospacing="0" w:after="15" w:afterAutospacing="0"/>
              <w:jc w:val="both"/>
              <w:rPr>
                <w:color w:val="332E2D"/>
                <w:spacing w:val="2"/>
              </w:rPr>
            </w:pPr>
            <w:r>
              <w:rPr>
                <w:color w:val="332E2D"/>
                <w:spacing w:val="2"/>
              </w:rPr>
              <w:t>1.5</w:t>
            </w:r>
          </w:p>
        </w:tc>
        <w:tc>
          <w:tcPr>
            <w:tcW w:w="5158" w:type="dxa"/>
          </w:tcPr>
          <w:p w:rsidR="009C1347" w:rsidRPr="003D551B" w:rsidRDefault="009C1347" w:rsidP="000F2880">
            <w:pPr>
              <w:rPr>
                <w:rFonts w:ascii="Times New Roman" w:hAnsi="Times New Roman" w:cs="Times New Roman"/>
                <w:sz w:val="24"/>
                <w:szCs w:val="24"/>
              </w:rPr>
            </w:pPr>
            <w:r w:rsidRPr="003D551B">
              <w:rPr>
                <w:rFonts w:ascii="Times New Roman" w:hAnsi="Times New Roman" w:cs="Times New Roman"/>
                <w:sz w:val="24"/>
                <w:szCs w:val="24"/>
              </w:rPr>
              <w:t>Факс</w:t>
            </w:r>
          </w:p>
        </w:tc>
        <w:tc>
          <w:tcPr>
            <w:tcW w:w="4025" w:type="dxa"/>
          </w:tcPr>
          <w:p w:rsidR="009C1347" w:rsidRDefault="009C1347" w:rsidP="000F2880">
            <w:pPr>
              <w:pStyle w:val="aa"/>
              <w:spacing w:before="15" w:beforeAutospacing="0" w:after="15" w:afterAutospacing="0"/>
              <w:jc w:val="both"/>
              <w:rPr>
                <w:color w:val="332E2D"/>
                <w:spacing w:val="2"/>
              </w:rPr>
            </w:pPr>
          </w:p>
        </w:tc>
      </w:tr>
      <w:tr w:rsidR="009C1347" w:rsidTr="00F6149A">
        <w:tc>
          <w:tcPr>
            <w:tcW w:w="1013" w:type="dxa"/>
          </w:tcPr>
          <w:p w:rsidR="009C1347" w:rsidRDefault="009C1347" w:rsidP="000F2880">
            <w:pPr>
              <w:pStyle w:val="aa"/>
              <w:spacing w:before="15" w:beforeAutospacing="0" w:after="15" w:afterAutospacing="0"/>
              <w:jc w:val="both"/>
              <w:rPr>
                <w:color w:val="332E2D"/>
                <w:spacing w:val="2"/>
              </w:rPr>
            </w:pPr>
            <w:r>
              <w:rPr>
                <w:color w:val="332E2D"/>
                <w:spacing w:val="2"/>
              </w:rPr>
              <w:t>1.6</w:t>
            </w:r>
          </w:p>
        </w:tc>
        <w:tc>
          <w:tcPr>
            <w:tcW w:w="5158" w:type="dxa"/>
          </w:tcPr>
          <w:p w:rsidR="009C1347" w:rsidRPr="003D551B" w:rsidRDefault="009C1347" w:rsidP="000F2880">
            <w:pPr>
              <w:rPr>
                <w:rFonts w:ascii="Times New Roman" w:hAnsi="Times New Roman" w:cs="Times New Roman"/>
                <w:sz w:val="24"/>
                <w:szCs w:val="24"/>
              </w:rPr>
            </w:pPr>
            <w:r w:rsidRPr="003D551B">
              <w:rPr>
                <w:rFonts w:ascii="Times New Roman" w:hAnsi="Times New Roman" w:cs="Times New Roman"/>
                <w:sz w:val="24"/>
                <w:szCs w:val="24"/>
              </w:rPr>
              <w:t>E-</w:t>
            </w:r>
            <w:proofErr w:type="spellStart"/>
            <w:r w:rsidRPr="003D551B">
              <w:rPr>
                <w:rFonts w:ascii="Times New Roman" w:hAnsi="Times New Roman" w:cs="Times New Roman"/>
                <w:sz w:val="24"/>
                <w:szCs w:val="24"/>
              </w:rPr>
              <w:t>mail</w:t>
            </w:r>
            <w:proofErr w:type="spellEnd"/>
          </w:p>
        </w:tc>
        <w:tc>
          <w:tcPr>
            <w:tcW w:w="4025" w:type="dxa"/>
          </w:tcPr>
          <w:p w:rsidR="009C1347" w:rsidRDefault="009C1347" w:rsidP="000F2880">
            <w:pPr>
              <w:pStyle w:val="aa"/>
              <w:spacing w:before="15" w:beforeAutospacing="0" w:after="15" w:afterAutospacing="0"/>
              <w:jc w:val="both"/>
              <w:rPr>
                <w:color w:val="332E2D"/>
                <w:spacing w:val="2"/>
              </w:rPr>
            </w:pPr>
          </w:p>
        </w:tc>
      </w:tr>
      <w:tr w:rsidR="009C1347" w:rsidTr="00F6149A">
        <w:tc>
          <w:tcPr>
            <w:tcW w:w="1013" w:type="dxa"/>
          </w:tcPr>
          <w:p w:rsidR="009C1347" w:rsidRDefault="009C1347" w:rsidP="000F2880">
            <w:pPr>
              <w:pStyle w:val="aa"/>
              <w:spacing w:before="15" w:beforeAutospacing="0" w:after="15" w:afterAutospacing="0"/>
              <w:jc w:val="both"/>
              <w:rPr>
                <w:color w:val="332E2D"/>
                <w:spacing w:val="2"/>
              </w:rPr>
            </w:pPr>
            <w:r>
              <w:rPr>
                <w:color w:val="332E2D"/>
                <w:spacing w:val="2"/>
              </w:rPr>
              <w:t>1.7</w:t>
            </w:r>
          </w:p>
        </w:tc>
        <w:tc>
          <w:tcPr>
            <w:tcW w:w="5158" w:type="dxa"/>
          </w:tcPr>
          <w:p w:rsidR="009C1347" w:rsidRPr="003D551B" w:rsidRDefault="009C1347" w:rsidP="000F2880">
            <w:pPr>
              <w:rPr>
                <w:rFonts w:ascii="Times New Roman" w:hAnsi="Times New Roman" w:cs="Times New Roman"/>
                <w:sz w:val="24"/>
                <w:szCs w:val="24"/>
              </w:rPr>
            </w:pPr>
            <w:r w:rsidRPr="003D551B">
              <w:rPr>
                <w:rFonts w:ascii="Times New Roman" w:hAnsi="Times New Roman" w:cs="Times New Roman"/>
                <w:sz w:val="24"/>
                <w:szCs w:val="24"/>
              </w:rPr>
              <w:t>Официальный сайт</w:t>
            </w:r>
          </w:p>
        </w:tc>
        <w:tc>
          <w:tcPr>
            <w:tcW w:w="4025" w:type="dxa"/>
          </w:tcPr>
          <w:p w:rsidR="009C1347" w:rsidRDefault="009C1347" w:rsidP="000F2880">
            <w:pPr>
              <w:pStyle w:val="aa"/>
              <w:spacing w:before="15" w:beforeAutospacing="0" w:after="15" w:afterAutospacing="0"/>
              <w:jc w:val="both"/>
              <w:rPr>
                <w:color w:val="332E2D"/>
                <w:spacing w:val="2"/>
              </w:rPr>
            </w:pPr>
          </w:p>
        </w:tc>
      </w:tr>
      <w:tr w:rsidR="009C1347" w:rsidTr="00F6149A">
        <w:tc>
          <w:tcPr>
            <w:tcW w:w="1013" w:type="dxa"/>
          </w:tcPr>
          <w:p w:rsidR="009C1347" w:rsidRDefault="009C1347" w:rsidP="000F2880">
            <w:pPr>
              <w:pStyle w:val="aa"/>
              <w:spacing w:before="15" w:beforeAutospacing="0" w:after="15" w:afterAutospacing="0"/>
              <w:jc w:val="both"/>
              <w:rPr>
                <w:color w:val="332E2D"/>
                <w:spacing w:val="2"/>
              </w:rPr>
            </w:pPr>
            <w:r>
              <w:rPr>
                <w:color w:val="332E2D"/>
                <w:spacing w:val="2"/>
              </w:rPr>
              <w:t>1.8</w:t>
            </w:r>
          </w:p>
        </w:tc>
        <w:tc>
          <w:tcPr>
            <w:tcW w:w="5158" w:type="dxa"/>
          </w:tcPr>
          <w:p w:rsidR="009C1347" w:rsidRPr="003D551B" w:rsidRDefault="009C1347" w:rsidP="000F2880">
            <w:pPr>
              <w:rPr>
                <w:rFonts w:ascii="Times New Roman" w:hAnsi="Times New Roman" w:cs="Times New Roman"/>
                <w:sz w:val="24"/>
                <w:szCs w:val="24"/>
              </w:rPr>
            </w:pPr>
            <w:r w:rsidRPr="003D551B">
              <w:rPr>
                <w:rFonts w:ascii="Times New Roman" w:hAnsi="Times New Roman" w:cs="Times New Roman"/>
                <w:sz w:val="24"/>
                <w:szCs w:val="24"/>
              </w:rPr>
              <w:t>ОКВЭД</w:t>
            </w:r>
          </w:p>
        </w:tc>
        <w:tc>
          <w:tcPr>
            <w:tcW w:w="4025" w:type="dxa"/>
          </w:tcPr>
          <w:p w:rsidR="009C1347" w:rsidRDefault="009C1347" w:rsidP="000F2880">
            <w:pPr>
              <w:pStyle w:val="aa"/>
              <w:spacing w:before="15" w:beforeAutospacing="0" w:after="15" w:afterAutospacing="0"/>
              <w:jc w:val="both"/>
              <w:rPr>
                <w:color w:val="332E2D"/>
                <w:spacing w:val="2"/>
              </w:rPr>
            </w:pPr>
          </w:p>
        </w:tc>
      </w:tr>
      <w:tr w:rsidR="009C1347" w:rsidTr="00F6149A">
        <w:tc>
          <w:tcPr>
            <w:tcW w:w="1013" w:type="dxa"/>
          </w:tcPr>
          <w:p w:rsidR="009C1347" w:rsidRDefault="009C1347" w:rsidP="000F2880">
            <w:pPr>
              <w:pStyle w:val="aa"/>
              <w:spacing w:before="15" w:beforeAutospacing="0" w:after="15" w:afterAutospacing="0"/>
              <w:jc w:val="both"/>
              <w:rPr>
                <w:color w:val="332E2D"/>
                <w:spacing w:val="2"/>
              </w:rPr>
            </w:pPr>
            <w:r>
              <w:rPr>
                <w:color w:val="332E2D"/>
                <w:spacing w:val="2"/>
              </w:rPr>
              <w:t>1.9</w:t>
            </w:r>
          </w:p>
        </w:tc>
        <w:tc>
          <w:tcPr>
            <w:tcW w:w="5158" w:type="dxa"/>
          </w:tcPr>
          <w:p w:rsidR="009C1347" w:rsidRPr="003D551B" w:rsidRDefault="009C1347" w:rsidP="000F2880">
            <w:pPr>
              <w:rPr>
                <w:rFonts w:ascii="Times New Roman" w:hAnsi="Times New Roman" w:cs="Times New Roman"/>
                <w:sz w:val="24"/>
                <w:szCs w:val="24"/>
              </w:rPr>
            </w:pPr>
            <w:r w:rsidRPr="003D551B">
              <w:rPr>
                <w:rFonts w:ascii="Times New Roman" w:hAnsi="Times New Roman" w:cs="Times New Roman"/>
                <w:sz w:val="24"/>
                <w:szCs w:val="24"/>
              </w:rPr>
              <w:t xml:space="preserve">ИНН </w:t>
            </w:r>
          </w:p>
        </w:tc>
        <w:tc>
          <w:tcPr>
            <w:tcW w:w="4025" w:type="dxa"/>
          </w:tcPr>
          <w:p w:rsidR="009C1347" w:rsidRDefault="009C1347" w:rsidP="000F2880">
            <w:pPr>
              <w:pStyle w:val="aa"/>
              <w:spacing w:before="15" w:beforeAutospacing="0" w:after="15" w:afterAutospacing="0"/>
              <w:jc w:val="both"/>
              <w:rPr>
                <w:color w:val="332E2D"/>
                <w:spacing w:val="2"/>
              </w:rPr>
            </w:pPr>
          </w:p>
        </w:tc>
      </w:tr>
      <w:tr w:rsidR="009C1347" w:rsidTr="00F6149A">
        <w:tc>
          <w:tcPr>
            <w:tcW w:w="1013" w:type="dxa"/>
          </w:tcPr>
          <w:p w:rsidR="009C1347" w:rsidRDefault="009C1347" w:rsidP="000F2880">
            <w:pPr>
              <w:pStyle w:val="aa"/>
              <w:spacing w:before="15" w:beforeAutospacing="0" w:after="15" w:afterAutospacing="0"/>
              <w:jc w:val="both"/>
              <w:rPr>
                <w:color w:val="332E2D"/>
                <w:spacing w:val="2"/>
              </w:rPr>
            </w:pPr>
            <w:r>
              <w:rPr>
                <w:color w:val="332E2D"/>
                <w:spacing w:val="2"/>
              </w:rPr>
              <w:t>1.10</w:t>
            </w:r>
          </w:p>
        </w:tc>
        <w:tc>
          <w:tcPr>
            <w:tcW w:w="5158" w:type="dxa"/>
          </w:tcPr>
          <w:p w:rsidR="009C1347" w:rsidRPr="003D551B" w:rsidRDefault="009C1347" w:rsidP="000F2880">
            <w:pPr>
              <w:rPr>
                <w:rFonts w:ascii="Times New Roman" w:hAnsi="Times New Roman" w:cs="Times New Roman"/>
                <w:sz w:val="24"/>
                <w:szCs w:val="24"/>
              </w:rPr>
            </w:pPr>
            <w:r w:rsidRPr="003D551B">
              <w:rPr>
                <w:rFonts w:ascii="Times New Roman" w:hAnsi="Times New Roman" w:cs="Times New Roman"/>
                <w:sz w:val="24"/>
                <w:szCs w:val="24"/>
              </w:rPr>
              <w:t>Основные акционеры</w:t>
            </w:r>
          </w:p>
        </w:tc>
        <w:tc>
          <w:tcPr>
            <w:tcW w:w="4025" w:type="dxa"/>
          </w:tcPr>
          <w:p w:rsidR="009C1347" w:rsidRDefault="009C1347" w:rsidP="000F2880">
            <w:pPr>
              <w:pStyle w:val="aa"/>
              <w:spacing w:before="15" w:beforeAutospacing="0" w:after="15" w:afterAutospacing="0"/>
              <w:jc w:val="both"/>
              <w:rPr>
                <w:color w:val="332E2D"/>
                <w:spacing w:val="2"/>
              </w:rPr>
            </w:pPr>
          </w:p>
        </w:tc>
      </w:tr>
      <w:tr w:rsidR="009C1347" w:rsidTr="00F6149A">
        <w:tc>
          <w:tcPr>
            <w:tcW w:w="1013" w:type="dxa"/>
          </w:tcPr>
          <w:p w:rsidR="009C1347" w:rsidRDefault="009C1347" w:rsidP="000F2880">
            <w:pPr>
              <w:pStyle w:val="aa"/>
              <w:spacing w:before="15" w:beforeAutospacing="0" w:after="15" w:afterAutospacing="0"/>
              <w:jc w:val="both"/>
              <w:rPr>
                <w:color w:val="332E2D"/>
                <w:spacing w:val="2"/>
              </w:rPr>
            </w:pPr>
            <w:r>
              <w:rPr>
                <w:color w:val="332E2D"/>
                <w:spacing w:val="2"/>
              </w:rPr>
              <w:t>1.11</w:t>
            </w:r>
          </w:p>
        </w:tc>
        <w:tc>
          <w:tcPr>
            <w:tcW w:w="5158" w:type="dxa"/>
          </w:tcPr>
          <w:p w:rsidR="009C1347" w:rsidRPr="003D551B" w:rsidRDefault="009C1347" w:rsidP="000F2880">
            <w:pPr>
              <w:rPr>
                <w:rFonts w:ascii="Times New Roman" w:hAnsi="Times New Roman" w:cs="Times New Roman"/>
                <w:sz w:val="24"/>
                <w:szCs w:val="24"/>
              </w:rPr>
            </w:pPr>
            <w:r w:rsidRPr="003D551B">
              <w:rPr>
                <w:rFonts w:ascii="Times New Roman" w:hAnsi="Times New Roman" w:cs="Times New Roman"/>
                <w:sz w:val="24"/>
                <w:szCs w:val="24"/>
              </w:rPr>
              <w:t>Руководитель (ФИО)</w:t>
            </w:r>
          </w:p>
        </w:tc>
        <w:tc>
          <w:tcPr>
            <w:tcW w:w="4025" w:type="dxa"/>
          </w:tcPr>
          <w:p w:rsidR="009C1347" w:rsidRDefault="009C1347" w:rsidP="000F2880">
            <w:pPr>
              <w:pStyle w:val="aa"/>
              <w:spacing w:before="15" w:beforeAutospacing="0" w:after="15" w:afterAutospacing="0"/>
              <w:jc w:val="both"/>
              <w:rPr>
                <w:color w:val="332E2D"/>
                <w:spacing w:val="2"/>
              </w:rPr>
            </w:pPr>
          </w:p>
        </w:tc>
      </w:tr>
      <w:tr w:rsidR="009C1347" w:rsidTr="00F6149A">
        <w:tc>
          <w:tcPr>
            <w:tcW w:w="1013" w:type="dxa"/>
          </w:tcPr>
          <w:p w:rsidR="009C1347" w:rsidRDefault="009C1347" w:rsidP="000F2880">
            <w:pPr>
              <w:pStyle w:val="aa"/>
              <w:spacing w:before="15" w:beforeAutospacing="0" w:after="15" w:afterAutospacing="0"/>
              <w:jc w:val="both"/>
              <w:rPr>
                <w:color w:val="332E2D"/>
                <w:spacing w:val="2"/>
              </w:rPr>
            </w:pPr>
            <w:r>
              <w:rPr>
                <w:color w:val="332E2D"/>
                <w:spacing w:val="2"/>
              </w:rPr>
              <w:t>1.12</w:t>
            </w:r>
          </w:p>
        </w:tc>
        <w:tc>
          <w:tcPr>
            <w:tcW w:w="5158" w:type="dxa"/>
          </w:tcPr>
          <w:p w:rsidR="009C1347" w:rsidRPr="003D551B" w:rsidRDefault="009C1347" w:rsidP="000F2880">
            <w:pPr>
              <w:rPr>
                <w:rFonts w:ascii="Times New Roman" w:hAnsi="Times New Roman" w:cs="Times New Roman"/>
                <w:sz w:val="24"/>
                <w:szCs w:val="24"/>
              </w:rPr>
            </w:pPr>
            <w:r w:rsidRPr="003D551B">
              <w:rPr>
                <w:rFonts w:ascii="Times New Roman" w:hAnsi="Times New Roman" w:cs="Times New Roman"/>
                <w:sz w:val="24"/>
                <w:szCs w:val="24"/>
              </w:rPr>
              <w:t>Численность работающих</w:t>
            </w:r>
          </w:p>
        </w:tc>
        <w:tc>
          <w:tcPr>
            <w:tcW w:w="4025" w:type="dxa"/>
          </w:tcPr>
          <w:p w:rsidR="009C1347" w:rsidRDefault="009C1347" w:rsidP="000F2880">
            <w:pPr>
              <w:pStyle w:val="aa"/>
              <w:spacing w:before="15" w:beforeAutospacing="0" w:after="15" w:afterAutospacing="0"/>
              <w:jc w:val="both"/>
              <w:rPr>
                <w:color w:val="332E2D"/>
                <w:spacing w:val="2"/>
              </w:rPr>
            </w:pPr>
          </w:p>
        </w:tc>
      </w:tr>
      <w:tr w:rsidR="009C1347" w:rsidTr="00F6149A">
        <w:tc>
          <w:tcPr>
            <w:tcW w:w="1013" w:type="dxa"/>
          </w:tcPr>
          <w:p w:rsidR="009C1347" w:rsidRDefault="009C1347" w:rsidP="000F2880">
            <w:pPr>
              <w:pStyle w:val="aa"/>
              <w:spacing w:before="15" w:beforeAutospacing="0" w:after="15" w:afterAutospacing="0"/>
              <w:jc w:val="both"/>
              <w:rPr>
                <w:color w:val="332E2D"/>
                <w:spacing w:val="2"/>
              </w:rPr>
            </w:pPr>
            <w:r>
              <w:rPr>
                <w:color w:val="332E2D"/>
                <w:spacing w:val="2"/>
              </w:rPr>
              <w:t>1.13</w:t>
            </w:r>
          </w:p>
        </w:tc>
        <w:tc>
          <w:tcPr>
            <w:tcW w:w="5158" w:type="dxa"/>
          </w:tcPr>
          <w:p w:rsidR="009C1347" w:rsidRPr="003D551B" w:rsidRDefault="009C1347" w:rsidP="000F2880">
            <w:pPr>
              <w:rPr>
                <w:rFonts w:ascii="Times New Roman" w:hAnsi="Times New Roman" w:cs="Times New Roman"/>
                <w:sz w:val="24"/>
                <w:szCs w:val="24"/>
              </w:rPr>
            </w:pPr>
            <w:r w:rsidRPr="003D551B">
              <w:rPr>
                <w:rFonts w:ascii="Times New Roman" w:hAnsi="Times New Roman" w:cs="Times New Roman"/>
                <w:sz w:val="24"/>
                <w:szCs w:val="24"/>
              </w:rPr>
              <w:t>Основные виды выпускаемой продукции</w:t>
            </w:r>
          </w:p>
        </w:tc>
        <w:tc>
          <w:tcPr>
            <w:tcW w:w="4025" w:type="dxa"/>
          </w:tcPr>
          <w:p w:rsidR="009C1347" w:rsidRDefault="009C1347" w:rsidP="000F2880">
            <w:pPr>
              <w:pStyle w:val="aa"/>
              <w:spacing w:before="15" w:beforeAutospacing="0" w:after="15" w:afterAutospacing="0"/>
              <w:jc w:val="both"/>
              <w:rPr>
                <w:color w:val="332E2D"/>
                <w:spacing w:val="2"/>
              </w:rPr>
            </w:pPr>
          </w:p>
        </w:tc>
      </w:tr>
      <w:tr w:rsidR="009C1347" w:rsidTr="00F6149A">
        <w:tc>
          <w:tcPr>
            <w:tcW w:w="1013" w:type="dxa"/>
          </w:tcPr>
          <w:p w:rsidR="009C1347" w:rsidRDefault="009C1347" w:rsidP="000F2880">
            <w:pPr>
              <w:pStyle w:val="aa"/>
              <w:spacing w:before="15" w:beforeAutospacing="0" w:after="15" w:afterAutospacing="0"/>
              <w:jc w:val="both"/>
              <w:rPr>
                <w:color w:val="332E2D"/>
                <w:spacing w:val="2"/>
              </w:rPr>
            </w:pPr>
            <w:r>
              <w:rPr>
                <w:color w:val="332E2D"/>
                <w:spacing w:val="2"/>
              </w:rPr>
              <w:t>1.14</w:t>
            </w:r>
          </w:p>
        </w:tc>
        <w:tc>
          <w:tcPr>
            <w:tcW w:w="5158" w:type="dxa"/>
          </w:tcPr>
          <w:p w:rsidR="009C1347" w:rsidRPr="003D551B" w:rsidRDefault="009C1347" w:rsidP="000F2880">
            <w:pPr>
              <w:jc w:val="both"/>
              <w:rPr>
                <w:rFonts w:ascii="Times New Roman" w:hAnsi="Times New Roman" w:cs="Times New Roman"/>
                <w:sz w:val="24"/>
                <w:szCs w:val="24"/>
              </w:rPr>
            </w:pPr>
            <w:r w:rsidRPr="003D551B">
              <w:rPr>
                <w:rFonts w:ascii="Times New Roman" w:hAnsi="Times New Roman" w:cs="Times New Roman"/>
                <w:sz w:val="24"/>
                <w:szCs w:val="24"/>
              </w:rPr>
              <w:t>Сведения о наиболее крупных реализованных инвестиционных проектах инициатора инвестиционного проекта</w:t>
            </w:r>
          </w:p>
        </w:tc>
        <w:tc>
          <w:tcPr>
            <w:tcW w:w="4025" w:type="dxa"/>
          </w:tcPr>
          <w:p w:rsidR="009C1347" w:rsidRDefault="009C1347" w:rsidP="000F2880">
            <w:pPr>
              <w:pStyle w:val="aa"/>
              <w:spacing w:before="15" w:beforeAutospacing="0" w:after="15" w:afterAutospacing="0"/>
              <w:jc w:val="both"/>
              <w:rPr>
                <w:color w:val="332E2D"/>
                <w:spacing w:val="2"/>
              </w:rPr>
            </w:pPr>
          </w:p>
        </w:tc>
      </w:tr>
      <w:tr w:rsidR="009C1347" w:rsidTr="00F6149A">
        <w:tc>
          <w:tcPr>
            <w:tcW w:w="1013" w:type="dxa"/>
          </w:tcPr>
          <w:p w:rsidR="009C1347" w:rsidRDefault="009C1347" w:rsidP="000F2880">
            <w:pPr>
              <w:pStyle w:val="aa"/>
              <w:spacing w:before="15" w:beforeAutospacing="0" w:after="15" w:afterAutospacing="0"/>
              <w:jc w:val="both"/>
              <w:rPr>
                <w:color w:val="332E2D"/>
                <w:spacing w:val="2"/>
              </w:rPr>
            </w:pPr>
            <w:r>
              <w:rPr>
                <w:color w:val="332E2D"/>
                <w:spacing w:val="2"/>
              </w:rPr>
              <w:t>1.15</w:t>
            </w:r>
          </w:p>
        </w:tc>
        <w:tc>
          <w:tcPr>
            <w:tcW w:w="5158" w:type="dxa"/>
          </w:tcPr>
          <w:p w:rsidR="009C1347" w:rsidRPr="003D551B" w:rsidRDefault="009C1347" w:rsidP="000F2880">
            <w:pPr>
              <w:jc w:val="both"/>
              <w:rPr>
                <w:rFonts w:ascii="Times New Roman" w:hAnsi="Times New Roman" w:cs="Times New Roman"/>
                <w:sz w:val="24"/>
                <w:szCs w:val="24"/>
              </w:rPr>
            </w:pPr>
            <w:r w:rsidRPr="003D551B">
              <w:rPr>
                <w:rFonts w:ascii="Times New Roman" w:hAnsi="Times New Roman" w:cs="Times New Roman"/>
                <w:sz w:val="24"/>
                <w:szCs w:val="24"/>
              </w:rPr>
              <w:t>Вновь созданное для целей реализации проекта предприятие; дата государственной регистрации</w:t>
            </w:r>
          </w:p>
        </w:tc>
        <w:tc>
          <w:tcPr>
            <w:tcW w:w="4025" w:type="dxa"/>
          </w:tcPr>
          <w:p w:rsidR="009C1347" w:rsidRDefault="009C1347" w:rsidP="000F2880">
            <w:pPr>
              <w:pStyle w:val="aa"/>
              <w:spacing w:before="15" w:beforeAutospacing="0" w:after="15" w:afterAutospacing="0"/>
              <w:jc w:val="both"/>
              <w:rPr>
                <w:color w:val="332E2D"/>
                <w:spacing w:val="2"/>
              </w:rPr>
            </w:pPr>
          </w:p>
        </w:tc>
      </w:tr>
      <w:tr w:rsidR="009C1347" w:rsidTr="00F6149A">
        <w:tc>
          <w:tcPr>
            <w:tcW w:w="1013" w:type="dxa"/>
          </w:tcPr>
          <w:p w:rsidR="009C1347" w:rsidRDefault="009C1347" w:rsidP="000F2880">
            <w:pPr>
              <w:pStyle w:val="aa"/>
              <w:spacing w:before="15" w:beforeAutospacing="0" w:after="15" w:afterAutospacing="0"/>
              <w:jc w:val="both"/>
              <w:rPr>
                <w:color w:val="332E2D"/>
                <w:spacing w:val="2"/>
              </w:rPr>
            </w:pPr>
            <w:r>
              <w:rPr>
                <w:color w:val="332E2D"/>
                <w:spacing w:val="2"/>
              </w:rPr>
              <w:t>1.16</w:t>
            </w:r>
          </w:p>
        </w:tc>
        <w:tc>
          <w:tcPr>
            <w:tcW w:w="5158" w:type="dxa"/>
          </w:tcPr>
          <w:p w:rsidR="009C1347" w:rsidRPr="003D551B" w:rsidRDefault="009C1347" w:rsidP="000F2880">
            <w:pPr>
              <w:rPr>
                <w:rFonts w:ascii="Times New Roman" w:hAnsi="Times New Roman" w:cs="Times New Roman"/>
                <w:sz w:val="24"/>
                <w:szCs w:val="24"/>
              </w:rPr>
            </w:pPr>
            <w:r w:rsidRPr="003D551B">
              <w:rPr>
                <w:rFonts w:ascii="Times New Roman" w:hAnsi="Times New Roman" w:cs="Times New Roman"/>
                <w:sz w:val="24"/>
                <w:szCs w:val="24"/>
              </w:rPr>
              <w:t>Партнеры (</w:t>
            </w:r>
            <w:proofErr w:type="spellStart"/>
            <w:r w:rsidRPr="003D551B">
              <w:rPr>
                <w:rFonts w:ascii="Times New Roman" w:hAnsi="Times New Roman" w:cs="Times New Roman"/>
                <w:sz w:val="24"/>
                <w:szCs w:val="24"/>
              </w:rPr>
              <w:t>соинвесторы</w:t>
            </w:r>
            <w:proofErr w:type="spellEnd"/>
            <w:r w:rsidRPr="003D551B">
              <w:rPr>
                <w:rFonts w:ascii="Times New Roman" w:hAnsi="Times New Roman" w:cs="Times New Roman"/>
                <w:sz w:val="24"/>
                <w:szCs w:val="24"/>
              </w:rPr>
              <w:t>, заказчики и т.д.)</w:t>
            </w:r>
          </w:p>
        </w:tc>
        <w:tc>
          <w:tcPr>
            <w:tcW w:w="4025" w:type="dxa"/>
          </w:tcPr>
          <w:p w:rsidR="009C1347" w:rsidRDefault="009C1347" w:rsidP="000F2880">
            <w:pPr>
              <w:pStyle w:val="aa"/>
              <w:spacing w:before="15" w:beforeAutospacing="0" w:after="15" w:afterAutospacing="0"/>
              <w:jc w:val="both"/>
              <w:rPr>
                <w:color w:val="332E2D"/>
                <w:spacing w:val="2"/>
              </w:rPr>
            </w:pPr>
          </w:p>
        </w:tc>
      </w:tr>
      <w:tr w:rsidR="009C1347" w:rsidTr="00F6149A">
        <w:tc>
          <w:tcPr>
            <w:tcW w:w="1013" w:type="dxa"/>
          </w:tcPr>
          <w:p w:rsidR="009C1347" w:rsidRDefault="009C1347" w:rsidP="000F2880">
            <w:pPr>
              <w:pStyle w:val="aa"/>
              <w:spacing w:before="15" w:beforeAutospacing="0" w:after="15" w:afterAutospacing="0"/>
              <w:jc w:val="both"/>
              <w:rPr>
                <w:color w:val="332E2D"/>
                <w:spacing w:val="2"/>
              </w:rPr>
            </w:pPr>
            <w:r>
              <w:rPr>
                <w:color w:val="332E2D"/>
                <w:spacing w:val="2"/>
              </w:rPr>
              <w:t>1.17</w:t>
            </w:r>
          </w:p>
        </w:tc>
        <w:tc>
          <w:tcPr>
            <w:tcW w:w="5158" w:type="dxa"/>
          </w:tcPr>
          <w:p w:rsidR="009C1347" w:rsidRPr="003D551B" w:rsidRDefault="009C1347" w:rsidP="000F2880">
            <w:pPr>
              <w:jc w:val="both"/>
              <w:rPr>
                <w:rFonts w:ascii="Times New Roman" w:hAnsi="Times New Roman" w:cs="Times New Roman"/>
                <w:sz w:val="24"/>
                <w:szCs w:val="24"/>
              </w:rPr>
            </w:pPr>
            <w:r w:rsidRPr="003D551B">
              <w:rPr>
                <w:rFonts w:ascii="Times New Roman" w:hAnsi="Times New Roman" w:cs="Times New Roman"/>
                <w:sz w:val="24"/>
                <w:szCs w:val="24"/>
              </w:rPr>
              <w:t>Уполномоченное лицо по ведению проекта, контактные данные (контактный телефон, факс, адрес электронной почты, почтовый адрес и пр.)</w:t>
            </w:r>
          </w:p>
        </w:tc>
        <w:tc>
          <w:tcPr>
            <w:tcW w:w="4025" w:type="dxa"/>
          </w:tcPr>
          <w:p w:rsidR="009C1347" w:rsidRDefault="009C1347" w:rsidP="000F2880">
            <w:pPr>
              <w:pStyle w:val="aa"/>
              <w:spacing w:before="15" w:beforeAutospacing="0" w:after="15" w:afterAutospacing="0"/>
              <w:jc w:val="both"/>
              <w:rPr>
                <w:color w:val="332E2D"/>
                <w:spacing w:val="2"/>
              </w:rPr>
            </w:pPr>
          </w:p>
        </w:tc>
      </w:tr>
      <w:tr w:rsidR="009C1347" w:rsidTr="00F6149A">
        <w:tc>
          <w:tcPr>
            <w:tcW w:w="1013" w:type="dxa"/>
          </w:tcPr>
          <w:p w:rsidR="009C1347" w:rsidRPr="009C1347" w:rsidRDefault="009C1347" w:rsidP="009C1347">
            <w:pPr>
              <w:pStyle w:val="aa"/>
              <w:spacing w:before="15" w:beforeAutospacing="0" w:after="15" w:afterAutospacing="0"/>
              <w:jc w:val="center"/>
              <w:rPr>
                <w:b/>
                <w:i/>
                <w:color w:val="332E2D"/>
                <w:spacing w:val="2"/>
              </w:rPr>
            </w:pPr>
            <w:r w:rsidRPr="009C1347">
              <w:rPr>
                <w:b/>
                <w:i/>
                <w:color w:val="332E2D"/>
                <w:spacing w:val="2"/>
              </w:rPr>
              <w:t>2.</w:t>
            </w:r>
          </w:p>
        </w:tc>
        <w:tc>
          <w:tcPr>
            <w:tcW w:w="9183" w:type="dxa"/>
            <w:gridSpan w:val="2"/>
          </w:tcPr>
          <w:p w:rsidR="009C1347" w:rsidRPr="009C1347" w:rsidRDefault="009C1347" w:rsidP="009C1347">
            <w:pPr>
              <w:pStyle w:val="aa"/>
              <w:spacing w:before="15" w:beforeAutospacing="0" w:after="15" w:afterAutospacing="0"/>
              <w:jc w:val="center"/>
              <w:rPr>
                <w:b/>
                <w:i/>
                <w:color w:val="332E2D"/>
                <w:spacing w:val="2"/>
              </w:rPr>
            </w:pPr>
            <w:r w:rsidRPr="009C1347">
              <w:rPr>
                <w:b/>
                <w:i/>
              </w:rPr>
              <w:t>Описание проекта</w:t>
            </w:r>
          </w:p>
        </w:tc>
      </w:tr>
      <w:tr w:rsidR="009C1347" w:rsidTr="00F6149A">
        <w:tc>
          <w:tcPr>
            <w:tcW w:w="1013" w:type="dxa"/>
          </w:tcPr>
          <w:p w:rsidR="009C1347" w:rsidRDefault="009C1347" w:rsidP="009C1347">
            <w:pPr>
              <w:pStyle w:val="aa"/>
              <w:spacing w:before="15" w:beforeAutospacing="0" w:after="15" w:afterAutospacing="0"/>
              <w:jc w:val="both"/>
              <w:rPr>
                <w:color w:val="332E2D"/>
                <w:spacing w:val="2"/>
              </w:rPr>
            </w:pPr>
            <w:r>
              <w:rPr>
                <w:color w:val="332E2D"/>
                <w:spacing w:val="2"/>
              </w:rPr>
              <w:t>2.1</w:t>
            </w:r>
          </w:p>
        </w:tc>
        <w:tc>
          <w:tcPr>
            <w:tcW w:w="5158" w:type="dxa"/>
          </w:tcPr>
          <w:p w:rsidR="009C1347" w:rsidRPr="003D551B" w:rsidRDefault="009C1347" w:rsidP="009C1347">
            <w:pPr>
              <w:jc w:val="both"/>
              <w:rPr>
                <w:rFonts w:ascii="Times New Roman" w:hAnsi="Times New Roman" w:cs="Times New Roman"/>
                <w:sz w:val="24"/>
                <w:szCs w:val="24"/>
              </w:rPr>
            </w:pPr>
            <w:r w:rsidRPr="003D551B">
              <w:rPr>
                <w:rFonts w:ascii="Times New Roman" w:hAnsi="Times New Roman" w:cs="Times New Roman"/>
                <w:sz w:val="24"/>
                <w:szCs w:val="24"/>
              </w:rPr>
              <w:t>Полное наименование инвестиционного проекта</w:t>
            </w:r>
          </w:p>
        </w:tc>
        <w:tc>
          <w:tcPr>
            <w:tcW w:w="4025" w:type="dxa"/>
          </w:tcPr>
          <w:p w:rsidR="009C1347" w:rsidRDefault="009C1347" w:rsidP="009C1347">
            <w:pPr>
              <w:pStyle w:val="aa"/>
              <w:spacing w:before="15" w:beforeAutospacing="0" w:after="15" w:afterAutospacing="0"/>
              <w:jc w:val="both"/>
              <w:rPr>
                <w:color w:val="332E2D"/>
                <w:spacing w:val="2"/>
              </w:rPr>
            </w:pPr>
          </w:p>
        </w:tc>
      </w:tr>
      <w:tr w:rsidR="009C1347" w:rsidTr="00F6149A">
        <w:tc>
          <w:tcPr>
            <w:tcW w:w="1013" w:type="dxa"/>
          </w:tcPr>
          <w:p w:rsidR="009C1347" w:rsidRDefault="009C1347" w:rsidP="009C1347">
            <w:pPr>
              <w:pStyle w:val="aa"/>
              <w:spacing w:before="15" w:beforeAutospacing="0" w:after="15" w:afterAutospacing="0"/>
              <w:jc w:val="both"/>
              <w:rPr>
                <w:color w:val="332E2D"/>
                <w:spacing w:val="2"/>
              </w:rPr>
            </w:pPr>
            <w:r>
              <w:rPr>
                <w:color w:val="332E2D"/>
                <w:spacing w:val="2"/>
              </w:rPr>
              <w:t>2.2</w:t>
            </w:r>
          </w:p>
        </w:tc>
        <w:tc>
          <w:tcPr>
            <w:tcW w:w="5158" w:type="dxa"/>
          </w:tcPr>
          <w:p w:rsidR="009C1347" w:rsidRPr="003D551B" w:rsidRDefault="009C1347" w:rsidP="009C1347">
            <w:pPr>
              <w:jc w:val="both"/>
              <w:rPr>
                <w:rFonts w:ascii="Times New Roman" w:hAnsi="Times New Roman" w:cs="Times New Roman"/>
                <w:sz w:val="24"/>
                <w:szCs w:val="24"/>
              </w:rPr>
            </w:pPr>
            <w:r w:rsidRPr="003D551B">
              <w:rPr>
                <w:rFonts w:ascii="Times New Roman" w:hAnsi="Times New Roman" w:cs="Times New Roman"/>
                <w:sz w:val="24"/>
                <w:szCs w:val="24"/>
              </w:rPr>
              <w:t>Бизнес-идея (цель) проекта</w:t>
            </w:r>
          </w:p>
        </w:tc>
        <w:tc>
          <w:tcPr>
            <w:tcW w:w="4025" w:type="dxa"/>
          </w:tcPr>
          <w:p w:rsidR="009C1347" w:rsidRDefault="009C1347" w:rsidP="009C1347">
            <w:pPr>
              <w:pStyle w:val="aa"/>
              <w:spacing w:before="15" w:beforeAutospacing="0" w:after="15" w:afterAutospacing="0"/>
              <w:jc w:val="both"/>
              <w:rPr>
                <w:color w:val="332E2D"/>
                <w:spacing w:val="2"/>
              </w:rPr>
            </w:pPr>
          </w:p>
        </w:tc>
      </w:tr>
      <w:tr w:rsidR="009C1347" w:rsidTr="00F6149A">
        <w:tc>
          <w:tcPr>
            <w:tcW w:w="1013" w:type="dxa"/>
          </w:tcPr>
          <w:p w:rsidR="009C1347" w:rsidRDefault="009C1347" w:rsidP="009C1347">
            <w:pPr>
              <w:pStyle w:val="aa"/>
              <w:spacing w:before="15" w:beforeAutospacing="0" w:after="15" w:afterAutospacing="0"/>
              <w:jc w:val="both"/>
              <w:rPr>
                <w:color w:val="332E2D"/>
                <w:spacing w:val="2"/>
              </w:rPr>
            </w:pPr>
            <w:r>
              <w:rPr>
                <w:color w:val="332E2D"/>
                <w:spacing w:val="2"/>
              </w:rPr>
              <w:t>2.3</w:t>
            </w:r>
          </w:p>
        </w:tc>
        <w:tc>
          <w:tcPr>
            <w:tcW w:w="5158" w:type="dxa"/>
          </w:tcPr>
          <w:p w:rsidR="009C1347" w:rsidRPr="003D551B" w:rsidRDefault="009C1347" w:rsidP="009C1347">
            <w:pPr>
              <w:jc w:val="both"/>
              <w:rPr>
                <w:rFonts w:ascii="Times New Roman" w:hAnsi="Times New Roman" w:cs="Times New Roman"/>
                <w:sz w:val="24"/>
                <w:szCs w:val="24"/>
              </w:rPr>
            </w:pPr>
            <w:r w:rsidRPr="003D551B">
              <w:rPr>
                <w:rFonts w:ascii="Times New Roman" w:hAnsi="Times New Roman" w:cs="Times New Roman"/>
                <w:sz w:val="24"/>
                <w:szCs w:val="24"/>
              </w:rPr>
              <w:t>Вид экономической деятельности (по ОКВЭД)</w:t>
            </w:r>
          </w:p>
        </w:tc>
        <w:tc>
          <w:tcPr>
            <w:tcW w:w="4025" w:type="dxa"/>
          </w:tcPr>
          <w:p w:rsidR="009C1347" w:rsidRDefault="009C1347" w:rsidP="009C1347">
            <w:pPr>
              <w:pStyle w:val="aa"/>
              <w:spacing w:before="15" w:beforeAutospacing="0" w:after="15" w:afterAutospacing="0"/>
              <w:jc w:val="both"/>
              <w:rPr>
                <w:color w:val="332E2D"/>
                <w:spacing w:val="2"/>
              </w:rPr>
            </w:pPr>
          </w:p>
        </w:tc>
      </w:tr>
      <w:tr w:rsidR="009C1347" w:rsidTr="00F6149A">
        <w:tc>
          <w:tcPr>
            <w:tcW w:w="1013" w:type="dxa"/>
          </w:tcPr>
          <w:p w:rsidR="009C1347" w:rsidRDefault="009C1347" w:rsidP="009C1347">
            <w:pPr>
              <w:pStyle w:val="aa"/>
              <w:spacing w:before="15" w:beforeAutospacing="0" w:after="15" w:afterAutospacing="0"/>
              <w:jc w:val="both"/>
              <w:rPr>
                <w:color w:val="332E2D"/>
                <w:spacing w:val="2"/>
              </w:rPr>
            </w:pPr>
            <w:r>
              <w:rPr>
                <w:color w:val="332E2D"/>
                <w:spacing w:val="2"/>
              </w:rPr>
              <w:t>2.4</w:t>
            </w:r>
          </w:p>
        </w:tc>
        <w:tc>
          <w:tcPr>
            <w:tcW w:w="5158" w:type="dxa"/>
          </w:tcPr>
          <w:p w:rsidR="009C1347" w:rsidRPr="003D551B" w:rsidRDefault="009C1347" w:rsidP="009C1347">
            <w:pPr>
              <w:jc w:val="both"/>
              <w:rPr>
                <w:rFonts w:ascii="Times New Roman" w:hAnsi="Times New Roman" w:cs="Times New Roman"/>
                <w:sz w:val="24"/>
                <w:szCs w:val="24"/>
              </w:rPr>
            </w:pPr>
            <w:r w:rsidRPr="003D551B">
              <w:rPr>
                <w:rFonts w:ascii="Times New Roman" w:hAnsi="Times New Roman" w:cs="Times New Roman"/>
                <w:sz w:val="24"/>
                <w:szCs w:val="24"/>
              </w:rPr>
              <w:t xml:space="preserve">Наименование муниципального образования, на территории которого реализуется проект </w:t>
            </w:r>
          </w:p>
        </w:tc>
        <w:tc>
          <w:tcPr>
            <w:tcW w:w="4025" w:type="dxa"/>
          </w:tcPr>
          <w:p w:rsidR="009C1347" w:rsidRDefault="009C1347" w:rsidP="009C1347">
            <w:pPr>
              <w:pStyle w:val="aa"/>
              <w:spacing w:before="15" w:beforeAutospacing="0" w:after="15" w:afterAutospacing="0"/>
              <w:jc w:val="both"/>
              <w:rPr>
                <w:color w:val="332E2D"/>
                <w:spacing w:val="2"/>
              </w:rPr>
            </w:pPr>
          </w:p>
        </w:tc>
      </w:tr>
      <w:tr w:rsidR="009C1347" w:rsidTr="00F6149A">
        <w:tc>
          <w:tcPr>
            <w:tcW w:w="1013" w:type="dxa"/>
          </w:tcPr>
          <w:p w:rsidR="009C1347" w:rsidRDefault="009C1347" w:rsidP="009C1347">
            <w:pPr>
              <w:pStyle w:val="aa"/>
              <w:spacing w:before="15" w:beforeAutospacing="0" w:after="15" w:afterAutospacing="0"/>
              <w:jc w:val="both"/>
              <w:rPr>
                <w:color w:val="332E2D"/>
                <w:spacing w:val="2"/>
              </w:rPr>
            </w:pPr>
            <w:r>
              <w:rPr>
                <w:color w:val="332E2D"/>
                <w:spacing w:val="2"/>
              </w:rPr>
              <w:t>2.5</w:t>
            </w:r>
          </w:p>
        </w:tc>
        <w:tc>
          <w:tcPr>
            <w:tcW w:w="5158" w:type="dxa"/>
          </w:tcPr>
          <w:p w:rsidR="009C1347" w:rsidRPr="003D551B" w:rsidRDefault="009C1347" w:rsidP="009C1347">
            <w:pPr>
              <w:jc w:val="both"/>
              <w:rPr>
                <w:rFonts w:ascii="Times New Roman" w:hAnsi="Times New Roman" w:cs="Times New Roman"/>
                <w:sz w:val="24"/>
                <w:szCs w:val="24"/>
              </w:rPr>
            </w:pPr>
            <w:r w:rsidRPr="003D551B">
              <w:rPr>
                <w:rFonts w:ascii="Times New Roman" w:hAnsi="Times New Roman" w:cs="Times New Roman"/>
                <w:sz w:val="24"/>
                <w:szCs w:val="24"/>
              </w:rPr>
              <w:t>Основные этапы реализации инвестиционного проекта</w:t>
            </w:r>
          </w:p>
        </w:tc>
        <w:tc>
          <w:tcPr>
            <w:tcW w:w="4025" w:type="dxa"/>
          </w:tcPr>
          <w:p w:rsidR="009C1347" w:rsidRDefault="009C1347" w:rsidP="009C1347">
            <w:pPr>
              <w:pStyle w:val="aa"/>
              <w:spacing w:before="15" w:beforeAutospacing="0" w:after="15" w:afterAutospacing="0"/>
              <w:jc w:val="both"/>
              <w:rPr>
                <w:color w:val="332E2D"/>
                <w:spacing w:val="2"/>
              </w:rPr>
            </w:pPr>
          </w:p>
        </w:tc>
      </w:tr>
      <w:tr w:rsidR="009C1347" w:rsidTr="00F6149A">
        <w:tc>
          <w:tcPr>
            <w:tcW w:w="1013" w:type="dxa"/>
          </w:tcPr>
          <w:p w:rsidR="009C1347" w:rsidRDefault="009C1347" w:rsidP="009C1347">
            <w:pPr>
              <w:pStyle w:val="aa"/>
              <w:spacing w:before="15" w:beforeAutospacing="0" w:after="15" w:afterAutospacing="0"/>
              <w:jc w:val="both"/>
              <w:rPr>
                <w:color w:val="332E2D"/>
                <w:spacing w:val="2"/>
              </w:rPr>
            </w:pPr>
            <w:r>
              <w:rPr>
                <w:color w:val="332E2D"/>
                <w:spacing w:val="2"/>
              </w:rPr>
              <w:lastRenderedPageBreak/>
              <w:t>2.6</w:t>
            </w:r>
          </w:p>
        </w:tc>
        <w:tc>
          <w:tcPr>
            <w:tcW w:w="5158" w:type="dxa"/>
          </w:tcPr>
          <w:p w:rsidR="009C1347" w:rsidRPr="003D551B" w:rsidRDefault="009C1347" w:rsidP="00C10AA4">
            <w:pPr>
              <w:jc w:val="both"/>
              <w:rPr>
                <w:rFonts w:ascii="Times New Roman" w:hAnsi="Times New Roman" w:cs="Times New Roman"/>
                <w:sz w:val="24"/>
                <w:szCs w:val="24"/>
              </w:rPr>
            </w:pPr>
            <w:r w:rsidRPr="003D551B">
              <w:rPr>
                <w:rFonts w:ascii="Times New Roman" w:hAnsi="Times New Roman" w:cs="Times New Roman"/>
                <w:sz w:val="24"/>
                <w:szCs w:val="24"/>
              </w:rPr>
              <w:t>Обеспеченность проекта сырьевыми ресурсами (указать основные виды сырья и объемы потребл</w:t>
            </w:r>
            <w:r w:rsidR="00C10AA4">
              <w:rPr>
                <w:rFonts w:ascii="Times New Roman" w:hAnsi="Times New Roman" w:cs="Times New Roman"/>
                <w:sz w:val="24"/>
                <w:szCs w:val="24"/>
              </w:rPr>
              <w:t>ения).</w:t>
            </w:r>
          </w:p>
        </w:tc>
        <w:tc>
          <w:tcPr>
            <w:tcW w:w="4025" w:type="dxa"/>
          </w:tcPr>
          <w:p w:rsidR="009C1347" w:rsidRDefault="009C1347" w:rsidP="009C1347">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9C1347">
            <w:pPr>
              <w:pStyle w:val="aa"/>
              <w:spacing w:before="15" w:beforeAutospacing="0" w:after="15" w:afterAutospacing="0"/>
              <w:jc w:val="both"/>
              <w:rPr>
                <w:color w:val="332E2D"/>
                <w:spacing w:val="2"/>
              </w:rPr>
            </w:pPr>
          </w:p>
        </w:tc>
        <w:tc>
          <w:tcPr>
            <w:tcW w:w="5158" w:type="dxa"/>
          </w:tcPr>
          <w:p w:rsidR="00C10AA4" w:rsidRPr="00C10AA4" w:rsidRDefault="00C10AA4" w:rsidP="009C1347">
            <w:pPr>
              <w:jc w:val="both"/>
              <w:rPr>
                <w:rFonts w:ascii="Times New Roman" w:hAnsi="Times New Roman" w:cs="Times New Roman"/>
                <w:i/>
                <w:sz w:val="24"/>
                <w:szCs w:val="24"/>
              </w:rPr>
            </w:pPr>
            <w:r>
              <w:rPr>
                <w:rFonts w:ascii="Times New Roman" w:hAnsi="Times New Roman" w:cs="Times New Roman"/>
                <w:i/>
                <w:sz w:val="24"/>
                <w:szCs w:val="24"/>
              </w:rPr>
              <w:t>в</w:t>
            </w:r>
            <w:r w:rsidRPr="00C10AA4">
              <w:rPr>
                <w:rFonts w:ascii="Times New Roman" w:hAnsi="Times New Roman" w:cs="Times New Roman"/>
                <w:i/>
                <w:sz w:val="24"/>
                <w:szCs w:val="24"/>
              </w:rPr>
              <w:t xml:space="preserve"> том числе (в процентах):</w:t>
            </w:r>
          </w:p>
        </w:tc>
        <w:tc>
          <w:tcPr>
            <w:tcW w:w="4025" w:type="dxa"/>
          </w:tcPr>
          <w:p w:rsidR="00C10AA4" w:rsidRDefault="00C10AA4" w:rsidP="009C1347">
            <w:pPr>
              <w:pStyle w:val="aa"/>
              <w:spacing w:before="15" w:beforeAutospacing="0" w:after="15" w:afterAutospacing="0"/>
              <w:jc w:val="both"/>
              <w:rPr>
                <w:color w:val="332E2D"/>
                <w:spacing w:val="2"/>
              </w:rPr>
            </w:pPr>
          </w:p>
        </w:tc>
      </w:tr>
      <w:tr w:rsidR="009C1347" w:rsidTr="00F6149A">
        <w:tc>
          <w:tcPr>
            <w:tcW w:w="1013" w:type="dxa"/>
          </w:tcPr>
          <w:p w:rsidR="009C1347" w:rsidRDefault="009C1347" w:rsidP="009C1347">
            <w:pPr>
              <w:pStyle w:val="aa"/>
              <w:spacing w:before="15" w:beforeAutospacing="0" w:after="15" w:afterAutospacing="0"/>
              <w:jc w:val="both"/>
              <w:rPr>
                <w:color w:val="332E2D"/>
                <w:spacing w:val="2"/>
              </w:rPr>
            </w:pPr>
            <w:r>
              <w:rPr>
                <w:color w:val="332E2D"/>
                <w:spacing w:val="2"/>
              </w:rPr>
              <w:t>2.6.1</w:t>
            </w:r>
          </w:p>
        </w:tc>
        <w:tc>
          <w:tcPr>
            <w:tcW w:w="5158" w:type="dxa"/>
          </w:tcPr>
          <w:p w:rsidR="009C1347" w:rsidRPr="009C1347" w:rsidRDefault="009C1347" w:rsidP="009C1347">
            <w:pPr>
              <w:jc w:val="both"/>
              <w:rPr>
                <w:rFonts w:ascii="Times New Roman" w:hAnsi="Times New Roman" w:cs="Times New Roman"/>
                <w:sz w:val="24"/>
                <w:szCs w:val="24"/>
              </w:rPr>
            </w:pPr>
            <w:r>
              <w:rPr>
                <w:rFonts w:ascii="Times New Roman" w:hAnsi="Times New Roman" w:cs="Times New Roman"/>
                <w:sz w:val="24"/>
                <w:szCs w:val="24"/>
              </w:rPr>
              <w:t xml:space="preserve">за счет внутреннего рынка Чунского </w:t>
            </w:r>
            <w:r w:rsidR="00C10AA4">
              <w:rPr>
                <w:rFonts w:ascii="Times New Roman" w:hAnsi="Times New Roman" w:cs="Times New Roman"/>
                <w:sz w:val="24"/>
                <w:szCs w:val="24"/>
              </w:rPr>
              <w:t>района</w:t>
            </w:r>
          </w:p>
        </w:tc>
        <w:tc>
          <w:tcPr>
            <w:tcW w:w="4025" w:type="dxa"/>
          </w:tcPr>
          <w:p w:rsidR="009C1347" w:rsidRDefault="009C1347" w:rsidP="009C1347">
            <w:pPr>
              <w:pStyle w:val="aa"/>
              <w:spacing w:before="15" w:beforeAutospacing="0" w:after="15" w:afterAutospacing="0"/>
              <w:jc w:val="both"/>
              <w:rPr>
                <w:color w:val="332E2D"/>
                <w:spacing w:val="2"/>
              </w:rPr>
            </w:pPr>
          </w:p>
        </w:tc>
      </w:tr>
      <w:tr w:rsidR="009C1347" w:rsidTr="00F6149A">
        <w:tc>
          <w:tcPr>
            <w:tcW w:w="1013" w:type="dxa"/>
          </w:tcPr>
          <w:p w:rsidR="009C1347" w:rsidRDefault="009C1347" w:rsidP="009C1347">
            <w:pPr>
              <w:pStyle w:val="aa"/>
              <w:spacing w:before="15" w:beforeAutospacing="0" w:after="15" w:afterAutospacing="0"/>
              <w:jc w:val="both"/>
              <w:rPr>
                <w:color w:val="332E2D"/>
                <w:spacing w:val="2"/>
              </w:rPr>
            </w:pPr>
            <w:r>
              <w:rPr>
                <w:color w:val="332E2D"/>
                <w:spacing w:val="2"/>
              </w:rPr>
              <w:t>2.6.2</w:t>
            </w:r>
          </w:p>
        </w:tc>
        <w:tc>
          <w:tcPr>
            <w:tcW w:w="5158" w:type="dxa"/>
          </w:tcPr>
          <w:p w:rsidR="009C1347" w:rsidRDefault="009C1347" w:rsidP="009C1347">
            <w:pPr>
              <w:pStyle w:val="aa"/>
              <w:spacing w:before="15" w:beforeAutospacing="0" w:after="15" w:afterAutospacing="0"/>
              <w:jc w:val="both"/>
              <w:rPr>
                <w:color w:val="332E2D"/>
                <w:spacing w:val="2"/>
              </w:rPr>
            </w:pPr>
            <w:r w:rsidRPr="003D551B">
              <w:t>прочие поставщики</w:t>
            </w:r>
          </w:p>
        </w:tc>
        <w:tc>
          <w:tcPr>
            <w:tcW w:w="4025" w:type="dxa"/>
          </w:tcPr>
          <w:p w:rsidR="009C1347" w:rsidRDefault="009C1347" w:rsidP="009C1347">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2.7</w:t>
            </w:r>
          </w:p>
        </w:tc>
        <w:tc>
          <w:tcPr>
            <w:tcW w:w="5158" w:type="dxa"/>
          </w:tcPr>
          <w:p w:rsidR="00C10AA4" w:rsidRPr="003D551B" w:rsidRDefault="00C10AA4" w:rsidP="00C10AA4">
            <w:pPr>
              <w:jc w:val="both"/>
              <w:rPr>
                <w:rFonts w:ascii="Times New Roman" w:hAnsi="Times New Roman" w:cs="Times New Roman"/>
                <w:sz w:val="24"/>
                <w:szCs w:val="24"/>
              </w:rPr>
            </w:pPr>
            <w:r w:rsidRPr="003D551B">
              <w:rPr>
                <w:rFonts w:ascii="Times New Roman" w:hAnsi="Times New Roman" w:cs="Times New Roman"/>
                <w:sz w:val="24"/>
                <w:szCs w:val="24"/>
              </w:rPr>
              <w:t>Планируемая продукция (вводимые мощности)</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2.8</w:t>
            </w:r>
          </w:p>
        </w:tc>
        <w:tc>
          <w:tcPr>
            <w:tcW w:w="5158" w:type="dxa"/>
          </w:tcPr>
          <w:p w:rsidR="00C10AA4" w:rsidRPr="003D551B" w:rsidRDefault="00C10AA4" w:rsidP="00C10AA4">
            <w:pPr>
              <w:jc w:val="both"/>
              <w:rPr>
                <w:rFonts w:ascii="Times New Roman" w:hAnsi="Times New Roman" w:cs="Times New Roman"/>
                <w:sz w:val="24"/>
                <w:szCs w:val="24"/>
              </w:rPr>
            </w:pPr>
            <w:r w:rsidRPr="003D551B">
              <w:rPr>
                <w:rFonts w:ascii="Times New Roman" w:hAnsi="Times New Roman" w:cs="Times New Roman"/>
                <w:sz w:val="24"/>
                <w:szCs w:val="24"/>
              </w:rPr>
              <w:t>Обеспеченность проекта потребителями продукции (указать основные виды продукции и планируемые объемы производства)</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p>
        </w:tc>
        <w:tc>
          <w:tcPr>
            <w:tcW w:w="5158" w:type="dxa"/>
          </w:tcPr>
          <w:p w:rsidR="00C10AA4" w:rsidRPr="00C10AA4" w:rsidRDefault="00C10AA4" w:rsidP="00C10AA4">
            <w:pPr>
              <w:rPr>
                <w:rFonts w:ascii="Times New Roman" w:hAnsi="Times New Roman" w:cs="Times New Roman"/>
                <w:i/>
                <w:sz w:val="24"/>
                <w:szCs w:val="24"/>
              </w:rPr>
            </w:pPr>
            <w:r w:rsidRPr="00C10AA4">
              <w:rPr>
                <w:rFonts w:ascii="Times New Roman" w:hAnsi="Times New Roman" w:cs="Times New Roman"/>
                <w:i/>
                <w:sz w:val="24"/>
                <w:szCs w:val="24"/>
              </w:rPr>
              <w:t>в том числе (в процентах):</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2.8.1</w:t>
            </w:r>
          </w:p>
        </w:tc>
        <w:tc>
          <w:tcPr>
            <w:tcW w:w="5158" w:type="dxa"/>
          </w:tcPr>
          <w:p w:rsidR="00C10AA4" w:rsidRPr="003D551B" w:rsidRDefault="00C10AA4" w:rsidP="00C10AA4">
            <w:pPr>
              <w:rPr>
                <w:rFonts w:ascii="Times New Roman" w:hAnsi="Times New Roman" w:cs="Times New Roman"/>
                <w:sz w:val="24"/>
                <w:szCs w:val="24"/>
              </w:rPr>
            </w:pPr>
            <w:r w:rsidRPr="003D551B">
              <w:rPr>
                <w:rFonts w:ascii="Times New Roman" w:hAnsi="Times New Roman" w:cs="Times New Roman"/>
                <w:sz w:val="24"/>
                <w:szCs w:val="24"/>
              </w:rPr>
              <w:t xml:space="preserve">на внутренний рынок </w:t>
            </w:r>
            <w:r>
              <w:rPr>
                <w:rFonts w:ascii="Times New Roman" w:hAnsi="Times New Roman" w:cs="Times New Roman"/>
                <w:sz w:val="24"/>
                <w:szCs w:val="24"/>
              </w:rPr>
              <w:t>Чунского района</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2.8.2</w:t>
            </w:r>
          </w:p>
        </w:tc>
        <w:tc>
          <w:tcPr>
            <w:tcW w:w="5158" w:type="dxa"/>
          </w:tcPr>
          <w:p w:rsidR="00C10AA4" w:rsidRPr="003D551B" w:rsidRDefault="00C10AA4" w:rsidP="00C10AA4">
            <w:pPr>
              <w:rPr>
                <w:rFonts w:ascii="Times New Roman" w:hAnsi="Times New Roman" w:cs="Times New Roman"/>
                <w:sz w:val="24"/>
                <w:szCs w:val="24"/>
              </w:rPr>
            </w:pPr>
            <w:r>
              <w:rPr>
                <w:rFonts w:ascii="Times New Roman" w:hAnsi="Times New Roman" w:cs="Times New Roman"/>
                <w:sz w:val="24"/>
                <w:szCs w:val="24"/>
              </w:rPr>
              <w:t>экспорт</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2.8.3</w:t>
            </w:r>
          </w:p>
        </w:tc>
        <w:tc>
          <w:tcPr>
            <w:tcW w:w="5158" w:type="dxa"/>
          </w:tcPr>
          <w:p w:rsidR="00C10AA4" w:rsidRPr="003D551B" w:rsidRDefault="00C10AA4" w:rsidP="00C10AA4">
            <w:pPr>
              <w:jc w:val="both"/>
              <w:rPr>
                <w:rFonts w:ascii="Times New Roman" w:hAnsi="Times New Roman" w:cs="Times New Roman"/>
                <w:sz w:val="24"/>
                <w:szCs w:val="24"/>
              </w:rPr>
            </w:pPr>
            <w:r w:rsidRPr="003D551B">
              <w:rPr>
                <w:rFonts w:ascii="Times New Roman" w:hAnsi="Times New Roman" w:cs="Times New Roman"/>
                <w:sz w:val="24"/>
                <w:szCs w:val="24"/>
              </w:rPr>
              <w:t>прочие потребители</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2.9</w:t>
            </w:r>
          </w:p>
        </w:tc>
        <w:tc>
          <w:tcPr>
            <w:tcW w:w="5158" w:type="dxa"/>
          </w:tcPr>
          <w:p w:rsidR="00C10AA4" w:rsidRPr="003D551B" w:rsidRDefault="00C10AA4" w:rsidP="00C10AA4">
            <w:pPr>
              <w:jc w:val="both"/>
              <w:rPr>
                <w:rFonts w:ascii="Times New Roman" w:hAnsi="Times New Roman" w:cs="Times New Roman"/>
                <w:sz w:val="24"/>
                <w:szCs w:val="24"/>
              </w:rPr>
            </w:pPr>
            <w:r w:rsidRPr="003D551B">
              <w:rPr>
                <w:rFonts w:ascii="Times New Roman" w:hAnsi="Times New Roman" w:cs="Times New Roman"/>
                <w:sz w:val="24"/>
                <w:szCs w:val="24"/>
              </w:rPr>
              <w:t xml:space="preserve">Степень проработки проекта (бизнес-идея, бизнес-план, ТЭО, ПСД, экспертиза и так далее) </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2.10</w:t>
            </w:r>
          </w:p>
        </w:tc>
        <w:tc>
          <w:tcPr>
            <w:tcW w:w="5158" w:type="dxa"/>
          </w:tcPr>
          <w:p w:rsidR="00C10AA4" w:rsidRPr="003D551B" w:rsidRDefault="00C10AA4" w:rsidP="00C10AA4">
            <w:pPr>
              <w:jc w:val="both"/>
              <w:rPr>
                <w:rFonts w:ascii="Times New Roman" w:hAnsi="Times New Roman" w:cs="Times New Roman"/>
                <w:sz w:val="24"/>
                <w:szCs w:val="24"/>
              </w:rPr>
            </w:pPr>
            <w:r w:rsidRPr="003D551B">
              <w:rPr>
                <w:rFonts w:ascii="Times New Roman" w:hAnsi="Times New Roman" w:cs="Times New Roman"/>
                <w:sz w:val="24"/>
                <w:szCs w:val="24"/>
              </w:rPr>
              <w:t>Срок реализации инвестиционного проекта:</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2.10.1</w:t>
            </w:r>
          </w:p>
        </w:tc>
        <w:tc>
          <w:tcPr>
            <w:tcW w:w="5158" w:type="dxa"/>
          </w:tcPr>
          <w:p w:rsidR="00C10AA4" w:rsidRPr="003D551B" w:rsidRDefault="00C10AA4" w:rsidP="00C10AA4">
            <w:pPr>
              <w:jc w:val="both"/>
              <w:rPr>
                <w:rFonts w:ascii="Times New Roman" w:hAnsi="Times New Roman" w:cs="Times New Roman"/>
                <w:sz w:val="24"/>
                <w:szCs w:val="24"/>
              </w:rPr>
            </w:pPr>
            <w:r w:rsidRPr="003D551B">
              <w:rPr>
                <w:rFonts w:ascii="Times New Roman" w:hAnsi="Times New Roman" w:cs="Times New Roman"/>
                <w:sz w:val="24"/>
                <w:szCs w:val="24"/>
              </w:rPr>
              <w:t>начало реализации проекта, год</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2.10.2</w:t>
            </w:r>
          </w:p>
        </w:tc>
        <w:tc>
          <w:tcPr>
            <w:tcW w:w="5158" w:type="dxa"/>
          </w:tcPr>
          <w:p w:rsidR="00C10AA4" w:rsidRPr="003D551B" w:rsidRDefault="00C10AA4" w:rsidP="00C10AA4">
            <w:pPr>
              <w:jc w:val="both"/>
              <w:rPr>
                <w:rFonts w:ascii="Times New Roman" w:hAnsi="Times New Roman" w:cs="Times New Roman"/>
                <w:sz w:val="24"/>
                <w:szCs w:val="24"/>
              </w:rPr>
            </w:pPr>
            <w:r w:rsidRPr="003D551B">
              <w:rPr>
                <w:rFonts w:ascii="Times New Roman" w:hAnsi="Times New Roman" w:cs="Times New Roman"/>
                <w:sz w:val="24"/>
                <w:szCs w:val="24"/>
              </w:rPr>
              <w:t>планируемый год ввода в эксплуатацию</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2.10.3</w:t>
            </w:r>
          </w:p>
        </w:tc>
        <w:tc>
          <w:tcPr>
            <w:tcW w:w="5158" w:type="dxa"/>
          </w:tcPr>
          <w:p w:rsidR="00C10AA4" w:rsidRPr="003D551B" w:rsidRDefault="00C10AA4" w:rsidP="00C10AA4">
            <w:pPr>
              <w:jc w:val="both"/>
              <w:rPr>
                <w:rFonts w:ascii="Times New Roman" w:hAnsi="Times New Roman" w:cs="Times New Roman"/>
                <w:sz w:val="24"/>
                <w:szCs w:val="24"/>
              </w:rPr>
            </w:pPr>
            <w:r w:rsidRPr="003D551B">
              <w:rPr>
                <w:rFonts w:ascii="Times New Roman" w:hAnsi="Times New Roman" w:cs="Times New Roman"/>
                <w:sz w:val="24"/>
                <w:szCs w:val="24"/>
              </w:rPr>
              <w:t>планируемый год выхода на проектную мощность</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2.10.4</w:t>
            </w:r>
          </w:p>
        </w:tc>
        <w:tc>
          <w:tcPr>
            <w:tcW w:w="5158" w:type="dxa"/>
          </w:tcPr>
          <w:p w:rsidR="00C10AA4" w:rsidRPr="003D551B" w:rsidRDefault="00C10AA4" w:rsidP="00C10AA4">
            <w:pPr>
              <w:jc w:val="both"/>
              <w:rPr>
                <w:rFonts w:ascii="Times New Roman" w:hAnsi="Times New Roman" w:cs="Times New Roman"/>
                <w:sz w:val="24"/>
                <w:szCs w:val="24"/>
              </w:rPr>
            </w:pPr>
            <w:r w:rsidRPr="003D551B">
              <w:rPr>
                <w:rFonts w:ascii="Times New Roman" w:hAnsi="Times New Roman" w:cs="Times New Roman"/>
                <w:sz w:val="24"/>
                <w:szCs w:val="24"/>
              </w:rPr>
              <w:t>период реализации проекта, число лет с начала реализации проекта до ввода в эксплуатацию</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2.11</w:t>
            </w:r>
          </w:p>
        </w:tc>
        <w:tc>
          <w:tcPr>
            <w:tcW w:w="5158" w:type="dxa"/>
          </w:tcPr>
          <w:p w:rsidR="00C10AA4" w:rsidRPr="003D551B" w:rsidRDefault="00C10AA4" w:rsidP="00C10AA4">
            <w:pPr>
              <w:jc w:val="both"/>
              <w:rPr>
                <w:rFonts w:ascii="Times New Roman" w:hAnsi="Times New Roman" w:cs="Times New Roman"/>
                <w:sz w:val="24"/>
                <w:szCs w:val="24"/>
              </w:rPr>
            </w:pPr>
            <w:r w:rsidRPr="003D551B">
              <w:rPr>
                <w:rFonts w:ascii="Times New Roman" w:hAnsi="Times New Roman" w:cs="Times New Roman"/>
                <w:sz w:val="24"/>
                <w:szCs w:val="24"/>
              </w:rPr>
              <w:t>Срок окупаемости инвестиционного проекта:</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2.11.1</w:t>
            </w:r>
          </w:p>
        </w:tc>
        <w:tc>
          <w:tcPr>
            <w:tcW w:w="5158" w:type="dxa"/>
          </w:tcPr>
          <w:p w:rsidR="00C10AA4" w:rsidRPr="003D551B" w:rsidRDefault="00C10AA4" w:rsidP="00C10AA4">
            <w:pPr>
              <w:jc w:val="both"/>
              <w:rPr>
                <w:rFonts w:ascii="Times New Roman" w:hAnsi="Times New Roman" w:cs="Times New Roman"/>
                <w:sz w:val="24"/>
                <w:szCs w:val="24"/>
              </w:rPr>
            </w:pPr>
            <w:r w:rsidRPr="003D551B">
              <w:rPr>
                <w:rFonts w:ascii="Times New Roman" w:hAnsi="Times New Roman" w:cs="Times New Roman"/>
                <w:sz w:val="24"/>
                <w:szCs w:val="24"/>
              </w:rPr>
              <w:t>планируемый год окупаемости проекта</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2.11.2</w:t>
            </w:r>
          </w:p>
        </w:tc>
        <w:tc>
          <w:tcPr>
            <w:tcW w:w="5158" w:type="dxa"/>
          </w:tcPr>
          <w:p w:rsidR="00C10AA4" w:rsidRPr="003D551B" w:rsidRDefault="00C10AA4" w:rsidP="00C10AA4">
            <w:pPr>
              <w:jc w:val="both"/>
              <w:rPr>
                <w:rFonts w:ascii="Times New Roman" w:hAnsi="Times New Roman" w:cs="Times New Roman"/>
                <w:sz w:val="24"/>
                <w:szCs w:val="24"/>
              </w:rPr>
            </w:pPr>
            <w:r w:rsidRPr="003D551B">
              <w:rPr>
                <w:rFonts w:ascii="Times New Roman" w:hAnsi="Times New Roman" w:cs="Times New Roman"/>
                <w:sz w:val="24"/>
                <w:szCs w:val="24"/>
              </w:rPr>
              <w:t>период окупаемости проекта, число лет с начала реализации проекта до года окупаемости</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2.12</w:t>
            </w:r>
          </w:p>
        </w:tc>
        <w:tc>
          <w:tcPr>
            <w:tcW w:w="5158" w:type="dxa"/>
          </w:tcPr>
          <w:p w:rsidR="00C10AA4" w:rsidRPr="003D551B" w:rsidRDefault="00C10AA4" w:rsidP="00C10AA4">
            <w:pPr>
              <w:rPr>
                <w:rFonts w:ascii="Times New Roman" w:hAnsi="Times New Roman" w:cs="Times New Roman"/>
                <w:sz w:val="24"/>
                <w:szCs w:val="24"/>
              </w:rPr>
            </w:pPr>
            <w:r w:rsidRPr="003D551B">
              <w:rPr>
                <w:rFonts w:ascii="Times New Roman" w:hAnsi="Times New Roman" w:cs="Times New Roman"/>
                <w:sz w:val="24"/>
                <w:szCs w:val="24"/>
              </w:rPr>
              <w:t>Потребность проекта в инженерной, транспортной инфраструктуре:</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2.12.1</w:t>
            </w:r>
          </w:p>
        </w:tc>
        <w:tc>
          <w:tcPr>
            <w:tcW w:w="5158" w:type="dxa"/>
          </w:tcPr>
          <w:p w:rsidR="00C10AA4" w:rsidRPr="003D551B" w:rsidRDefault="00C10AA4" w:rsidP="00C10AA4">
            <w:pPr>
              <w:rPr>
                <w:rFonts w:ascii="Times New Roman" w:hAnsi="Times New Roman" w:cs="Times New Roman"/>
                <w:sz w:val="24"/>
                <w:szCs w:val="24"/>
              </w:rPr>
            </w:pPr>
            <w:r>
              <w:rPr>
                <w:rFonts w:ascii="Times New Roman" w:hAnsi="Times New Roman" w:cs="Times New Roman"/>
                <w:sz w:val="24"/>
                <w:szCs w:val="24"/>
              </w:rPr>
              <w:t>Э</w:t>
            </w:r>
            <w:r w:rsidRPr="003D551B">
              <w:rPr>
                <w:rFonts w:ascii="Times New Roman" w:hAnsi="Times New Roman" w:cs="Times New Roman"/>
                <w:sz w:val="24"/>
                <w:szCs w:val="24"/>
              </w:rPr>
              <w:t xml:space="preserve">лектроснабжение </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2.12.1.1</w:t>
            </w:r>
          </w:p>
        </w:tc>
        <w:tc>
          <w:tcPr>
            <w:tcW w:w="5158" w:type="dxa"/>
          </w:tcPr>
          <w:p w:rsidR="00C10AA4" w:rsidRPr="003D551B" w:rsidRDefault="00C10AA4" w:rsidP="00C10AA4">
            <w:pPr>
              <w:rPr>
                <w:rFonts w:ascii="Times New Roman" w:hAnsi="Times New Roman" w:cs="Times New Roman"/>
                <w:sz w:val="24"/>
                <w:szCs w:val="24"/>
              </w:rPr>
            </w:pPr>
            <w:r w:rsidRPr="003D551B">
              <w:rPr>
                <w:rFonts w:ascii="Times New Roman" w:hAnsi="Times New Roman" w:cs="Times New Roman"/>
                <w:sz w:val="24"/>
                <w:szCs w:val="24"/>
              </w:rPr>
              <w:t>срок присоединения</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2.12.1.2</w:t>
            </w:r>
          </w:p>
        </w:tc>
        <w:tc>
          <w:tcPr>
            <w:tcW w:w="5158" w:type="dxa"/>
          </w:tcPr>
          <w:p w:rsidR="00C10AA4" w:rsidRPr="003D551B" w:rsidRDefault="00C10AA4" w:rsidP="00C10AA4">
            <w:pPr>
              <w:rPr>
                <w:rFonts w:ascii="Times New Roman" w:hAnsi="Times New Roman" w:cs="Times New Roman"/>
                <w:sz w:val="24"/>
                <w:szCs w:val="24"/>
              </w:rPr>
            </w:pPr>
            <w:r w:rsidRPr="003D551B">
              <w:rPr>
                <w:rFonts w:ascii="Times New Roman" w:hAnsi="Times New Roman" w:cs="Times New Roman"/>
                <w:sz w:val="24"/>
                <w:szCs w:val="24"/>
              </w:rPr>
              <w:t>присоединяемая мощность МВт</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2.12.1.3</w:t>
            </w:r>
          </w:p>
        </w:tc>
        <w:tc>
          <w:tcPr>
            <w:tcW w:w="5158" w:type="dxa"/>
          </w:tcPr>
          <w:p w:rsidR="00C10AA4" w:rsidRPr="003D551B" w:rsidRDefault="00C10AA4" w:rsidP="00C10AA4">
            <w:pPr>
              <w:rPr>
                <w:rFonts w:ascii="Times New Roman" w:hAnsi="Times New Roman" w:cs="Times New Roman"/>
                <w:sz w:val="24"/>
                <w:szCs w:val="24"/>
              </w:rPr>
            </w:pPr>
            <w:r w:rsidRPr="003D551B">
              <w:rPr>
                <w:rFonts w:ascii="Times New Roman" w:hAnsi="Times New Roman" w:cs="Times New Roman"/>
                <w:sz w:val="24"/>
                <w:szCs w:val="24"/>
              </w:rPr>
              <w:t>категория надежности электроснабжения</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2.12.1.4</w:t>
            </w:r>
          </w:p>
        </w:tc>
        <w:tc>
          <w:tcPr>
            <w:tcW w:w="5158" w:type="dxa"/>
          </w:tcPr>
          <w:p w:rsidR="00C10AA4" w:rsidRPr="003D551B" w:rsidRDefault="00C10AA4" w:rsidP="00C10AA4">
            <w:pPr>
              <w:rPr>
                <w:rFonts w:ascii="Times New Roman" w:hAnsi="Times New Roman" w:cs="Times New Roman"/>
                <w:sz w:val="24"/>
                <w:szCs w:val="24"/>
              </w:rPr>
            </w:pPr>
            <w:r w:rsidRPr="003D551B">
              <w:rPr>
                <w:rFonts w:ascii="Times New Roman" w:hAnsi="Times New Roman" w:cs="Times New Roman"/>
                <w:sz w:val="24"/>
                <w:szCs w:val="24"/>
              </w:rPr>
              <w:t xml:space="preserve">уровень напряжения </w:t>
            </w:r>
            <w:proofErr w:type="spellStart"/>
            <w:r w:rsidRPr="003D551B">
              <w:rPr>
                <w:rFonts w:ascii="Times New Roman" w:hAnsi="Times New Roman" w:cs="Times New Roman"/>
                <w:sz w:val="24"/>
                <w:szCs w:val="24"/>
              </w:rPr>
              <w:t>кВ</w:t>
            </w:r>
            <w:proofErr w:type="spellEnd"/>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2.12.2</w:t>
            </w:r>
          </w:p>
        </w:tc>
        <w:tc>
          <w:tcPr>
            <w:tcW w:w="5158" w:type="dxa"/>
          </w:tcPr>
          <w:p w:rsidR="00C10AA4" w:rsidRPr="003D551B" w:rsidRDefault="00C10AA4" w:rsidP="00C10AA4">
            <w:pPr>
              <w:rPr>
                <w:rFonts w:ascii="Times New Roman" w:hAnsi="Times New Roman" w:cs="Times New Roman"/>
                <w:sz w:val="24"/>
                <w:szCs w:val="24"/>
              </w:rPr>
            </w:pPr>
            <w:r w:rsidRPr="003D551B">
              <w:rPr>
                <w:rFonts w:ascii="Times New Roman" w:hAnsi="Times New Roman" w:cs="Times New Roman"/>
                <w:sz w:val="24"/>
                <w:szCs w:val="24"/>
              </w:rPr>
              <w:t>Водоснабжение</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2.12.2.1</w:t>
            </w:r>
          </w:p>
        </w:tc>
        <w:tc>
          <w:tcPr>
            <w:tcW w:w="5158" w:type="dxa"/>
          </w:tcPr>
          <w:p w:rsidR="00C10AA4" w:rsidRPr="003D551B" w:rsidRDefault="00C10AA4" w:rsidP="00C10AA4">
            <w:pPr>
              <w:rPr>
                <w:rFonts w:ascii="Times New Roman" w:hAnsi="Times New Roman" w:cs="Times New Roman"/>
                <w:sz w:val="24"/>
                <w:szCs w:val="24"/>
              </w:rPr>
            </w:pPr>
            <w:r w:rsidRPr="003D551B">
              <w:rPr>
                <w:rFonts w:ascii="Times New Roman" w:hAnsi="Times New Roman" w:cs="Times New Roman"/>
                <w:sz w:val="24"/>
                <w:szCs w:val="24"/>
              </w:rPr>
              <w:t>срок подключения</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2.12.2.2</w:t>
            </w:r>
          </w:p>
        </w:tc>
        <w:tc>
          <w:tcPr>
            <w:tcW w:w="5158" w:type="dxa"/>
          </w:tcPr>
          <w:p w:rsidR="00C10AA4" w:rsidRPr="003D551B" w:rsidRDefault="00C10AA4" w:rsidP="00C10AA4">
            <w:pPr>
              <w:rPr>
                <w:rFonts w:ascii="Times New Roman" w:hAnsi="Times New Roman" w:cs="Times New Roman"/>
                <w:sz w:val="24"/>
                <w:szCs w:val="24"/>
              </w:rPr>
            </w:pPr>
            <w:r w:rsidRPr="003D551B">
              <w:rPr>
                <w:rFonts w:ascii="Times New Roman" w:hAnsi="Times New Roman" w:cs="Times New Roman"/>
                <w:sz w:val="24"/>
                <w:szCs w:val="24"/>
              </w:rPr>
              <w:t>присоединяемая мощность м</w:t>
            </w:r>
            <w:r w:rsidRPr="003D551B">
              <w:rPr>
                <w:rFonts w:ascii="Times New Roman" w:hAnsi="Times New Roman" w:cs="Times New Roman"/>
                <w:sz w:val="24"/>
                <w:szCs w:val="24"/>
                <w:vertAlign w:val="superscript"/>
              </w:rPr>
              <w:t>3</w:t>
            </w:r>
            <w:r w:rsidRPr="003D551B">
              <w:rPr>
                <w:rFonts w:ascii="Times New Roman" w:hAnsi="Times New Roman" w:cs="Times New Roman"/>
                <w:sz w:val="24"/>
                <w:szCs w:val="24"/>
              </w:rPr>
              <w:t>/сутки</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2.12.3</w:t>
            </w:r>
          </w:p>
        </w:tc>
        <w:tc>
          <w:tcPr>
            <w:tcW w:w="5158" w:type="dxa"/>
          </w:tcPr>
          <w:p w:rsidR="00C10AA4" w:rsidRPr="003D551B" w:rsidRDefault="00C10AA4" w:rsidP="00C10AA4">
            <w:pPr>
              <w:rPr>
                <w:rFonts w:ascii="Times New Roman" w:hAnsi="Times New Roman" w:cs="Times New Roman"/>
                <w:sz w:val="24"/>
                <w:szCs w:val="24"/>
              </w:rPr>
            </w:pPr>
            <w:r w:rsidRPr="003D551B">
              <w:rPr>
                <w:rFonts w:ascii="Times New Roman" w:hAnsi="Times New Roman" w:cs="Times New Roman"/>
                <w:sz w:val="24"/>
                <w:szCs w:val="24"/>
              </w:rPr>
              <w:t>Водоотведение</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2.12.3.1</w:t>
            </w:r>
          </w:p>
        </w:tc>
        <w:tc>
          <w:tcPr>
            <w:tcW w:w="5158" w:type="dxa"/>
          </w:tcPr>
          <w:p w:rsidR="00C10AA4" w:rsidRPr="003D551B" w:rsidRDefault="00C10AA4" w:rsidP="00C10AA4">
            <w:pPr>
              <w:rPr>
                <w:rFonts w:ascii="Times New Roman" w:hAnsi="Times New Roman" w:cs="Times New Roman"/>
                <w:sz w:val="24"/>
                <w:szCs w:val="24"/>
              </w:rPr>
            </w:pPr>
            <w:r w:rsidRPr="003D551B">
              <w:rPr>
                <w:rFonts w:ascii="Times New Roman" w:hAnsi="Times New Roman" w:cs="Times New Roman"/>
                <w:sz w:val="24"/>
                <w:szCs w:val="24"/>
              </w:rPr>
              <w:t>срок подключения</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2.12.3.2</w:t>
            </w:r>
          </w:p>
        </w:tc>
        <w:tc>
          <w:tcPr>
            <w:tcW w:w="5158" w:type="dxa"/>
          </w:tcPr>
          <w:p w:rsidR="00C10AA4" w:rsidRPr="003D551B" w:rsidRDefault="00C10AA4" w:rsidP="00C10AA4">
            <w:pPr>
              <w:rPr>
                <w:rFonts w:ascii="Times New Roman" w:hAnsi="Times New Roman" w:cs="Times New Roman"/>
                <w:sz w:val="24"/>
                <w:szCs w:val="24"/>
              </w:rPr>
            </w:pPr>
            <w:r w:rsidRPr="003D551B">
              <w:rPr>
                <w:rFonts w:ascii="Times New Roman" w:hAnsi="Times New Roman" w:cs="Times New Roman"/>
                <w:sz w:val="24"/>
                <w:szCs w:val="24"/>
              </w:rPr>
              <w:t>присоединяемая мощность м</w:t>
            </w:r>
            <w:r w:rsidRPr="003D551B">
              <w:rPr>
                <w:rFonts w:ascii="Times New Roman" w:hAnsi="Times New Roman" w:cs="Times New Roman"/>
                <w:sz w:val="24"/>
                <w:szCs w:val="24"/>
                <w:vertAlign w:val="superscript"/>
              </w:rPr>
              <w:t>3</w:t>
            </w:r>
            <w:r w:rsidRPr="003D551B">
              <w:rPr>
                <w:rFonts w:ascii="Times New Roman" w:hAnsi="Times New Roman" w:cs="Times New Roman"/>
                <w:sz w:val="24"/>
                <w:szCs w:val="24"/>
              </w:rPr>
              <w:t>/сутки</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C10AA4" w:rsidP="00C10AA4">
            <w:pPr>
              <w:pStyle w:val="aa"/>
              <w:spacing w:before="15" w:beforeAutospacing="0" w:after="15" w:afterAutospacing="0"/>
              <w:jc w:val="both"/>
              <w:rPr>
                <w:color w:val="332E2D"/>
                <w:spacing w:val="2"/>
              </w:rPr>
            </w:pPr>
            <w:r>
              <w:rPr>
                <w:color w:val="332E2D"/>
                <w:spacing w:val="2"/>
              </w:rPr>
              <w:t>2.13.</w:t>
            </w:r>
          </w:p>
        </w:tc>
        <w:tc>
          <w:tcPr>
            <w:tcW w:w="5158" w:type="dxa"/>
          </w:tcPr>
          <w:p w:rsidR="00C10AA4" w:rsidRPr="003D551B" w:rsidRDefault="00C10AA4" w:rsidP="00C10AA4">
            <w:pPr>
              <w:rPr>
                <w:rFonts w:ascii="Times New Roman" w:hAnsi="Times New Roman" w:cs="Times New Roman"/>
                <w:sz w:val="24"/>
                <w:szCs w:val="24"/>
              </w:rPr>
            </w:pPr>
            <w:r w:rsidRPr="003D551B">
              <w:rPr>
                <w:rFonts w:ascii="Times New Roman" w:hAnsi="Times New Roman" w:cs="Times New Roman"/>
                <w:sz w:val="24"/>
                <w:szCs w:val="24"/>
              </w:rPr>
              <w:t>Транспортное обеспечение (дороги, мосты, развязки)</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F6149A" w:rsidP="00C10AA4">
            <w:pPr>
              <w:pStyle w:val="aa"/>
              <w:spacing w:before="15" w:beforeAutospacing="0" w:after="15" w:afterAutospacing="0"/>
              <w:jc w:val="both"/>
              <w:rPr>
                <w:color w:val="332E2D"/>
                <w:spacing w:val="2"/>
              </w:rPr>
            </w:pPr>
            <w:r>
              <w:rPr>
                <w:color w:val="332E2D"/>
                <w:spacing w:val="2"/>
              </w:rPr>
              <w:t>2.13.1</w:t>
            </w:r>
          </w:p>
        </w:tc>
        <w:tc>
          <w:tcPr>
            <w:tcW w:w="5158" w:type="dxa"/>
          </w:tcPr>
          <w:p w:rsidR="00C10AA4" w:rsidRPr="003D551B" w:rsidRDefault="00C10AA4" w:rsidP="00C10AA4">
            <w:pPr>
              <w:rPr>
                <w:rFonts w:ascii="Times New Roman" w:hAnsi="Times New Roman" w:cs="Times New Roman"/>
                <w:sz w:val="24"/>
                <w:szCs w:val="24"/>
              </w:rPr>
            </w:pPr>
            <w:r w:rsidRPr="003D551B">
              <w:rPr>
                <w:rFonts w:ascii="Times New Roman" w:hAnsi="Times New Roman" w:cs="Times New Roman"/>
                <w:sz w:val="24"/>
                <w:szCs w:val="24"/>
              </w:rPr>
              <w:t>категория дорог</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F6149A" w:rsidP="00C10AA4">
            <w:pPr>
              <w:pStyle w:val="aa"/>
              <w:spacing w:before="15" w:beforeAutospacing="0" w:after="15" w:afterAutospacing="0"/>
              <w:jc w:val="both"/>
              <w:rPr>
                <w:color w:val="332E2D"/>
                <w:spacing w:val="2"/>
              </w:rPr>
            </w:pPr>
            <w:r>
              <w:rPr>
                <w:color w:val="332E2D"/>
                <w:spacing w:val="2"/>
              </w:rPr>
              <w:t>2.13.2</w:t>
            </w:r>
          </w:p>
        </w:tc>
        <w:tc>
          <w:tcPr>
            <w:tcW w:w="5158" w:type="dxa"/>
          </w:tcPr>
          <w:p w:rsidR="00F6149A" w:rsidRPr="003D551B" w:rsidRDefault="00F6149A" w:rsidP="00F6149A">
            <w:pPr>
              <w:suppressAutoHyphens/>
              <w:autoSpaceDE w:val="0"/>
              <w:autoSpaceDN w:val="0"/>
              <w:adjustRightInd w:val="0"/>
              <w:jc w:val="both"/>
              <w:rPr>
                <w:rFonts w:ascii="Times New Roman" w:hAnsi="Times New Roman" w:cs="Times New Roman"/>
                <w:sz w:val="24"/>
                <w:szCs w:val="24"/>
              </w:rPr>
            </w:pPr>
            <w:r w:rsidRPr="003D551B">
              <w:rPr>
                <w:rFonts w:ascii="Times New Roman" w:hAnsi="Times New Roman" w:cs="Times New Roman"/>
                <w:sz w:val="24"/>
                <w:szCs w:val="24"/>
              </w:rPr>
              <w:t>наличие железнодорожных путей:</w:t>
            </w:r>
          </w:p>
          <w:p w:rsidR="00C10AA4" w:rsidRDefault="00C10AA4" w:rsidP="00F6149A">
            <w:pPr>
              <w:pStyle w:val="aa"/>
              <w:spacing w:before="15" w:beforeAutospacing="0" w:after="15" w:afterAutospacing="0"/>
              <w:jc w:val="both"/>
              <w:rPr>
                <w:color w:val="332E2D"/>
                <w:spacing w:val="2"/>
              </w:rPr>
            </w:pP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F6149A" w:rsidP="00C10AA4">
            <w:pPr>
              <w:pStyle w:val="aa"/>
              <w:spacing w:before="15" w:beforeAutospacing="0" w:after="15" w:afterAutospacing="0"/>
              <w:jc w:val="both"/>
              <w:rPr>
                <w:color w:val="332E2D"/>
                <w:spacing w:val="2"/>
              </w:rPr>
            </w:pPr>
            <w:r>
              <w:rPr>
                <w:color w:val="332E2D"/>
                <w:spacing w:val="2"/>
              </w:rPr>
              <w:lastRenderedPageBreak/>
              <w:t>2.13.2.1</w:t>
            </w:r>
          </w:p>
        </w:tc>
        <w:tc>
          <w:tcPr>
            <w:tcW w:w="5158" w:type="dxa"/>
          </w:tcPr>
          <w:p w:rsidR="00C10AA4" w:rsidRPr="00F6149A" w:rsidRDefault="00F6149A" w:rsidP="00F6149A">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необходимость</w:t>
            </w:r>
          </w:p>
        </w:tc>
        <w:tc>
          <w:tcPr>
            <w:tcW w:w="4025" w:type="dxa"/>
          </w:tcPr>
          <w:p w:rsidR="00C10AA4" w:rsidRDefault="00C10AA4" w:rsidP="00C10AA4">
            <w:pPr>
              <w:pStyle w:val="aa"/>
              <w:spacing w:before="15" w:beforeAutospacing="0" w:after="15" w:afterAutospacing="0"/>
              <w:jc w:val="both"/>
              <w:rPr>
                <w:color w:val="332E2D"/>
                <w:spacing w:val="2"/>
              </w:rPr>
            </w:pPr>
          </w:p>
        </w:tc>
      </w:tr>
      <w:tr w:rsidR="00C10AA4" w:rsidTr="00F6149A">
        <w:tc>
          <w:tcPr>
            <w:tcW w:w="1013" w:type="dxa"/>
          </w:tcPr>
          <w:p w:rsidR="00C10AA4" w:rsidRDefault="00F6149A" w:rsidP="00C10AA4">
            <w:pPr>
              <w:pStyle w:val="aa"/>
              <w:spacing w:before="15" w:beforeAutospacing="0" w:after="15" w:afterAutospacing="0"/>
              <w:jc w:val="both"/>
              <w:rPr>
                <w:color w:val="332E2D"/>
                <w:spacing w:val="2"/>
              </w:rPr>
            </w:pPr>
            <w:r>
              <w:rPr>
                <w:color w:val="332E2D"/>
                <w:spacing w:val="2"/>
              </w:rPr>
              <w:t>2.13.2.2</w:t>
            </w:r>
          </w:p>
        </w:tc>
        <w:tc>
          <w:tcPr>
            <w:tcW w:w="5158" w:type="dxa"/>
          </w:tcPr>
          <w:p w:rsidR="00C10AA4" w:rsidRDefault="00F6149A" w:rsidP="00C10AA4">
            <w:pPr>
              <w:pStyle w:val="aa"/>
              <w:spacing w:before="15" w:beforeAutospacing="0" w:after="15" w:afterAutospacing="0"/>
              <w:jc w:val="both"/>
              <w:rPr>
                <w:color w:val="332E2D"/>
                <w:spacing w:val="2"/>
              </w:rPr>
            </w:pPr>
            <w:r w:rsidRPr="003D551B">
              <w:t>грузооборот вагонов/сутки</w:t>
            </w:r>
          </w:p>
        </w:tc>
        <w:tc>
          <w:tcPr>
            <w:tcW w:w="4025" w:type="dxa"/>
          </w:tcPr>
          <w:p w:rsidR="00C10AA4" w:rsidRDefault="00C10AA4" w:rsidP="00C10AA4">
            <w:pPr>
              <w:pStyle w:val="aa"/>
              <w:spacing w:before="15" w:beforeAutospacing="0" w:after="15" w:afterAutospacing="0"/>
              <w:jc w:val="both"/>
              <w:rPr>
                <w:color w:val="332E2D"/>
                <w:spacing w:val="2"/>
              </w:rPr>
            </w:pP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r>
              <w:rPr>
                <w:color w:val="332E2D"/>
                <w:spacing w:val="2"/>
              </w:rPr>
              <w:t>2.14</w:t>
            </w:r>
          </w:p>
        </w:tc>
        <w:tc>
          <w:tcPr>
            <w:tcW w:w="5158" w:type="dxa"/>
          </w:tcPr>
          <w:p w:rsidR="00F6149A" w:rsidRPr="003D551B" w:rsidRDefault="00F6149A" w:rsidP="00F6149A">
            <w:pPr>
              <w:jc w:val="both"/>
              <w:rPr>
                <w:rFonts w:ascii="Times New Roman" w:hAnsi="Times New Roman" w:cs="Times New Roman"/>
                <w:sz w:val="24"/>
                <w:szCs w:val="24"/>
              </w:rPr>
            </w:pPr>
            <w:r w:rsidRPr="003D551B">
              <w:rPr>
                <w:rFonts w:ascii="Times New Roman" w:hAnsi="Times New Roman" w:cs="Times New Roman"/>
                <w:sz w:val="24"/>
                <w:szCs w:val="24"/>
              </w:rPr>
              <w:t>Наличие земельных участков или производственных площадей, необходимых для реализации проекта:</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r>
              <w:rPr>
                <w:color w:val="332E2D"/>
                <w:spacing w:val="2"/>
              </w:rPr>
              <w:t>2.14.1</w:t>
            </w:r>
          </w:p>
        </w:tc>
        <w:tc>
          <w:tcPr>
            <w:tcW w:w="5158" w:type="dxa"/>
          </w:tcPr>
          <w:p w:rsidR="00F6149A" w:rsidRPr="003D551B" w:rsidRDefault="00F6149A" w:rsidP="00F6149A">
            <w:pPr>
              <w:jc w:val="both"/>
              <w:rPr>
                <w:rFonts w:ascii="Times New Roman" w:hAnsi="Times New Roman" w:cs="Times New Roman"/>
                <w:sz w:val="24"/>
                <w:szCs w:val="24"/>
              </w:rPr>
            </w:pPr>
            <w:r w:rsidRPr="003D551B">
              <w:rPr>
                <w:rFonts w:ascii="Times New Roman" w:hAnsi="Times New Roman" w:cs="Times New Roman"/>
                <w:sz w:val="24"/>
                <w:szCs w:val="24"/>
              </w:rPr>
              <w:t xml:space="preserve">данные об имеющихся земельных участках </w:t>
            </w:r>
            <w:r>
              <w:rPr>
                <w:rFonts w:ascii="Times New Roman" w:hAnsi="Times New Roman" w:cs="Times New Roman"/>
                <w:sz w:val="24"/>
                <w:szCs w:val="24"/>
              </w:rPr>
              <w:t>или производственных площадях</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r>
              <w:rPr>
                <w:color w:val="332E2D"/>
                <w:spacing w:val="2"/>
              </w:rPr>
              <w:t>2.14.1.1</w:t>
            </w:r>
          </w:p>
        </w:tc>
        <w:tc>
          <w:tcPr>
            <w:tcW w:w="5158" w:type="dxa"/>
          </w:tcPr>
          <w:p w:rsidR="00F6149A" w:rsidRDefault="00F6149A" w:rsidP="00F6149A">
            <w:pPr>
              <w:pStyle w:val="aa"/>
              <w:spacing w:before="15" w:beforeAutospacing="0" w:after="15" w:afterAutospacing="0"/>
              <w:jc w:val="both"/>
              <w:rPr>
                <w:color w:val="332E2D"/>
                <w:spacing w:val="2"/>
              </w:rPr>
            </w:pPr>
            <w:r>
              <w:t>местоположение</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r>
              <w:rPr>
                <w:color w:val="332E2D"/>
                <w:spacing w:val="2"/>
              </w:rPr>
              <w:t>2.14.1.2</w:t>
            </w:r>
          </w:p>
        </w:tc>
        <w:tc>
          <w:tcPr>
            <w:tcW w:w="5158" w:type="dxa"/>
          </w:tcPr>
          <w:p w:rsidR="00F6149A" w:rsidRDefault="00F6149A" w:rsidP="00F6149A">
            <w:pPr>
              <w:pStyle w:val="aa"/>
              <w:spacing w:before="15" w:beforeAutospacing="0" w:after="15" w:afterAutospacing="0"/>
              <w:jc w:val="both"/>
              <w:rPr>
                <w:color w:val="332E2D"/>
                <w:spacing w:val="2"/>
              </w:rPr>
            </w:pPr>
            <w:r w:rsidRPr="003D551B">
              <w:t>пл</w:t>
            </w:r>
            <w:r>
              <w:t>ощадь</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r>
              <w:rPr>
                <w:color w:val="332E2D"/>
                <w:spacing w:val="2"/>
              </w:rPr>
              <w:t>2.14.1.3</w:t>
            </w:r>
          </w:p>
        </w:tc>
        <w:tc>
          <w:tcPr>
            <w:tcW w:w="5158" w:type="dxa"/>
          </w:tcPr>
          <w:p w:rsidR="00F6149A" w:rsidRDefault="00F6149A" w:rsidP="00F6149A">
            <w:pPr>
              <w:pStyle w:val="aa"/>
              <w:spacing w:before="15" w:beforeAutospacing="0" w:after="15" w:afterAutospacing="0"/>
              <w:jc w:val="both"/>
              <w:rPr>
                <w:color w:val="332E2D"/>
                <w:spacing w:val="2"/>
              </w:rPr>
            </w:pPr>
            <w:r w:rsidRPr="003D551B">
              <w:t>наличие коммуникаций</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r>
              <w:rPr>
                <w:color w:val="332E2D"/>
                <w:spacing w:val="2"/>
              </w:rPr>
              <w:t>2.15</w:t>
            </w:r>
          </w:p>
        </w:tc>
        <w:tc>
          <w:tcPr>
            <w:tcW w:w="5158" w:type="dxa"/>
          </w:tcPr>
          <w:p w:rsidR="00F6149A" w:rsidRPr="003D551B" w:rsidRDefault="00F6149A" w:rsidP="00F6149A">
            <w:pPr>
              <w:suppressAutoHyphens/>
              <w:autoSpaceDE w:val="0"/>
              <w:autoSpaceDN w:val="0"/>
              <w:adjustRightInd w:val="0"/>
              <w:jc w:val="both"/>
              <w:rPr>
                <w:rFonts w:ascii="Times New Roman" w:hAnsi="Times New Roman" w:cs="Times New Roman"/>
                <w:sz w:val="24"/>
                <w:szCs w:val="24"/>
              </w:rPr>
            </w:pPr>
            <w:r w:rsidRPr="003D551B">
              <w:rPr>
                <w:rFonts w:ascii="Times New Roman" w:hAnsi="Times New Roman" w:cs="Times New Roman"/>
                <w:sz w:val="24"/>
                <w:szCs w:val="24"/>
              </w:rPr>
              <w:t>Данные запрашиваемого земельного участка</w:t>
            </w:r>
            <w:r>
              <w:rPr>
                <w:rFonts w:ascii="Times New Roman" w:hAnsi="Times New Roman" w:cs="Times New Roman"/>
                <w:sz w:val="24"/>
                <w:szCs w:val="24"/>
              </w:rPr>
              <w:t xml:space="preserve"> или производственной площади: </w:t>
            </w:r>
            <w:r w:rsidRPr="003D551B">
              <w:rPr>
                <w:rFonts w:ascii="Times New Roman" w:hAnsi="Times New Roman" w:cs="Times New Roman"/>
                <w:sz w:val="24"/>
                <w:szCs w:val="24"/>
              </w:rPr>
              <w:t xml:space="preserve"> </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r>
              <w:rPr>
                <w:color w:val="332E2D"/>
                <w:spacing w:val="2"/>
              </w:rPr>
              <w:t>2.15.1</w:t>
            </w:r>
          </w:p>
        </w:tc>
        <w:tc>
          <w:tcPr>
            <w:tcW w:w="5158" w:type="dxa"/>
          </w:tcPr>
          <w:p w:rsidR="00F6149A" w:rsidRPr="003D551B" w:rsidRDefault="00F6149A" w:rsidP="00F6149A">
            <w:pPr>
              <w:suppressAutoHyphens/>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 местоположение</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r>
              <w:rPr>
                <w:color w:val="332E2D"/>
                <w:spacing w:val="2"/>
              </w:rPr>
              <w:t>2.15.2</w:t>
            </w:r>
          </w:p>
        </w:tc>
        <w:tc>
          <w:tcPr>
            <w:tcW w:w="5158" w:type="dxa"/>
          </w:tcPr>
          <w:p w:rsidR="00F6149A" w:rsidRPr="003D551B" w:rsidRDefault="00F6149A" w:rsidP="00F6149A">
            <w:pPr>
              <w:suppressAutoHyphens/>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испрашиваемое право на объекты</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r>
              <w:rPr>
                <w:color w:val="332E2D"/>
                <w:spacing w:val="2"/>
              </w:rPr>
              <w:t>2.15.3</w:t>
            </w:r>
          </w:p>
        </w:tc>
        <w:tc>
          <w:tcPr>
            <w:tcW w:w="5158" w:type="dxa"/>
          </w:tcPr>
          <w:p w:rsidR="00F6149A" w:rsidRDefault="00F6149A" w:rsidP="00F6149A">
            <w:pPr>
              <w:pStyle w:val="aa"/>
              <w:spacing w:before="15" w:beforeAutospacing="0" w:after="15" w:afterAutospacing="0"/>
              <w:jc w:val="both"/>
              <w:rPr>
                <w:color w:val="332E2D"/>
                <w:spacing w:val="2"/>
              </w:rPr>
            </w:pPr>
            <w:r w:rsidRPr="003D551B">
              <w:t>площадь запрашиваемого участка (м</w:t>
            </w:r>
            <w:r w:rsidRPr="003D551B">
              <w:rPr>
                <w:vertAlign w:val="superscript"/>
              </w:rPr>
              <w:t>2</w:t>
            </w:r>
            <w:r w:rsidRPr="003D551B">
              <w:t>), в том числе минимальная длина, минимальная ширина</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r>
              <w:rPr>
                <w:color w:val="332E2D"/>
                <w:spacing w:val="2"/>
              </w:rPr>
              <w:t>2.15.4</w:t>
            </w:r>
          </w:p>
        </w:tc>
        <w:tc>
          <w:tcPr>
            <w:tcW w:w="5158" w:type="dxa"/>
          </w:tcPr>
          <w:p w:rsidR="00F6149A" w:rsidRDefault="00F6149A" w:rsidP="00F6149A">
            <w:pPr>
              <w:pStyle w:val="aa"/>
              <w:spacing w:before="15" w:beforeAutospacing="0" w:after="15" w:afterAutospacing="0"/>
              <w:jc w:val="both"/>
              <w:rPr>
                <w:color w:val="332E2D"/>
                <w:spacing w:val="2"/>
              </w:rPr>
            </w:pPr>
            <w:r w:rsidRPr="003D551B">
              <w:t>категория земли</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r>
              <w:rPr>
                <w:color w:val="332E2D"/>
                <w:spacing w:val="2"/>
              </w:rPr>
              <w:t>2.15.5</w:t>
            </w:r>
          </w:p>
        </w:tc>
        <w:tc>
          <w:tcPr>
            <w:tcW w:w="5158" w:type="dxa"/>
          </w:tcPr>
          <w:p w:rsidR="00F6149A" w:rsidRDefault="00F6149A" w:rsidP="00F6149A">
            <w:pPr>
              <w:pStyle w:val="aa"/>
              <w:spacing w:before="15" w:beforeAutospacing="0" w:after="15" w:afterAutospacing="0"/>
              <w:jc w:val="both"/>
              <w:rPr>
                <w:color w:val="332E2D"/>
                <w:spacing w:val="2"/>
              </w:rPr>
            </w:pPr>
            <w:r w:rsidRPr="003D551B">
              <w:t>вид производства</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r>
              <w:rPr>
                <w:color w:val="332E2D"/>
                <w:spacing w:val="2"/>
              </w:rPr>
              <w:t>2.15.6</w:t>
            </w:r>
          </w:p>
        </w:tc>
        <w:tc>
          <w:tcPr>
            <w:tcW w:w="5158" w:type="dxa"/>
          </w:tcPr>
          <w:p w:rsidR="00F6149A" w:rsidRDefault="00F6149A" w:rsidP="00F6149A">
            <w:pPr>
              <w:pStyle w:val="aa"/>
              <w:spacing w:before="15" w:beforeAutospacing="0" w:after="15" w:afterAutospacing="0"/>
              <w:jc w:val="both"/>
              <w:rPr>
                <w:color w:val="332E2D"/>
                <w:spacing w:val="2"/>
              </w:rPr>
            </w:pPr>
            <w:r w:rsidRPr="003D551B">
              <w:t xml:space="preserve">класс опасности производства, в том числе </w:t>
            </w:r>
            <w:proofErr w:type="spellStart"/>
            <w:r w:rsidRPr="003D551B">
              <w:t>пожароопасность</w:t>
            </w:r>
            <w:proofErr w:type="spellEnd"/>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r>
              <w:rPr>
                <w:color w:val="332E2D"/>
                <w:spacing w:val="2"/>
              </w:rPr>
              <w:t>2.15.7</w:t>
            </w:r>
          </w:p>
        </w:tc>
        <w:tc>
          <w:tcPr>
            <w:tcW w:w="5158" w:type="dxa"/>
          </w:tcPr>
          <w:p w:rsidR="00F6149A" w:rsidRDefault="00F6149A" w:rsidP="00F6149A">
            <w:pPr>
              <w:pStyle w:val="aa"/>
              <w:spacing w:before="15" w:beforeAutospacing="0" w:after="15" w:afterAutospacing="0"/>
              <w:jc w:val="both"/>
              <w:rPr>
                <w:color w:val="332E2D"/>
                <w:spacing w:val="2"/>
              </w:rPr>
            </w:pPr>
            <w:r>
              <w:t>санитарно-защитная зона (м)</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r>
              <w:rPr>
                <w:color w:val="332E2D"/>
                <w:spacing w:val="2"/>
              </w:rPr>
              <w:t>2.16</w:t>
            </w:r>
          </w:p>
        </w:tc>
        <w:tc>
          <w:tcPr>
            <w:tcW w:w="5158" w:type="dxa"/>
          </w:tcPr>
          <w:p w:rsidR="00F6149A" w:rsidRPr="003D551B" w:rsidRDefault="00F6149A" w:rsidP="00F6149A">
            <w:pPr>
              <w:suppressAutoHyphens/>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Потребность в квалифицированных кадрах</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r>
              <w:rPr>
                <w:color w:val="332E2D"/>
                <w:spacing w:val="2"/>
              </w:rPr>
              <w:t>2.17</w:t>
            </w:r>
          </w:p>
        </w:tc>
        <w:tc>
          <w:tcPr>
            <w:tcW w:w="5158" w:type="dxa"/>
          </w:tcPr>
          <w:p w:rsidR="00F6149A" w:rsidRPr="003D551B" w:rsidRDefault="00F6149A" w:rsidP="00F6149A">
            <w:pPr>
              <w:suppressAutoHyphens/>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Иные формы поддержки</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0F2880">
        <w:tc>
          <w:tcPr>
            <w:tcW w:w="1013" w:type="dxa"/>
          </w:tcPr>
          <w:p w:rsidR="00F6149A" w:rsidRPr="00F6149A" w:rsidRDefault="00F6149A" w:rsidP="00F6149A">
            <w:pPr>
              <w:pStyle w:val="aa"/>
              <w:spacing w:before="15" w:beforeAutospacing="0" w:after="15" w:afterAutospacing="0"/>
              <w:jc w:val="both"/>
              <w:rPr>
                <w:b/>
                <w:i/>
                <w:color w:val="332E2D"/>
                <w:spacing w:val="2"/>
              </w:rPr>
            </w:pPr>
            <w:r w:rsidRPr="00F6149A">
              <w:rPr>
                <w:b/>
                <w:i/>
                <w:color w:val="332E2D"/>
                <w:spacing w:val="2"/>
              </w:rPr>
              <w:t>3.</w:t>
            </w:r>
          </w:p>
        </w:tc>
        <w:tc>
          <w:tcPr>
            <w:tcW w:w="9183" w:type="dxa"/>
            <w:gridSpan w:val="2"/>
          </w:tcPr>
          <w:p w:rsidR="00F6149A" w:rsidRDefault="00F6149A" w:rsidP="00F6149A">
            <w:pPr>
              <w:pStyle w:val="aa"/>
              <w:spacing w:before="15" w:beforeAutospacing="0" w:after="15" w:afterAutospacing="0"/>
              <w:jc w:val="center"/>
              <w:rPr>
                <w:color w:val="332E2D"/>
                <w:spacing w:val="2"/>
              </w:rPr>
            </w:pPr>
            <w:r w:rsidRPr="00F6149A">
              <w:rPr>
                <w:b/>
                <w:i/>
              </w:rPr>
              <w:t>Финансовая оценка проекта</w:t>
            </w: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r>
              <w:rPr>
                <w:color w:val="332E2D"/>
                <w:spacing w:val="2"/>
              </w:rPr>
              <w:t>3.1</w:t>
            </w:r>
          </w:p>
        </w:tc>
        <w:tc>
          <w:tcPr>
            <w:tcW w:w="5158" w:type="dxa"/>
          </w:tcPr>
          <w:p w:rsidR="00F6149A" w:rsidRPr="003D551B" w:rsidRDefault="00F6149A" w:rsidP="00F6149A">
            <w:pPr>
              <w:jc w:val="both"/>
              <w:rPr>
                <w:rFonts w:ascii="Times New Roman" w:hAnsi="Times New Roman" w:cs="Times New Roman"/>
                <w:sz w:val="24"/>
                <w:szCs w:val="24"/>
              </w:rPr>
            </w:pPr>
            <w:r w:rsidRPr="003D551B">
              <w:rPr>
                <w:rFonts w:ascii="Times New Roman" w:hAnsi="Times New Roman" w:cs="Times New Roman"/>
                <w:sz w:val="24"/>
                <w:szCs w:val="24"/>
              </w:rPr>
              <w:t xml:space="preserve">Общая стоимость проекта </w:t>
            </w:r>
          </w:p>
          <w:p w:rsidR="00F6149A" w:rsidRPr="003D551B" w:rsidRDefault="00000DE2" w:rsidP="00F6149A">
            <w:pPr>
              <w:jc w:val="both"/>
              <w:rPr>
                <w:rFonts w:ascii="Times New Roman" w:hAnsi="Times New Roman" w:cs="Times New Roman"/>
                <w:sz w:val="24"/>
                <w:szCs w:val="24"/>
              </w:rPr>
            </w:pPr>
            <w:r>
              <w:rPr>
                <w:rFonts w:ascii="Times New Roman" w:hAnsi="Times New Roman" w:cs="Times New Roman"/>
                <w:sz w:val="24"/>
                <w:szCs w:val="24"/>
              </w:rPr>
              <w:t>(в млн</w:t>
            </w:r>
            <w:r w:rsidR="00F6149A" w:rsidRPr="003D551B">
              <w:rPr>
                <w:rFonts w:ascii="Times New Roman" w:hAnsi="Times New Roman" w:cs="Times New Roman"/>
                <w:sz w:val="24"/>
                <w:szCs w:val="24"/>
              </w:rPr>
              <w:t xml:space="preserve"> рублей):</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p>
        </w:tc>
        <w:tc>
          <w:tcPr>
            <w:tcW w:w="5158" w:type="dxa"/>
          </w:tcPr>
          <w:p w:rsidR="00F6149A" w:rsidRPr="003D551B" w:rsidRDefault="00F6149A" w:rsidP="00F6149A">
            <w:pPr>
              <w:jc w:val="both"/>
              <w:rPr>
                <w:rFonts w:ascii="Times New Roman" w:hAnsi="Times New Roman" w:cs="Times New Roman"/>
                <w:sz w:val="24"/>
                <w:szCs w:val="24"/>
              </w:rPr>
            </w:pPr>
            <w:r w:rsidRPr="003D551B">
              <w:rPr>
                <w:rFonts w:ascii="Times New Roman" w:hAnsi="Times New Roman" w:cs="Times New Roman"/>
                <w:sz w:val="24"/>
                <w:szCs w:val="24"/>
              </w:rPr>
              <w:t>в том числе:</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r>
              <w:rPr>
                <w:color w:val="332E2D"/>
                <w:spacing w:val="2"/>
              </w:rPr>
              <w:t>3.1.1</w:t>
            </w:r>
          </w:p>
        </w:tc>
        <w:tc>
          <w:tcPr>
            <w:tcW w:w="5158" w:type="dxa"/>
          </w:tcPr>
          <w:p w:rsidR="00F6149A" w:rsidRPr="003D551B" w:rsidRDefault="00F6149A" w:rsidP="00F6149A">
            <w:pPr>
              <w:jc w:val="both"/>
              <w:rPr>
                <w:rFonts w:ascii="Times New Roman" w:hAnsi="Times New Roman" w:cs="Times New Roman"/>
                <w:sz w:val="24"/>
                <w:szCs w:val="24"/>
              </w:rPr>
            </w:pPr>
            <w:r w:rsidRPr="003D551B">
              <w:rPr>
                <w:rFonts w:ascii="Times New Roman" w:hAnsi="Times New Roman" w:cs="Times New Roman"/>
                <w:sz w:val="24"/>
                <w:szCs w:val="24"/>
              </w:rPr>
              <w:t>собственные средства инвестора</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r>
              <w:rPr>
                <w:color w:val="332E2D"/>
                <w:spacing w:val="2"/>
              </w:rPr>
              <w:t>3.1.2</w:t>
            </w:r>
          </w:p>
        </w:tc>
        <w:tc>
          <w:tcPr>
            <w:tcW w:w="5158" w:type="dxa"/>
          </w:tcPr>
          <w:p w:rsidR="00F6149A" w:rsidRPr="003D551B" w:rsidRDefault="00F6149A" w:rsidP="00F6149A">
            <w:pPr>
              <w:jc w:val="both"/>
              <w:rPr>
                <w:rFonts w:ascii="Times New Roman" w:hAnsi="Times New Roman" w:cs="Times New Roman"/>
                <w:sz w:val="24"/>
                <w:szCs w:val="24"/>
              </w:rPr>
            </w:pPr>
            <w:r w:rsidRPr="003D551B">
              <w:rPr>
                <w:rFonts w:ascii="Times New Roman" w:hAnsi="Times New Roman" w:cs="Times New Roman"/>
                <w:sz w:val="24"/>
                <w:szCs w:val="24"/>
              </w:rPr>
              <w:t xml:space="preserve">заемные средства </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r>
              <w:rPr>
                <w:color w:val="332E2D"/>
                <w:spacing w:val="2"/>
              </w:rPr>
              <w:t>3.1.3</w:t>
            </w:r>
          </w:p>
        </w:tc>
        <w:tc>
          <w:tcPr>
            <w:tcW w:w="5158" w:type="dxa"/>
          </w:tcPr>
          <w:p w:rsidR="00F6149A" w:rsidRPr="003D551B" w:rsidRDefault="00F6149A" w:rsidP="00F6149A">
            <w:pPr>
              <w:jc w:val="both"/>
              <w:rPr>
                <w:rFonts w:ascii="Times New Roman" w:hAnsi="Times New Roman" w:cs="Times New Roman"/>
                <w:sz w:val="24"/>
                <w:szCs w:val="24"/>
              </w:rPr>
            </w:pPr>
            <w:r w:rsidRPr="003D551B">
              <w:rPr>
                <w:rFonts w:ascii="Times New Roman" w:hAnsi="Times New Roman" w:cs="Times New Roman"/>
                <w:sz w:val="24"/>
                <w:szCs w:val="24"/>
              </w:rPr>
              <w:t>в том числе по источникам:</w:t>
            </w:r>
          </w:p>
          <w:p w:rsidR="00F6149A" w:rsidRPr="003D551B" w:rsidRDefault="00F6149A" w:rsidP="00F6149A">
            <w:pPr>
              <w:jc w:val="both"/>
              <w:rPr>
                <w:rFonts w:ascii="Times New Roman" w:hAnsi="Times New Roman" w:cs="Times New Roman"/>
                <w:sz w:val="24"/>
                <w:szCs w:val="24"/>
              </w:rPr>
            </w:pPr>
            <w:r w:rsidRPr="003D551B">
              <w:rPr>
                <w:rFonts w:ascii="Times New Roman" w:hAnsi="Times New Roman" w:cs="Times New Roman"/>
                <w:sz w:val="24"/>
                <w:szCs w:val="24"/>
              </w:rPr>
              <w:t>кредиты банков (указать банк)</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r>
              <w:rPr>
                <w:color w:val="332E2D"/>
                <w:spacing w:val="2"/>
              </w:rPr>
              <w:t>3.1.4</w:t>
            </w:r>
          </w:p>
        </w:tc>
        <w:tc>
          <w:tcPr>
            <w:tcW w:w="5158" w:type="dxa"/>
          </w:tcPr>
          <w:p w:rsidR="00F6149A" w:rsidRPr="003D551B" w:rsidRDefault="00F6149A" w:rsidP="00F6149A">
            <w:pPr>
              <w:jc w:val="both"/>
              <w:rPr>
                <w:rFonts w:ascii="Times New Roman" w:hAnsi="Times New Roman" w:cs="Times New Roman"/>
                <w:sz w:val="24"/>
                <w:szCs w:val="24"/>
              </w:rPr>
            </w:pPr>
            <w:r w:rsidRPr="003D551B">
              <w:rPr>
                <w:rFonts w:ascii="Times New Roman" w:hAnsi="Times New Roman" w:cs="Times New Roman"/>
                <w:sz w:val="24"/>
                <w:szCs w:val="24"/>
              </w:rPr>
              <w:t>другое (указать источник и сумму)</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0F2880">
        <w:tc>
          <w:tcPr>
            <w:tcW w:w="1013" w:type="dxa"/>
          </w:tcPr>
          <w:p w:rsidR="00F6149A" w:rsidRPr="00F6149A" w:rsidRDefault="00F6149A" w:rsidP="00F6149A">
            <w:pPr>
              <w:pStyle w:val="aa"/>
              <w:spacing w:before="15" w:beforeAutospacing="0" w:after="15" w:afterAutospacing="0"/>
              <w:rPr>
                <w:b/>
                <w:i/>
                <w:color w:val="332E2D"/>
                <w:spacing w:val="2"/>
              </w:rPr>
            </w:pPr>
            <w:r w:rsidRPr="00F6149A">
              <w:rPr>
                <w:b/>
                <w:i/>
                <w:color w:val="332E2D"/>
                <w:spacing w:val="2"/>
              </w:rPr>
              <w:t>4.</w:t>
            </w:r>
          </w:p>
        </w:tc>
        <w:tc>
          <w:tcPr>
            <w:tcW w:w="9183" w:type="dxa"/>
            <w:gridSpan w:val="2"/>
          </w:tcPr>
          <w:p w:rsidR="00F6149A" w:rsidRPr="00F6149A" w:rsidRDefault="00F6149A" w:rsidP="00F6149A">
            <w:pPr>
              <w:pStyle w:val="aa"/>
              <w:spacing w:before="15" w:beforeAutospacing="0" w:after="15" w:afterAutospacing="0"/>
              <w:jc w:val="center"/>
              <w:rPr>
                <w:b/>
                <w:i/>
                <w:color w:val="332E2D"/>
                <w:spacing w:val="2"/>
              </w:rPr>
            </w:pPr>
            <w:r w:rsidRPr="00F6149A">
              <w:rPr>
                <w:b/>
                <w:i/>
              </w:rPr>
              <w:t>Показатели экономической эффективности инвестиционного проекта</w:t>
            </w: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r>
              <w:rPr>
                <w:color w:val="332E2D"/>
                <w:spacing w:val="2"/>
              </w:rPr>
              <w:t>4.1</w:t>
            </w:r>
          </w:p>
        </w:tc>
        <w:tc>
          <w:tcPr>
            <w:tcW w:w="5158" w:type="dxa"/>
          </w:tcPr>
          <w:p w:rsidR="00F6149A" w:rsidRPr="003D551B" w:rsidRDefault="00F6149A" w:rsidP="00F6149A">
            <w:pPr>
              <w:jc w:val="both"/>
              <w:rPr>
                <w:rFonts w:ascii="Times New Roman" w:hAnsi="Times New Roman" w:cs="Times New Roman"/>
                <w:sz w:val="24"/>
                <w:szCs w:val="24"/>
              </w:rPr>
            </w:pPr>
            <w:r w:rsidRPr="003D551B">
              <w:rPr>
                <w:rFonts w:ascii="Times New Roman" w:hAnsi="Times New Roman" w:cs="Times New Roman"/>
                <w:sz w:val="24"/>
                <w:szCs w:val="24"/>
              </w:rPr>
              <w:t>Прогнозируемый годовой объем производства продукции (оказания услуг, выполнения работ) (в первый год работы выхода на проектную мощность), тыс. рублей</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r>
              <w:rPr>
                <w:color w:val="332E2D"/>
                <w:spacing w:val="2"/>
              </w:rPr>
              <w:t>4.2</w:t>
            </w:r>
          </w:p>
        </w:tc>
        <w:tc>
          <w:tcPr>
            <w:tcW w:w="5158" w:type="dxa"/>
          </w:tcPr>
          <w:p w:rsidR="00F6149A" w:rsidRPr="003D551B" w:rsidRDefault="00F6149A" w:rsidP="00F6149A">
            <w:pPr>
              <w:jc w:val="both"/>
              <w:rPr>
                <w:rFonts w:ascii="Times New Roman" w:hAnsi="Times New Roman" w:cs="Times New Roman"/>
                <w:sz w:val="24"/>
                <w:szCs w:val="24"/>
              </w:rPr>
            </w:pPr>
            <w:r w:rsidRPr="003D551B">
              <w:rPr>
                <w:rFonts w:ascii="Times New Roman" w:hAnsi="Times New Roman" w:cs="Times New Roman"/>
                <w:sz w:val="24"/>
                <w:szCs w:val="24"/>
              </w:rPr>
              <w:t>Средний прирост годового объема производства, в процентах к объему производства первого года выхода на проектную мощность, %</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0F2880">
        <w:tc>
          <w:tcPr>
            <w:tcW w:w="1013" w:type="dxa"/>
          </w:tcPr>
          <w:p w:rsidR="00F6149A" w:rsidRPr="00F6149A" w:rsidRDefault="00F6149A" w:rsidP="00F6149A">
            <w:pPr>
              <w:pStyle w:val="aa"/>
              <w:spacing w:before="15" w:beforeAutospacing="0" w:after="15" w:afterAutospacing="0"/>
              <w:rPr>
                <w:b/>
                <w:i/>
                <w:color w:val="332E2D"/>
                <w:spacing w:val="2"/>
              </w:rPr>
            </w:pPr>
            <w:r w:rsidRPr="00F6149A">
              <w:rPr>
                <w:b/>
                <w:i/>
                <w:color w:val="332E2D"/>
                <w:spacing w:val="2"/>
              </w:rPr>
              <w:t>5.</w:t>
            </w:r>
          </w:p>
        </w:tc>
        <w:tc>
          <w:tcPr>
            <w:tcW w:w="9183" w:type="dxa"/>
            <w:gridSpan w:val="2"/>
          </w:tcPr>
          <w:p w:rsidR="00F6149A" w:rsidRPr="00F6149A" w:rsidRDefault="00F6149A" w:rsidP="00F6149A">
            <w:pPr>
              <w:pStyle w:val="aa"/>
              <w:spacing w:before="15" w:beforeAutospacing="0" w:after="15" w:afterAutospacing="0"/>
              <w:jc w:val="center"/>
              <w:rPr>
                <w:b/>
                <w:i/>
                <w:color w:val="332E2D"/>
                <w:spacing w:val="2"/>
              </w:rPr>
            </w:pPr>
            <w:r w:rsidRPr="00F6149A">
              <w:rPr>
                <w:b/>
                <w:i/>
              </w:rPr>
              <w:t>Показатели социальной эффективности инвестиционного проекта</w:t>
            </w: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r>
              <w:rPr>
                <w:color w:val="332E2D"/>
                <w:spacing w:val="2"/>
              </w:rPr>
              <w:t>5.1</w:t>
            </w:r>
          </w:p>
        </w:tc>
        <w:tc>
          <w:tcPr>
            <w:tcW w:w="5158" w:type="dxa"/>
          </w:tcPr>
          <w:p w:rsidR="00F6149A" w:rsidRPr="003D551B" w:rsidRDefault="00F6149A" w:rsidP="00F6149A">
            <w:pPr>
              <w:jc w:val="both"/>
              <w:rPr>
                <w:rFonts w:ascii="Times New Roman" w:hAnsi="Times New Roman" w:cs="Times New Roman"/>
                <w:sz w:val="24"/>
                <w:szCs w:val="24"/>
              </w:rPr>
            </w:pPr>
            <w:r w:rsidRPr="003D551B">
              <w:rPr>
                <w:rFonts w:ascii="Times New Roman" w:hAnsi="Times New Roman" w:cs="Times New Roman"/>
                <w:sz w:val="24"/>
                <w:szCs w:val="24"/>
              </w:rPr>
              <w:t>Количество временных рабочих мест, создаваемых в среднем в год в период реализации проекта, человек</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r>
              <w:rPr>
                <w:color w:val="332E2D"/>
                <w:spacing w:val="2"/>
              </w:rPr>
              <w:lastRenderedPageBreak/>
              <w:t>5.2</w:t>
            </w:r>
          </w:p>
        </w:tc>
        <w:tc>
          <w:tcPr>
            <w:tcW w:w="5158" w:type="dxa"/>
          </w:tcPr>
          <w:p w:rsidR="00F6149A" w:rsidRPr="003D551B" w:rsidRDefault="00F6149A" w:rsidP="00F6149A">
            <w:pPr>
              <w:jc w:val="both"/>
              <w:rPr>
                <w:rFonts w:ascii="Times New Roman" w:hAnsi="Times New Roman" w:cs="Times New Roman"/>
                <w:sz w:val="24"/>
                <w:szCs w:val="24"/>
              </w:rPr>
            </w:pPr>
            <w:r w:rsidRPr="003D551B">
              <w:rPr>
                <w:rFonts w:ascii="Times New Roman" w:hAnsi="Times New Roman" w:cs="Times New Roman"/>
                <w:sz w:val="24"/>
                <w:szCs w:val="24"/>
              </w:rPr>
              <w:t>Количество постоянных рабочих мест, вновь созданных в результате выхода на проектную мощность</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F6149A" w:rsidP="00F6149A">
            <w:pPr>
              <w:pStyle w:val="aa"/>
              <w:spacing w:before="15" w:beforeAutospacing="0" w:after="15" w:afterAutospacing="0"/>
              <w:jc w:val="both"/>
              <w:rPr>
                <w:color w:val="332E2D"/>
                <w:spacing w:val="2"/>
              </w:rPr>
            </w:pPr>
            <w:r>
              <w:rPr>
                <w:color w:val="332E2D"/>
                <w:spacing w:val="2"/>
              </w:rPr>
              <w:t>5.3</w:t>
            </w:r>
          </w:p>
        </w:tc>
        <w:tc>
          <w:tcPr>
            <w:tcW w:w="5158" w:type="dxa"/>
          </w:tcPr>
          <w:p w:rsidR="00F6149A" w:rsidRPr="003D551B" w:rsidRDefault="00F6149A" w:rsidP="00F6149A">
            <w:pPr>
              <w:jc w:val="both"/>
              <w:rPr>
                <w:rFonts w:ascii="Times New Roman" w:hAnsi="Times New Roman" w:cs="Times New Roman"/>
                <w:sz w:val="24"/>
                <w:szCs w:val="24"/>
              </w:rPr>
            </w:pPr>
            <w:r w:rsidRPr="003D551B">
              <w:rPr>
                <w:rFonts w:ascii="Times New Roman" w:hAnsi="Times New Roman" w:cs="Times New Roman"/>
                <w:sz w:val="24"/>
                <w:szCs w:val="24"/>
              </w:rPr>
              <w:t>Планируемая средняя заработная плата</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0F2880">
        <w:tc>
          <w:tcPr>
            <w:tcW w:w="1013" w:type="dxa"/>
          </w:tcPr>
          <w:p w:rsidR="00F6149A" w:rsidRPr="00F6149A" w:rsidRDefault="00F6149A" w:rsidP="00F6149A">
            <w:pPr>
              <w:pStyle w:val="aa"/>
              <w:spacing w:before="15" w:beforeAutospacing="0" w:after="15" w:afterAutospacing="0"/>
              <w:jc w:val="both"/>
              <w:rPr>
                <w:b/>
                <w:i/>
                <w:color w:val="332E2D"/>
                <w:spacing w:val="2"/>
              </w:rPr>
            </w:pPr>
            <w:r w:rsidRPr="00F6149A">
              <w:rPr>
                <w:b/>
                <w:i/>
                <w:color w:val="332E2D"/>
                <w:spacing w:val="2"/>
              </w:rPr>
              <w:t>6.</w:t>
            </w:r>
          </w:p>
        </w:tc>
        <w:tc>
          <w:tcPr>
            <w:tcW w:w="9183" w:type="dxa"/>
            <w:gridSpan w:val="2"/>
          </w:tcPr>
          <w:p w:rsidR="00F6149A" w:rsidRPr="00F6149A" w:rsidRDefault="00F6149A" w:rsidP="00F6149A">
            <w:pPr>
              <w:pStyle w:val="aa"/>
              <w:spacing w:before="15" w:beforeAutospacing="0" w:after="15" w:afterAutospacing="0"/>
              <w:jc w:val="center"/>
              <w:rPr>
                <w:i/>
                <w:color w:val="332E2D"/>
                <w:spacing w:val="2"/>
              </w:rPr>
            </w:pPr>
            <w:r w:rsidRPr="00F6149A">
              <w:rPr>
                <w:b/>
                <w:i/>
              </w:rPr>
              <w:t>Показатели бюджетной эффективности инвестиционного проекта</w:t>
            </w:r>
          </w:p>
        </w:tc>
      </w:tr>
      <w:tr w:rsidR="00F6149A" w:rsidTr="00F6149A">
        <w:tc>
          <w:tcPr>
            <w:tcW w:w="1013" w:type="dxa"/>
          </w:tcPr>
          <w:p w:rsidR="00F6149A" w:rsidRDefault="00740323" w:rsidP="00F6149A">
            <w:pPr>
              <w:pStyle w:val="aa"/>
              <w:spacing w:before="15" w:beforeAutospacing="0" w:after="15" w:afterAutospacing="0"/>
              <w:jc w:val="both"/>
              <w:rPr>
                <w:color w:val="332E2D"/>
                <w:spacing w:val="2"/>
              </w:rPr>
            </w:pPr>
            <w:r>
              <w:rPr>
                <w:color w:val="332E2D"/>
                <w:spacing w:val="2"/>
              </w:rPr>
              <w:t>6.1</w:t>
            </w:r>
          </w:p>
        </w:tc>
        <w:tc>
          <w:tcPr>
            <w:tcW w:w="5158" w:type="dxa"/>
          </w:tcPr>
          <w:p w:rsidR="00F6149A" w:rsidRPr="003D551B" w:rsidRDefault="00F6149A" w:rsidP="00F6149A">
            <w:pPr>
              <w:jc w:val="both"/>
              <w:rPr>
                <w:rFonts w:ascii="Times New Roman" w:hAnsi="Times New Roman" w:cs="Times New Roman"/>
                <w:sz w:val="24"/>
                <w:szCs w:val="24"/>
              </w:rPr>
            </w:pPr>
            <w:r w:rsidRPr="003D551B">
              <w:rPr>
                <w:rFonts w:ascii="Times New Roman" w:hAnsi="Times New Roman" w:cs="Times New Roman"/>
                <w:sz w:val="24"/>
                <w:szCs w:val="24"/>
              </w:rPr>
              <w:t>Прогнозный объем платежей в бюджеты всех уровней (включая внебюджетные фонды), за период с начала реализации проекта до вы</w:t>
            </w:r>
            <w:r w:rsidR="00000DE2">
              <w:rPr>
                <w:rFonts w:ascii="Times New Roman" w:hAnsi="Times New Roman" w:cs="Times New Roman"/>
                <w:sz w:val="24"/>
                <w:szCs w:val="24"/>
              </w:rPr>
              <w:t>хода на проектную мощность, млн</w:t>
            </w:r>
            <w:r w:rsidRPr="003D551B">
              <w:rPr>
                <w:rFonts w:ascii="Times New Roman" w:hAnsi="Times New Roman" w:cs="Times New Roman"/>
                <w:sz w:val="24"/>
                <w:szCs w:val="24"/>
              </w:rPr>
              <w:t xml:space="preserve"> руб</w:t>
            </w:r>
            <w:r w:rsidR="00740323">
              <w:rPr>
                <w:rFonts w:ascii="Times New Roman" w:hAnsi="Times New Roman" w:cs="Times New Roman"/>
                <w:sz w:val="24"/>
                <w:szCs w:val="24"/>
              </w:rPr>
              <w:t xml:space="preserve">лей, всего, </w:t>
            </w:r>
          </w:p>
        </w:tc>
        <w:tc>
          <w:tcPr>
            <w:tcW w:w="4025" w:type="dxa"/>
          </w:tcPr>
          <w:p w:rsidR="00F6149A" w:rsidRDefault="00F6149A" w:rsidP="00F6149A">
            <w:pPr>
              <w:pStyle w:val="aa"/>
              <w:spacing w:before="15" w:beforeAutospacing="0" w:after="15" w:afterAutospacing="0"/>
              <w:jc w:val="both"/>
              <w:rPr>
                <w:color w:val="332E2D"/>
                <w:spacing w:val="2"/>
              </w:rPr>
            </w:pPr>
          </w:p>
        </w:tc>
      </w:tr>
      <w:tr w:rsidR="00740323" w:rsidTr="00F6149A">
        <w:tc>
          <w:tcPr>
            <w:tcW w:w="1013" w:type="dxa"/>
          </w:tcPr>
          <w:p w:rsidR="00740323" w:rsidRDefault="00740323" w:rsidP="00F6149A">
            <w:pPr>
              <w:pStyle w:val="aa"/>
              <w:spacing w:before="15" w:beforeAutospacing="0" w:after="15" w:afterAutospacing="0"/>
              <w:jc w:val="both"/>
              <w:rPr>
                <w:color w:val="332E2D"/>
                <w:spacing w:val="2"/>
              </w:rPr>
            </w:pPr>
          </w:p>
        </w:tc>
        <w:tc>
          <w:tcPr>
            <w:tcW w:w="5158" w:type="dxa"/>
          </w:tcPr>
          <w:p w:rsidR="00740323" w:rsidRPr="003D551B" w:rsidRDefault="00740323" w:rsidP="00F6149A">
            <w:pPr>
              <w:jc w:val="both"/>
              <w:rPr>
                <w:rFonts w:ascii="Times New Roman" w:hAnsi="Times New Roman" w:cs="Times New Roman"/>
                <w:sz w:val="24"/>
                <w:szCs w:val="24"/>
              </w:rPr>
            </w:pPr>
            <w:r w:rsidRPr="003D551B">
              <w:rPr>
                <w:rFonts w:ascii="Times New Roman" w:hAnsi="Times New Roman" w:cs="Times New Roman"/>
                <w:sz w:val="24"/>
                <w:szCs w:val="24"/>
              </w:rPr>
              <w:t>в том числе</w:t>
            </w:r>
          </w:p>
        </w:tc>
        <w:tc>
          <w:tcPr>
            <w:tcW w:w="4025" w:type="dxa"/>
          </w:tcPr>
          <w:p w:rsidR="00740323" w:rsidRDefault="00740323"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740323" w:rsidP="00F6149A">
            <w:pPr>
              <w:pStyle w:val="aa"/>
              <w:spacing w:before="15" w:beforeAutospacing="0" w:after="15" w:afterAutospacing="0"/>
              <w:jc w:val="both"/>
              <w:rPr>
                <w:color w:val="332E2D"/>
                <w:spacing w:val="2"/>
              </w:rPr>
            </w:pPr>
            <w:r>
              <w:rPr>
                <w:color w:val="332E2D"/>
                <w:spacing w:val="2"/>
              </w:rPr>
              <w:t>6.1.1</w:t>
            </w:r>
          </w:p>
        </w:tc>
        <w:tc>
          <w:tcPr>
            <w:tcW w:w="5158" w:type="dxa"/>
          </w:tcPr>
          <w:p w:rsidR="00F6149A" w:rsidRPr="003D551B" w:rsidRDefault="00F6149A" w:rsidP="00F6149A">
            <w:pPr>
              <w:jc w:val="both"/>
              <w:rPr>
                <w:rFonts w:ascii="Times New Roman" w:hAnsi="Times New Roman" w:cs="Times New Roman"/>
                <w:sz w:val="24"/>
                <w:szCs w:val="24"/>
              </w:rPr>
            </w:pPr>
            <w:r w:rsidRPr="003D551B">
              <w:rPr>
                <w:rFonts w:ascii="Times New Roman" w:hAnsi="Times New Roman" w:cs="Times New Roman"/>
                <w:sz w:val="24"/>
                <w:szCs w:val="24"/>
              </w:rPr>
              <w:t>федеральный бюджет</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740323" w:rsidP="00F6149A">
            <w:pPr>
              <w:pStyle w:val="aa"/>
              <w:spacing w:before="15" w:beforeAutospacing="0" w:after="15" w:afterAutospacing="0"/>
              <w:jc w:val="both"/>
              <w:rPr>
                <w:color w:val="332E2D"/>
                <w:spacing w:val="2"/>
              </w:rPr>
            </w:pPr>
            <w:r>
              <w:rPr>
                <w:color w:val="332E2D"/>
                <w:spacing w:val="2"/>
              </w:rPr>
              <w:t>6.1.2</w:t>
            </w:r>
          </w:p>
        </w:tc>
        <w:tc>
          <w:tcPr>
            <w:tcW w:w="5158" w:type="dxa"/>
          </w:tcPr>
          <w:p w:rsidR="00F6149A" w:rsidRPr="003D551B" w:rsidRDefault="00F6149A" w:rsidP="00F6149A">
            <w:pPr>
              <w:jc w:val="both"/>
              <w:rPr>
                <w:rFonts w:ascii="Times New Roman" w:hAnsi="Times New Roman" w:cs="Times New Roman"/>
                <w:sz w:val="24"/>
                <w:szCs w:val="24"/>
              </w:rPr>
            </w:pPr>
            <w:r w:rsidRPr="003D551B">
              <w:rPr>
                <w:rFonts w:ascii="Times New Roman" w:hAnsi="Times New Roman" w:cs="Times New Roman"/>
                <w:sz w:val="24"/>
                <w:szCs w:val="24"/>
              </w:rPr>
              <w:t>региональный бюджет</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740323" w:rsidP="00F6149A">
            <w:pPr>
              <w:pStyle w:val="aa"/>
              <w:spacing w:before="15" w:beforeAutospacing="0" w:after="15" w:afterAutospacing="0"/>
              <w:jc w:val="both"/>
              <w:rPr>
                <w:color w:val="332E2D"/>
                <w:spacing w:val="2"/>
              </w:rPr>
            </w:pPr>
            <w:r>
              <w:rPr>
                <w:color w:val="332E2D"/>
                <w:spacing w:val="2"/>
              </w:rPr>
              <w:t>6.1.3</w:t>
            </w:r>
          </w:p>
        </w:tc>
        <w:tc>
          <w:tcPr>
            <w:tcW w:w="5158" w:type="dxa"/>
          </w:tcPr>
          <w:p w:rsidR="00F6149A" w:rsidRPr="003D551B" w:rsidRDefault="00F6149A" w:rsidP="00F6149A">
            <w:pPr>
              <w:jc w:val="both"/>
              <w:rPr>
                <w:rFonts w:ascii="Times New Roman" w:hAnsi="Times New Roman" w:cs="Times New Roman"/>
                <w:sz w:val="24"/>
                <w:szCs w:val="24"/>
              </w:rPr>
            </w:pPr>
            <w:r w:rsidRPr="003D551B">
              <w:rPr>
                <w:rFonts w:ascii="Times New Roman" w:hAnsi="Times New Roman" w:cs="Times New Roman"/>
                <w:sz w:val="24"/>
                <w:szCs w:val="24"/>
              </w:rPr>
              <w:t>местный бюджет</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740323" w:rsidP="00F6149A">
            <w:pPr>
              <w:pStyle w:val="aa"/>
              <w:spacing w:before="15" w:beforeAutospacing="0" w:after="15" w:afterAutospacing="0"/>
              <w:jc w:val="both"/>
              <w:rPr>
                <w:color w:val="332E2D"/>
                <w:spacing w:val="2"/>
              </w:rPr>
            </w:pPr>
            <w:r>
              <w:rPr>
                <w:color w:val="332E2D"/>
                <w:spacing w:val="2"/>
              </w:rPr>
              <w:t>6.2</w:t>
            </w:r>
          </w:p>
        </w:tc>
        <w:tc>
          <w:tcPr>
            <w:tcW w:w="5158" w:type="dxa"/>
          </w:tcPr>
          <w:p w:rsidR="00F6149A" w:rsidRPr="003D551B" w:rsidRDefault="00F6149A" w:rsidP="00F6149A">
            <w:pPr>
              <w:jc w:val="both"/>
              <w:rPr>
                <w:rFonts w:ascii="Times New Roman" w:hAnsi="Times New Roman" w:cs="Times New Roman"/>
                <w:sz w:val="24"/>
                <w:szCs w:val="24"/>
              </w:rPr>
            </w:pPr>
            <w:r w:rsidRPr="003D551B">
              <w:rPr>
                <w:rFonts w:ascii="Times New Roman" w:hAnsi="Times New Roman" w:cs="Times New Roman"/>
                <w:sz w:val="24"/>
                <w:szCs w:val="24"/>
              </w:rPr>
              <w:t>Прогнозный объем платежей в бюджеты всех уровней (включая внебюджетные фонды) при выходе на</w:t>
            </w:r>
            <w:r w:rsidR="00000DE2">
              <w:rPr>
                <w:rFonts w:ascii="Times New Roman" w:hAnsi="Times New Roman" w:cs="Times New Roman"/>
                <w:sz w:val="24"/>
                <w:szCs w:val="24"/>
              </w:rPr>
              <w:t xml:space="preserve"> полную проектную мощность, млн</w:t>
            </w:r>
            <w:r w:rsidRPr="003D551B">
              <w:rPr>
                <w:rFonts w:ascii="Times New Roman" w:hAnsi="Times New Roman" w:cs="Times New Roman"/>
                <w:sz w:val="24"/>
                <w:szCs w:val="24"/>
              </w:rPr>
              <w:t xml:space="preserve"> рублей в год, всего, в том числе:</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740323" w:rsidP="00F6149A">
            <w:pPr>
              <w:pStyle w:val="aa"/>
              <w:spacing w:before="15" w:beforeAutospacing="0" w:after="15" w:afterAutospacing="0"/>
              <w:jc w:val="both"/>
              <w:rPr>
                <w:color w:val="332E2D"/>
                <w:spacing w:val="2"/>
              </w:rPr>
            </w:pPr>
            <w:r>
              <w:rPr>
                <w:color w:val="332E2D"/>
                <w:spacing w:val="2"/>
              </w:rPr>
              <w:t>6.2.1</w:t>
            </w:r>
          </w:p>
        </w:tc>
        <w:tc>
          <w:tcPr>
            <w:tcW w:w="5158" w:type="dxa"/>
          </w:tcPr>
          <w:p w:rsidR="00F6149A" w:rsidRPr="003D551B" w:rsidRDefault="00F6149A" w:rsidP="00F6149A">
            <w:pPr>
              <w:jc w:val="both"/>
              <w:rPr>
                <w:rFonts w:ascii="Times New Roman" w:hAnsi="Times New Roman" w:cs="Times New Roman"/>
                <w:sz w:val="24"/>
                <w:szCs w:val="24"/>
              </w:rPr>
            </w:pPr>
            <w:r w:rsidRPr="003D551B">
              <w:rPr>
                <w:rFonts w:ascii="Times New Roman" w:hAnsi="Times New Roman" w:cs="Times New Roman"/>
                <w:sz w:val="24"/>
                <w:szCs w:val="24"/>
              </w:rPr>
              <w:t>федеральный бюджет</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740323" w:rsidP="00F6149A">
            <w:pPr>
              <w:pStyle w:val="aa"/>
              <w:spacing w:before="15" w:beforeAutospacing="0" w:after="15" w:afterAutospacing="0"/>
              <w:jc w:val="both"/>
              <w:rPr>
                <w:color w:val="332E2D"/>
                <w:spacing w:val="2"/>
              </w:rPr>
            </w:pPr>
            <w:r>
              <w:rPr>
                <w:color w:val="332E2D"/>
                <w:spacing w:val="2"/>
              </w:rPr>
              <w:t>6.2.2</w:t>
            </w:r>
          </w:p>
        </w:tc>
        <w:tc>
          <w:tcPr>
            <w:tcW w:w="5158" w:type="dxa"/>
          </w:tcPr>
          <w:p w:rsidR="00F6149A" w:rsidRPr="003D551B" w:rsidRDefault="00F6149A" w:rsidP="00F6149A">
            <w:pPr>
              <w:jc w:val="both"/>
              <w:rPr>
                <w:rFonts w:ascii="Times New Roman" w:hAnsi="Times New Roman" w:cs="Times New Roman"/>
                <w:sz w:val="24"/>
                <w:szCs w:val="24"/>
              </w:rPr>
            </w:pPr>
            <w:r w:rsidRPr="003D551B">
              <w:rPr>
                <w:rFonts w:ascii="Times New Roman" w:hAnsi="Times New Roman" w:cs="Times New Roman"/>
                <w:sz w:val="24"/>
                <w:szCs w:val="24"/>
              </w:rPr>
              <w:t>региональный бюджет</w:t>
            </w:r>
          </w:p>
        </w:tc>
        <w:tc>
          <w:tcPr>
            <w:tcW w:w="4025" w:type="dxa"/>
          </w:tcPr>
          <w:p w:rsidR="00F6149A" w:rsidRDefault="00F6149A" w:rsidP="00F6149A">
            <w:pPr>
              <w:pStyle w:val="aa"/>
              <w:spacing w:before="15" w:beforeAutospacing="0" w:after="15" w:afterAutospacing="0"/>
              <w:jc w:val="both"/>
              <w:rPr>
                <w:color w:val="332E2D"/>
                <w:spacing w:val="2"/>
              </w:rPr>
            </w:pPr>
          </w:p>
        </w:tc>
      </w:tr>
      <w:tr w:rsidR="00F6149A" w:rsidTr="00F6149A">
        <w:tc>
          <w:tcPr>
            <w:tcW w:w="1013" w:type="dxa"/>
          </w:tcPr>
          <w:p w:rsidR="00F6149A" w:rsidRDefault="00740323" w:rsidP="00F6149A">
            <w:pPr>
              <w:pStyle w:val="aa"/>
              <w:spacing w:before="15" w:beforeAutospacing="0" w:after="15" w:afterAutospacing="0"/>
              <w:jc w:val="both"/>
              <w:rPr>
                <w:color w:val="332E2D"/>
                <w:spacing w:val="2"/>
              </w:rPr>
            </w:pPr>
            <w:r>
              <w:rPr>
                <w:color w:val="332E2D"/>
                <w:spacing w:val="2"/>
              </w:rPr>
              <w:t>6.2.3</w:t>
            </w:r>
          </w:p>
        </w:tc>
        <w:tc>
          <w:tcPr>
            <w:tcW w:w="5158" w:type="dxa"/>
          </w:tcPr>
          <w:p w:rsidR="00F6149A" w:rsidRPr="003D551B" w:rsidRDefault="00F6149A" w:rsidP="00F6149A">
            <w:pPr>
              <w:jc w:val="both"/>
              <w:rPr>
                <w:rFonts w:ascii="Times New Roman" w:hAnsi="Times New Roman" w:cs="Times New Roman"/>
                <w:sz w:val="24"/>
                <w:szCs w:val="24"/>
              </w:rPr>
            </w:pPr>
            <w:r w:rsidRPr="003D551B">
              <w:rPr>
                <w:rFonts w:ascii="Times New Roman" w:hAnsi="Times New Roman" w:cs="Times New Roman"/>
                <w:sz w:val="24"/>
                <w:szCs w:val="24"/>
              </w:rPr>
              <w:t>местный бюджет</w:t>
            </w:r>
          </w:p>
        </w:tc>
        <w:tc>
          <w:tcPr>
            <w:tcW w:w="4025" w:type="dxa"/>
          </w:tcPr>
          <w:p w:rsidR="00F6149A" w:rsidRDefault="00F6149A" w:rsidP="00F6149A">
            <w:pPr>
              <w:pStyle w:val="aa"/>
              <w:spacing w:before="15" w:beforeAutospacing="0" w:after="15" w:afterAutospacing="0"/>
              <w:jc w:val="both"/>
              <w:rPr>
                <w:color w:val="332E2D"/>
                <w:spacing w:val="2"/>
              </w:rPr>
            </w:pPr>
          </w:p>
        </w:tc>
      </w:tr>
      <w:tr w:rsidR="00740323" w:rsidTr="000F2880">
        <w:tc>
          <w:tcPr>
            <w:tcW w:w="1013" w:type="dxa"/>
          </w:tcPr>
          <w:p w:rsidR="00740323" w:rsidRPr="00740323" w:rsidRDefault="00740323" w:rsidP="00740323">
            <w:pPr>
              <w:pStyle w:val="aa"/>
              <w:spacing w:before="15" w:beforeAutospacing="0" w:after="15" w:afterAutospacing="0"/>
              <w:rPr>
                <w:b/>
                <w:i/>
                <w:color w:val="332E2D"/>
                <w:spacing w:val="2"/>
              </w:rPr>
            </w:pPr>
            <w:r w:rsidRPr="00740323">
              <w:rPr>
                <w:b/>
                <w:i/>
                <w:color w:val="332E2D"/>
                <w:spacing w:val="2"/>
              </w:rPr>
              <w:t>7.</w:t>
            </w:r>
          </w:p>
        </w:tc>
        <w:tc>
          <w:tcPr>
            <w:tcW w:w="9183" w:type="dxa"/>
            <w:gridSpan w:val="2"/>
          </w:tcPr>
          <w:p w:rsidR="00740323" w:rsidRDefault="00740323" w:rsidP="00F6149A">
            <w:pPr>
              <w:pStyle w:val="aa"/>
              <w:spacing w:before="15" w:beforeAutospacing="0" w:after="15" w:afterAutospacing="0"/>
              <w:jc w:val="both"/>
              <w:rPr>
                <w:color w:val="332E2D"/>
                <w:spacing w:val="2"/>
              </w:rPr>
            </w:pPr>
            <w:r w:rsidRPr="00740323">
              <w:rPr>
                <w:b/>
                <w:i/>
              </w:rPr>
              <w:t>Дополнительные сведения по инвестиционному проекту</w:t>
            </w:r>
          </w:p>
        </w:tc>
      </w:tr>
      <w:tr w:rsidR="00740323" w:rsidTr="00F6149A">
        <w:tc>
          <w:tcPr>
            <w:tcW w:w="1013" w:type="dxa"/>
          </w:tcPr>
          <w:p w:rsidR="00740323" w:rsidRDefault="00740323" w:rsidP="00F6149A">
            <w:pPr>
              <w:pStyle w:val="aa"/>
              <w:spacing w:before="15" w:beforeAutospacing="0" w:after="15" w:afterAutospacing="0"/>
              <w:jc w:val="both"/>
              <w:rPr>
                <w:color w:val="332E2D"/>
                <w:spacing w:val="2"/>
              </w:rPr>
            </w:pPr>
            <w:r>
              <w:rPr>
                <w:color w:val="332E2D"/>
                <w:spacing w:val="2"/>
              </w:rPr>
              <w:t>7.1.</w:t>
            </w:r>
          </w:p>
        </w:tc>
        <w:tc>
          <w:tcPr>
            <w:tcW w:w="5158" w:type="dxa"/>
          </w:tcPr>
          <w:p w:rsidR="00740323" w:rsidRPr="003D551B" w:rsidRDefault="00740323" w:rsidP="00F6149A">
            <w:pPr>
              <w:jc w:val="both"/>
              <w:rPr>
                <w:rFonts w:ascii="Times New Roman" w:hAnsi="Times New Roman" w:cs="Times New Roman"/>
                <w:sz w:val="24"/>
                <w:szCs w:val="24"/>
              </w:rPr>
            </w:pPr>
          </w:p>
        </w:tc>
        <w:tc>
          <w:tcPr>
            <w:tcW w:w="4025" w:type="dxa"/>
          </w:tcPr>
          <w:p w:rsidR="00740323" w:rsidRDefault="00740323" w:rsidP="00F6149A">
            <w:pPr>
              <w:pStyle w:val="aa"/>
              <w:spacing w:before="15" w:beforeAutospacing="0" w:after="15" w:afterAutospacing="0"/>
              <w:jc w:val="both"/>
              <w:rPr>
                <w:color w:val="332E2D"/>
                <w:spacing w:val="2"/>
              </w:rPr>
            </w:pPr>
          </w:p>
        </w:tc>
      </w:tr>
      <w:tr w:rsidR="00740323" w:rsidTr="00F6149A">
        <w:tc>
          <w:tcPr>
            <w:tcW w:w="1013" w:type="dxa"/>
          </w:tcPr>
          <w:p w:rsidR="00740323" w:rsidRDefault="00740323" w:rsidP="00F6149A">
            <w:pPr>
              <w:pStyle w:val="aa"/>
              <w:spacing w:before="15" w:beforeAutospacing="0" w:after="15" w:afterAutospacing="0"/>
              <w:jc w:val="both"/>
              <w:rPr>
                <w:color w:val="332E2D"/>
                <w:spacing w:val="2"/>
              </w:rPr>
            </w:pPr>
            <w:r>
              <w:rPr>
                <w:color w:val="332E2D"/>
                <w:spacing w:val="2"/>
              </w:rPr>
              <w:t>7.2</w:t>
            </w:r>
          </w:p>
        </w:tc>
        <w:tc>
          <w:tcPr>
            <w:tcW w:w="5158" w:type="dxa"/>
          </w:tcPr>
          <w:p w:rsidR="00740323" w:rsidRPr="003D551B" w:rsidRDefault="00740323" w:rsidP="00F6149A">
            <w:pPr>
              <w:jc w:val="both"/>
              <w:rPr>
                <w:rFonts w:ascii="Times New Roman" w:hAnsi="Times New Roman" w:cs="Times New Roman"/>
                <w:sz w:val="24"/>
                <w:szCs w:val="24"/>
              </w:rPr>
            </w:pPr>
          </w:p>
        </w:tc>
        <w:tc>
          <w:tcPr>
            <w:tcW w:w="4025" w:type="dxa"/>
          </w:tcPr>
          <w:p w:rsidR="00740323" w:rsidRDefault="00740323" w:rsidP="00F6149A">
            <w:pPr>
              <w:pStyle w:val="aa"/>
              <w:spacing w:before="15" w:beforeAutospacing="0" w:after="15" w:afterAutospacing="0"/>
              <w:jc w:val="both"/>
              <w:rPr>
                <w:color w:val="332E2D"/>
                <w:spacing w:val="2"/>
              </w:rPr>
            </w:pPr>
          </w:p>
        </w:tc>
      </w:tr>
      <w:tr w:rsidR="00740323" w:rsidTr="00F6149A">
        <w:tc>
          <w:tcPr>
            <w:tcW w:w="1013" w:type="dxa"/>
          </w:tcPr>
          <w:p w:rsidR="00740323" w:rsidRDefault="00740323" w:rsidP="00F6149A">
            <w:pPr>
              <w:pStyle w:val="aa"/>
              <w:spacing w:before="15" w:beforeAutospacing="0" w:after="15" w:afterAutospacing="0"/>
              <w:jc w:val="both"/>
              <w:rPr>
                <w:color w:val="332E2D"/>
                <w:spacing w:val="2"/>
              </w:rPr>
            </w:pPr>
            <w:r>
              <w:rPr>
                <w:color w:val="332E2D"/>
                <w:spacing w:val="2"/>
              </w:rPr>
              <w:t>7.3</w:t>
            </w:r>
          </w:p>
        </w:tc>
        <w:tc>
          <w:tcPr>
            <w:tcW w:w="5158" w:type="dxa"/>
          </w:tcPr>
          <w:p w:rsidR="00740323" w:rsidRPr="003D551B" w:rsidRDefault="00740323" w:rsidP="00F6149A">
            <w:pPr>
              <w:jc w:val="both"/>
              <w:rPr>
                <w:rFonts w:ascii="Times New Roman" w:hAnsi="Times New Roman" w:cs="Times New Roman"/>
                <w:sz w:val="24"/>
                <w:szCs w:val="24"/>
              </w:rPr>
            </w:pPr>
          </w:p>
        </w:tc>
        <w:tc>
          <w:tcPr>
            <w:tcW w:w="4025" w:type="dxa"/>
          </w:tcPr>
          <w:p w:rsidR="00740323" w:rsidRDefault="00740323" w:rsidP="00F6149A">
            <w:pPr>
              <w:pStyle w:val="aa"/>
              <w:spacing w:before="15" w:beforeAutospacing="0" w:after="15" w:afterAutospacing="0"/>
              <w:jc w:val="both"/>
              <w:rPr>
                <w:color w:val="332E2D"/>
                <w:spacing w:val="2"/>
              </w:rPr>
            </w:pPr>
          </w:p>
        </w:tc>
      </w:tr>
    </w:tbl>
    <w:p w:rsidR="00A9419B" w:rsidRPr="003D551B" w:rsidRDefault="00A9419B" w:rsidP="003D551B">
      <w:pPr>
        <w:pStyle w:val="aa"/>
        <w:shd w:val="clear" w:color="auto" w:fill="FFFFFF"/>
        <w:spacing w:before="15" w:beforeAutospacing="0" w:after="15" w:afterAutospacing="0"/>
        <w:jc w:val="both"/>
        <w:rPr>
          <w:color w:val="332E2D"/>
          <w:spacing w:val="2"/>
        </w:rPr>
      </w:pPr>
    </w:p>
    <w:p w:rsidR="00A9419B" w:rsidRPr="003D551B" w:rsidRDefault="00A9419B" w:rsidP="006F2DE2">
      <w:pPr>
        <w:pStyle w:val="aa"/>
        <w:shd w:val="clear" w:color="auto" w:fill="FFFFFF"/>
        <w:spacing w:before="0" w:beforeAutospacing="0" w:after="0" w:afterAutospacing="0"/>
        <w:ind w:firstLine="709"/>
        <w:jc w:val="both"/>
        <w:rPr>
          <w:rStyle w:val="ac"/>
          <w:b w:val="0"/>
          <w:color w:val="000000"/>
        </w:rPr>
      </w:pPr>
    </w:p>
    <w:p w:rsidR="00A9419B" w:rsidRPr="003D551B" w:rsidRDefault="00A9419B" w:rsidP="006F2DE2">
      <w:pPr>
        <w:autoSpaceDE w:val="0"/>
        <w:autoSpaceDN w:val="0"/>
        <w:adjustRightInd w:val="0"/>
        <w:spacing w:after="0" w:line="240" w:lineRule="auto"/>
        <w:ind w:firstLine="709"/>
        <w:rPr>
          <w:rFonts w:ascii="Times New Roman" w:hAnsi="Times New Roman" w:cs="Times New Roman"/>
          <w:sz w:val="24"/>
          <w:szCs w:val="24"/>
        </w:rPr>
      </w:pPr>
      <w:r w:rsidRPr="003D551B">
        <w:rPr>
          <w:rFonts w:ascii="Times New Roman" w:hAnsi="Times New Roman" w:cs="Times New Roman"/>
          <w:sz w:val="24"/>
          <w:szCs w:val="24"/>
        </w:rPr>
        <w:t>* - Ответственность за достоверность представленной информации несет инвестор.</w:t>
      </w:r>
    </w:p>
    <w:p w:rsidR="00A9419B" w:rsidRPr="003D551B" w:rsidRDefault="00A9419B" w:rsidP="006F2DE2">
      <w:pPr>
        <w:autoSpaceDE w:val="0"/>
        <w:autoSpaceDN w:val="0"/>
        <w:adjustRightInd w:val="0"/>
        <w:spacing w:after="0" w:line="240" w:lineRule="auto"/>
        <w:ind w:firstLine="709"/>
        <w:rPr>
          <w:rFonts w:ascii="Times New Roman" w:hAnsi="Times New Roman" w:cs="Times New Roman"/>
          <w:sz w:val="24"/>
          <w:szCs w:val="24"/>
        </w:rPr>
      </w:pPr>
      <w:r w:rsidRPr="003D551B">
        <w:rPr>
          <w:rFonts w:ascii="Times New Roman" w:hAnsi="Times New Roman" w:cs="Times New Roman"/>
          <w:sz w:val="24"/>
          <w:szCs w:val="24"/>
        </w:rPr>
        <w:t>К Декларации прилагаю:</w:t>
      </w:r>
    </w:p>
    <w:p w:rsidR="00A9419B" w:rsidRPr="003D551B" w:rsidRDefault="00A9419B" w:rsidP="006F2DE2">
      <w:pPr>
        <w:autoSpaceDE w:val="0"/>
        <w:autoSpaceDN w:val="0"/>
        <w:adjustRightInd w:val="0"/>
        <w:spacing w:after="0" w:line="240" w:lineRule="auto"/>
        <w:ind w:firstLine="709"/>
        <w:jc w:val="both"/>
        <w:rPr>
          <w:rFonts w:ascii="Times New Roman" w:hAnsi="Times New Roman" w:cs="Times New Roman"/>
          <w:sz w:val="24"/>
          <w:szCs w:val="24"/>
        </w:rPr>
      </w:pPr>
      <w:r w:rsidRPr="003D551B">
        <w:rPr>
          <w:rFonts w:ascii="Times New Roman" w:hAnsi="Times New Roman" w:cs="Times New Roman"/>
          <w:sz w:val="24"/>
          <w:szCs w:val="24"/>
        </w:rPr>
        <w:t>а) копии учредительных документов и всех изменений и дополнений к ним (для юридических лиц) или копию паспорта (для индивидуального предпринимателя);</w:t>
      </w:r>
    </w:p>
    <w:p w:rsidR="00A9419B" w:rsidRPr="003D551B" w:rsidRDefault="00A9419B" w:rsidP="006F2DE2">
      <w:pPr>
        <w:autoSpaceDE w:val="0"/>
        <w:autoSpaceDN w:val="0"/>
        <w:adjustRightInd w:val="0"/>
        <w:spacing w:after="0" w:line="240" w:lineRule="auto"/>
        <w:ind w:firstLine="709"/>
        <w:jc w:val="both"/>
        <w:rPr>
          <w:rFonts w:ascii="Times New Roman" w:hAnsi="Times New Roman" w:cs="Times New Roman"/>
          <w:sz w:val="24"/>
          <w:szCs w:val="24"/>
        </w:rPr>
      </w:pPr>
      <w:r w:rsidRPr="003D551B">
        <w:rPr>
          <w:rFonts w:ascii="Times New Roman" w:hAnsi="Times New Roman" w:cs="Times New Roman"/>
          <w:sz w:val="24"/>
          <w:szCs w:val="24"/>
        </w:rPr>
        <w:t>б) выписку из Единого государственного реестра юридических лиц (Единого государственного реестра индивидуальных предпринимателей), выданную не ранее чем за 60 календарных дней до даты подачи заявки на сопровождение инвестиционного проекта (для юридических лиц и индивидуальных предпринимателей);</w:t>
      </w:r>
    </w:p>
    <w:p w:rsidR="00A9419B" w:rsidRPr="003D551B" w:rsidRDefault="00A9419B" w:rsidP="006F2DE2">
      <w:pPr>
        <w:autoSpaceDE w:val="0"/>
        <w:autoSpaceDN w:val="0"/>
        <w:adjustRightInd w:val="0"/>
        <w:spacing w:after="0" w:line="240" w:lineRule="auto"/>
        <w:ind w:firstLine="709"/>
        <w:jc w:val="both"/>
        <w:rPr>
          <w:rFonts w:ascii="Times New Roman" w:hAnsi="Times New Roman" w:cs="Times New Roman"/>
          <w:sz w:val="24"/>
          <w:szCs w:val="24"/>
        </w:rPr>
      </w:pPr>
      <w:r w:rsidRPr="003D551B">
        <w:rPr>
          <w:rFonts w:ascii="Times New Roman" w:hAnsi="Times New Roman" w:cs="Times New Roman"/>
          <w:sz w:val="24"/>
          <w:szCs w:val="24"/>
        </w:rPr>
        <w:t>в) технико-экономическое обоснование проекта, отражающее основные социальные, производственные и экономические показатели, расчет срока окупаемости проекта;</w:t>
      </w:r>
    </w:p>
    <w:p w:rsidR="00A9419B" w:rsidRPr="003D551B" w:rsidRDefault="00A9419B" w:rsidP="006F2DE2">
      <w:pPr>
        <w:pStyle w:val="aa"/>
        <w:spacing w:before="0" w:beforeAutospacing="0" w:after="0" w:afterAutospacing="0"/>
        <w:ind w:firstLine="709"/>
        <w:jc w:val="both"/>
      </w:pPr>
      <w:r w:rsidRPr="003D551B">
        <w:t>г) д</w:t>
      </w:r>
      <w:r w:rsidRPr="003D551B">
        <w:rPr>
          <w:color w:val="000000"/>
        </w:rPr>
        <w:t xml:space="preserve">окументы, подтверждающие источники финансирования: решение уполномоченного органа инициатора инвестиционного проекта о направлении прибыли на реализацию инвестиционного проекта, протокол о намерениях совместной реализации инвестиционного проекта, заключенный с </w:t>
      </w:r>
      <w:proofErr w:type="spellStart"/>
      <w:r w:rsidRPr="003D551B">
        <w:rPr>
          <w:color w:val="000000"/>
        </w:rPr>
        <w:t>соинвестором</w:t>
      </w:r>
      <w:proofErr w:type="spellEnd"/>
      <w:r w:rsidRPr="003D551B">
        <w:rPr>
          <w:color w:val="000000"/>
        </w:rPr>
        <w:t>, с подтверждением наличия свободных средств, гарантийное письмо кредитной организации о предоставлении кредита инвестору, либо иной документ, подтверждающий возможность финансирования предполагаемого к реализации инвестиционного проекта.</w:t>
      </w:r>
    </w:p>
    <w:p w:rsidR="00A9419B" w:rsidRPr="003D551B" w:rsidRDefault="00A9419B" w:rsidP="006F2DE2">
      <w:pPr>
        <w:autoSpaceDE w:val="0"/>
        <w:autoSpaceDN w:val="0"/>
        <w:adjustRightInd w:val="0"/>
        <w:spacing w:after="0" w:line="240" w:lineRule="auto"/>
        <w:ind w:firstLine="709"/>
        <w:jc w:val="both"/>
        <w:rPr>
          <w:rFonts w:ascii="Times New Roman" w:eastAsia="CourierNewPSMT" w:hAnsi="Times New Roman" w:cs="Times New Roman"/>
          <w:sz w:val="24"/>
          <w:szCs w:val="24"/>
        </w:rPr>
      </w:pPr>
      <w:r w:rsidRPr="003D551B">
        <w:rPr>
          <w:rFonts w:ascii="Times New Roman" w:hAnsi="Times New Roman" w:cs="Times New Roman"/>
          <w:color w:val="000000"/>
          <w:sz w:val="24"/>
          <w:szCs w:val="24"/>
        </w:rPr>
        <w:t xml:space="preserve">Указанные в настоящем пункте документы не </w:t>
      </w:r>
      <w:proofErr w:type="gramStart"/>
      <w:r w:rsidRPr="003D551B">
        <w:rPr>
          <w:rFonts w:ascii="Times New Roman" w:hAnsi="Times New Roman" w:cs="Times New Roman"/>
          <w:color w:val="000000"/>
          <w:sz w:val="24"/>
          <w:szCs w:val="24"/>
        </w:rPr>
        <w:t>предоставляются  инициаторами</w:t>
      </w:r>
      <w:proofErr w:type="gramEnd"/>
      <w:r w:rsidRPr="003D551B">
        <w:rPr>
          <w:rFonts w:ascii="Times New Roman" w:hAnsi="Times New Roman" w:cs="Times New Roman"/>
          <w:color w:val="000000"/>
          <w:sz w:val="24"/>
          <w:szCs w:val="24"/>
        </w:rPr>
        <w:t xml:space="preserve"> инвестиционных проектов, претендующих на соискание инвестора для реализации инвестиционного проекта.</w:t>
      </w:r>
    </w:p>
    <w:p w:rsidR="00A9419B" w:rsidRPr="003D551B" w:rsidRDefault="00A9419B" w:rsidP="006F2DE2">
      <w:pPr>
        <w:autoSpaceDE w:val="0"/>
        <w:autoSpaceDN w:val="0"/>
        <w:adjustRightInd w:val="0"/>
        <w:spacing w:after="0" w:line="240" w:lineRule="auto"/>
        <w:ind w:firstLine="709"/>
        <w:rPr>
          <w:rFonts w:ascii="Times New Roman" w:eastAsia="CourierNewPSMT" w:hAnsi="Times New Roman" w:cs="Times New Roman"/>
          <w:sz w:val="24"/>
          <w:szCs w:val="24"/>
        </w:rPr>
      </w:pPr>
      <w:r w:rsidRPr="003D551B">
        <w:rPr>
          <w:rFonts w:ascii="Times New Roman" w:eastAsia="CourierNewPSMT" w:hAnsi="Times New Roman" w:cs="Times New Roman"/>
          <w:sz w:val="24"/>
          <w:szCs w:val="24"/>
        </w:rPr>
        <w:t>Дата _________________</w:t>
      </w:r>
    </w:p>
    <w:p w:rsidR="00A9419B" w:rsidRPr="003D551B" w:rsidRDefault="00A9419B" w:rsidP="00000DE2">
      <w:pPr>
        <w:autoSpaceDE w:val="0"/>
        <w:autoSpaceDN w:val="0"/>
        <w:adjustRightInd w:val="0"/>
        <w:spacing w:after="0" w:line="240" w:lineRule="auto"/>
        <w:ind w:firstLine="709"/>
        <w:rPr>
          <w:rFonts w:ascii="Times New Roman" w:eastAsia="CourierNewPSMT" w:hAnsi="Times New Roman" w:cs="Times New Roman"/>
          <w:sz w:val="24"/>
          <w:szCs w:val="24"/>
        </w:rPr>
      </w:pPr>
      <w:r w:rsidRPr="003D551B">
        <w:rPr>
          <w:rFonts w:ascii="Times New Roman" w:eastAsia="CourierNewPSMT" w:hAnsi="Times New Roman" w:cs="Times New Roman"/>
          <w:sz w:val="24"/>
          <w:szCs w:val="24"/>
        </w:rPr>
        <w:lastRenderedPageBreak/>
        <w:t>_________________________</w:t>
      </w:r>
      <w:r w:rsidR="00000DE2">
        <w:rPr>
          <w:rFonts w:ascii="Times New Roman" w:eastAsia="CourierNewPSMT" w:hAnsi="Times New Roman" w:cs="Times New Roman"/>
          <w:sz w:val="24"/>
          <w:szCs w:val="24"/>
        </w:rPr>
        <w:tab/>
      </w:r>
      <w:r w:rsidRPr="003D551B">
        <w:rPr>
          <w:rFonts w:ascii="Times New Roman" w:eastAsia="CourierNewPSMT" w:hAnsi="Times New Roman" w:cs="Times New Roman"/>
          <w:sz w:val="24"/>
          <w:szCs w:val="24"/>
        </w:rPr>
        <w:t xml:space="preserve"> _______</w:t>
      </w:r>
      <w:r w:rsidR="00000DE2">
        <w:rPr>
          <w:rFonts w:ascii="Times New Roman" w:eastAsia="CourierNewPSMT" w:hAnsi="Times New Roman" w:cs="Times New Roman"/>
          <w:sz w:val="24"/>
          <w:szCs w:val="24"/>
        </w:rPr>
        <w:t>________</w:t>
      </w:r>
      <w:r w:rsidRPr="003D551B">
        <w:rPr>
          <w:rFonts w:ascii="Times New Roman" w:eastAsia="CourierNewPSMT" w:hAnsi="Times New Roman" w:cs="Times New Roman"/>
          <w:sz w:val="24"/>
          <w:szCs w:val="24"/>
        </w:rPr>
        <w:t xml:space="preserve">______ </w:t>
      </w:r>
      <w:r w:rsidR="00000DE2">
        <w:rPr>
          <w:rFonts w:ascii="Times New Roman" w:eastAsia="CourierNewPSMT" w:hAnsi="Times New Roman" w:cs="Times New Roman"/>
          <w:sz w:val="24"/>
          <w:szCs w:val="24"/>
        </w:rPr>
        <w:tab/>
      </w:r>
      <w:r w:rsidR="00000DE2">
        <w:rPr>
          <w:rFonts w:ascii="Times New Roman" w:eastAsia="CourierNewPSMT" w:hAnsi="Times New Roman" w:cs="Times New Roman"/>
          <w:sz w:val="24"/>
          <w:szCs w:val="24"/>
        </w:rPr>
        <w:tab/>
      </w:r>
      <w:r w:rsidR="00000DE2">
        <w:rPr>
          <w:rFonts w:ascii="Times New Roman" w:eastAsia="CourierNewPSMT" w:hAnsi="Times New Roman" w:cs="Times New Roman"/>
          <w:sz w:val="24"/>
          <w:szCs w:val="24"/>
        </w:rPr>
        <w:tab/>
        <w:t xml:space="preserve">      </w:t>
      </w:r>
      <w:r w:rsidRPr="003D551B">
        <w:rPr>
          <w:rFonts w:ascii="Times New Roman" w:eastAsia="CourierNewPSMT" w:hAnsi="Times New Roman" w:cs="Times New Roman"/>
          <w:sz w:val="24"/>
          <w:szCs w:val="24"/>
        </w:rPr>
        <w:t>__________</w:t>
      </w:r>
    </w:p>
    <w:p w:rsidR="00A9419B" w:rsidRPr="003D551B" w:rsidRDefault="00000DE2" w:rsidP="00000DE2">
      <w:pPr>
        <w:autoSpaceDE w:val="0"/>
        <w:autoSpaceDN w:val="0"/>
        <w:adjustRightInd w:val="0"/>
        <w:spacing w:after="0" w:line="240" w:lineRule="auto"/>
        <w:ind w:firstLine="709"/>
        <w:rPr>
          <w:rFonts w:ascii="Times New Roman" w:eastAsia="CourierNewPSMT" w:hAnsi="Times New Roman" w:cs="Times New Roman"/>
          <w:sz w:val="24"/>
          <w:szCs w:val="24"/>
        </w:rPr>
      </w:pPr>
      <w:r>
        <w:rPr>
          <w:rFonts w:ascii="Times New Roman" w:eastAsia="CourierNewPSMT" w:hAnsi="Times New Roman" w:cs="Times New Roman"/>
          <w:sz w:val="24"/>
          <w:szCs w:val="24"/>
        </w:rPr>
        <w:t xml:space="preserve"> </w:t>
      </w:r>
      <w:r w:rsidR="00A9419B" w:rsidRPr="003D551B">
        <w:rPr>
          <w:rFonts w:ascii="Times New Roman" w:eastAsia="CourierNewPSMT" w:hAnsi="Times New Roman" w:cs="Times New Roman"/>
          <w:sz w:val="24"/>
          <w:szCs w:val="24"/>
        </w:rPr>
        <w:t xml:space="preserve">(должность </w:t>
      </w:r>
      <w:proofErr w:type="gramStart"/>
      <w:r w:rsidR="00A9419B" w:rsidRPr="003D551B">
        <w:rPr>
          <w:rFonts w:ascii="Times New Roman" w:eastAsia="CourierNewPSMT" w:hAnsi="Times New Roman" w:cs="Times New Roman"/>
          <w:sz w:val="24"/>
          <w:szCs w:val="24"/>
        </w:rPr>
        <w:t xml:space="preserve">руководителя)   </w:t>
      </w:r>
      <w:proofErr w:type="gramEnd"/>
      <w:r w:rsidR="00A9419B" w:rsidRPr="003D551B">
        <w:rPr>
          <w:rFonts w:ascii="Times New Roman" w:eastAsia="CourierNewPSMT" w:hAnsi="Times New Roman" w:cs="Times New Roman"/>
          <w:sz w:val="24"/>
          <w:szCs w:val="24"/>
        </w:rPr>
        <w:t xml:space="preserve">              </w:t>
      </w:r>
      <w:r>
        <w:rPr>
          <w:rFonts w:ascii="Times New Roman" w:eastAsia="CourierNewPSMT" w:hAnsi="Times New Roman" w:cs="Times New Roman"/>
          <w:sz w:val="24"/>
          <w:szCs w:val="24"/>
        </w:rPr>
        <w:t xml:space="preserve">       </w:t>
      </w:r>
      <w:r w:rsidR="00A9419B" w:rsidRPr="003D551B">
        <w:rPr>
          <w:rFonts w:ascii="Times New Roman" w:eastAsia="CourierNewPSMT" w:hAnsi="Times New Roman" w:cs="Times New Roman"/>
          <w:sz w:val="24"/>
          <w:szCs w:val="24"/>
        </w:rPr>
        <w:t xml:space="preserve"> (Ф.И.О.)             </w:t>
      </w:r>
      <w:r>
        <w:rPr>
          <w:rFonts w:ascii="Times New Roman" w:eastAsia="CourierNewPSMT" w:hAnsi="Times New Roman" w:cs="Times New Roman"/>
          <w:sz w:val="24"/>
          <w:szCs w:val="24"/>
        </w:rPr>
        <w:tab/>
      </w:r>
      <w:r>
        <w:rPr>
          <w:rFonts w:ascii="Times New Roman" w:eastAsia="CourierNewPSMT" w:hAnsi="Times New Roman" w:cs="Times New Roman"/>
          <w:sz w:val="24"/>
          <w:szCs w:val="24"/>
        </w:rPr>
        <w:tab/>
      </w:r>
      <w:r>
        <w:rPr>
          <w:rFonts w:ascii="Times New Roman" w:eastAsia="CourierNewPSMT" w:hAnsi="Times New Roman" w:cs="Times New Roman"/>
          <w:sz w:val="24"/>
          <w:szCs w:val="24"/>
        </w:rPr>
        <w:tab/>
        <w:t xml:space="preserve">        </w:t>
      </w:r>
      <w:r w:rsidR="00A9419B" w:rsidRPr="003D551B">
        <w:rPr>
          <w:rFonts w:ascii="Times New Roman" w:eastAsia="CourierNewPSMT" w:hAnsi="Times New Roman" w:cs="Times New Roman"/>
          <w:sz w:val="24"/>
          <w:szCs w:val="24"/>
        </w:rPr>
        <w:t>(подпись)</w:t>
      </w:r>
    </w:p>
    <w:p w:rsidR="00A9419B" w:rsidRPr="003D551B" w:rsidRDefault="00A9419B" w:rsidP="00000DE2">
      <w:pPr>
        <w:pStyle w:val="aa"/>
        <w:shd w:val="clear" w:color="auto" w:fill="FFFFFF"/>
        <w:spacing w:before="0" w:beforeAutospacing="0" w:after="0" w:afterAutospacing="0"/>
        <w:ind w:firstLine="709"/>
        <w:jc w:val="center"/>
        <w:rPr>
          <w:rStyle w:val="ac"/>
          <w:b w:val="0"/>
          <w:color w:val="000000"/>
        </w:rPr>
      </w:pPr>
    </w:p>
    <w:p w:rsidR="00A9419B" w:rsidRPr="003D551B" w:rsidRDefault="00A9419B" w:rsidP="006F2DE2">
      <w:pPr>
        <w:pStyle w:val="aa"/>
        <w:shd w:val="clear" w:color="auto" w:fill="FFFFFF"/>
        <w:spacing w:before="0" w:beforeAutospacing="0" w:after="0" w:afterAutospacing="0"/>
        <w:ind w:firstLine="709"/>
        <w:jc w:val="both"/>
        <w:rPr>
          <w:rStyle w:val="ac"/>
          <w:b w:val="0"/>
          <w:color w:val="000000"/>
        </w:rPr>
      </w:pPr>
    </w:p>
    <w:p w:rsidR="00A9419B" w:rsidRPr="003D551B" w:rsidRDefault="00A9419B" w:rsidP="006F2D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551B">
        <w:rPr>
          <w:rFonts w:ascii="Times New Roman" w:hAnsi="Times New Roman" w:cs="Times New Roman"/>
          <w:sz w:val="24"/>
          <w:szCs w:val="24"/>
        </w:rPr>
        <w:t>Подписанием настоящего обращения инвестор выражает свое согласие на обработку, накопление, хранение, уточнение, использование и распространение уполномоченным органом информации, содержащейся в обращении, за исключением сведений:</w:t>
      </w:r>
    </w:p>
    <w:p w:rsidR="00A9419B" w:rsidRPr="003D551B" w:rsidRDefault="00A9419B" w:rsidP="006F2D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551B">
        <w:rPr>
          <w:rFonts w:ascii="Times New Roman" w:hAnsi="Times New Roman" w:cs="Times New Roman"/>
          <w:sz w:val="24"/>
          <w:szCs w:val="24"/>
        </w:rPr>
        <w:t>____________________________________________________</w:t>
      </w:r>
    </w:p>
    <w:p w:rsidR="00A9419B" w:rsidRPr="003D551B" w:rsidRDefault="00A9419B" w:rsidP="006F2DE2">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D551B">
        <w:rPr>
          <w:rFonts w:ascii="Times New Roman" w:hAnsi="Times New Roman" w:cs="Times New Roman"/>
          <w:bCs/>
          <w:color w:val="000000"/>
          <w:sz w:val="24"/>
          <w:szCs w:val="24"/>
        </w:rPr>
        <w:t>___________________________________________________</w:t>
      </w:r>
    </w:p>
    <w:p w:rsidR="00A9419B" w:rsidRPr="003D551B" w:rsidRDefault="00A9419B" w:rsidP="006F2DE2">
      <w:pPr>
        <w:pStyle w:val="aa"/>
        <w:shd w:val="clear" w:color="auto" w:fill="FFFFFF"/>
        <w:spacing w:before="0" w:beforeAutospacing="0" w:after="0" w:afterAutospacing="0"/>
        <w:ind w:firstLine="709"/>
        <w:jc w:val="both"/>
        <w:rPr>
          <w:rStyle w:val="ac"/>
          <w:b w:val="0"/>
          <w:color w:val="000000"/>
        </w:rPr>
      </w:pPr>
    </w:p>
    <w:p w:rsidR="00A9419B" w:rsidRPr="003D551B" w:rsidRDefault="00A9419B" w:rsidP="006F2DE2">
      <w:pPr>
        <w:autoSpaceDE w:val="0"/>
        <w:autoSpaceDN w:val="0"/>
        <w:adjustRightInd w:val="0"/>
        <w:spacing w:after="0" w:line="240" w:lineRule="auto"/>
        <w:ind w:firstLine="709"/>
        <w:rPr>
          <w:rFonts w:ascii="Times New Roman" w:eastAsia="CourierNewPSMT" w:hAnsi="Times New Roman" w:cs="Times New Roman"/>
          <w:sz w:val="24"/>
          <w:szCs w:val="24"/>
        </w:rPr>
      </w:pPr>
      <w:r w:rsidRPr="003D551B">
        <w:rPr>
          <w:rFonts w:ascii="Times New Roman" w:eastAsia="CourierNewPSMT" w:hAnsi="Times New Roman" w:cs="Times New Roman"/>
          <w:sz w:val="24"/>
          <w:szCs w:val="24"/>
        </w:rPr>
        <w:t>Дата _________________</w:t>
      </w:r>
    </w:p>
    <w:p w:rsidR="00000DE2" w:rsidRDefault="00000DE2" w:rsidP="00000DE2">
      <w:pPr>
        <w:autoSpaceDE w:val="0"/>
        <w:autoSpaceDN w:val="0"/>
        <w:adjustRightInd w:val="0"/>
        <w:spacing w:after="0" w:line="240" w:lineRule="auto"/>
        <w:ind w:firstLine="709"/>
        <w:rPr>
          <w:rFonts w:ascii="Times New Roman" w:eastAsia="CourierNewPSMT" w:hAnsi="Times New Roman" w:cs="Times New Roman"/>
          <w:sz w:val="24"/>
          <w:szCs w:val="24"/>
        </w:rPr>
      </w:pPr>
    </w:p>
    <w:p w:rsidR="00000DE2" w:rsidRPr="003D551B" w:rsidRDefault="00000DE2" w:rsidP="00000DE2">
      <w:pPr>
        <w:autoSpaceDE w:val="0"/>
        <w:autoSpaceDN w:val="0"/>
        <w:adjustRightInd w:val="0"/>
        <w:spacing w:after="0" w:line="240" w:lineRule="auto"/>
        <w:ind w:firstLine="709"/>
        <w:rPr>
          <w:rFonts w:ascii="Times New Roman" w:eastAsia="CourierNewPSMT" w:hAnsi="Times New Roman" w:cs="Times New Roman"/>
          <w:sz w:val="24"/>
          <w:szCs w:val="24"/>
        </w:rPr>
      </w:pPr>
      <w:r w:rsidRPr="003D551B">
        <w:rPr>
          <w:rFonts w:ascii="Times New Roman" w:eastAsia="CourierNewPSMT" w:hAnsi="Times New Roman" w:cs="Times New Roman"/>
          <w:sz w:val="24"/>
          <w:szCs w:val="24"/>
        </w:rPr>
        <w:t>_________________________</w:t>
      </w:r>
      <w:r>
        <w:rPr>
          <w:rFonts w:ascii="Times New Roman" w:eastAsia="CourierNewPSMT" w:hAnsi="Times New Roman" w:cs="Times New Roman"/>
          <w:sz w:val="24"/>
          <w:szCs w:val="24"/>
        </w:rPr>
        <w:tab/>
      </w:r>
      <w:r w:rsidRPr="003D551B">
        <w:rPr>
          <w:rFonts w:ascii="Times New Roman" w:eastAsia="CourierNewPSMT" w:hAnsi="Times New Roman" w:cs="Times New Roman"/>
          <w:sz w:val="24"/>
          <w:szCs w:val="24"/>
        </w:rPr>
        <w:t xml:space="preserve"> _______</w:t>
      </w:r>
      <w:r>
        <w:rPr>
          <w:rFonts w:ascii="Times New Roman" w:eastAsia="CourierNewPSMT" w:hAnsi="Times New Roman" w:cs="Times New Roman"/>
          <w:sz w:val="24"/>
          <w:szCs w:val="24"/>
        </w:rPr>
        <w:t>________</w:t>
      </w:r>
      <w:r w:rsidRPr="003D551B">
        <w:rPr>
          <w:rFonts w:ascii="Times New Roman" w:eastAsia="CourierNewPSMT" w:hAnsi="Times New Roman" w:cs="Times New Roman"/>
          <w:sz w:val="24"/>
          <w:szCs w:val="24"/>
        </w:rPr>
        <w:t xml:space="preserve">______ </w:t>
      </w:r>
      <w:r>
        <w:rPr>
          <w:rFonts w:ascii="Times New Roman" w:eastAsia="CourierNewPSMT" w:hAnsi="Times New Roman" w:cs="Times New Roman"/>
          <w:sz w:val="24"/>
          <w:szCs w:val="24"/>
        </w:rPr>
        <w:tab/>
      </w:r>
      <w:r>
        <w:rPr>
          <w:rFonts w:ascii="Times New Roman" w:eastAsia="CourierNewPSMT" w:hAnsi="Times New Roman" w:cs="Times New Roman"/>
          <w:sz w:val="24"/>
          <w:szCs w:val="24"/>
        </w:rPr>
        <w:tab/>
      </w:r>
      <w:r>
        <w:rPr>
          <w:rFonts w:ascii="Times New Roman" w:eastAsia="CourierNewPSMT" w:hAnsi="Times New Roman" w:cs="Times New Roman"/>
          <w:sz w:val="24"/>
          <w:szCs w:val="24"/>
        </w:rPr>
        <w:tab/>
        <w:t xml:space="preserve">      </w:t>
      </w:r>
      <w:r w:rsidRPr="003D551B">
        <w:rPr>
          <w:rFonts w:ascii="Times New Roman" w:eastAsia="CourierNewPSMT" w:hAnsi="Times New Roman" w:cs="Times New Roman"/>
          <w:sz w:val="24"/>
          <w:szCs w:val="24"/>
        </w:rPr>
        <w:t>__________</w:t>
      </w:r>
    </w:p>
    <w:p w:rsidR="00000DE2" w:rsidRPr="003D551B" w:rsidRDefault="00000DE2" w:rsidP="00000DE2">
      <w:pPr>
        <w:autoSpaceDE w:val="0"/>
        <w:autoSpaceDN w:val="0"/>
        <w:adjustRightInd w:val="0"/>
        <w:spacing w:after="0" w:line="240" w:lineRule="auto"/>
        <w:ind w:firstLine="709"/>
        <w:rPr>
          <w:rFonts w:ascii="Times New Roman" w:eastAsia="CourierNewPSMT" w:hAnsi="Times New Roman" w:cs="Times New Roman"/>
          <w:sz w:val="24"/>
          <w:szCs w:val="24"/>
        </w:rPr>
      </w:pPr>
      <w:r>
        <w:rPr>
          <w:rFonts w:ascii="Times New Roman" w:eastAsia="CourierNewPSMT" w:hAnsi="Times New Roman" w:cs="Times New Roman"/>
          <w:sz w:val="24"/>
          <w:szCs w:val="24"/>
        </w:rPr>
        <w:t xml:space="preserve"> </w:t>
      </w:r>
      <w:r w:rsidRPr="003D551B">
        <w:rPr>
          <w:rFonts w:ascii="Times New Roman" w:eastAsia="CourierNewPSMT" w:hAnsi="Times New Roman" w:cs="Times New Roman"/>
          <w:sz w:val="24"/>
          <w:szCs w:val="24"/>
        </w:rPr>
        <w:t xml:space="preserve">(должность </w:t>
      </w:r>
      <w:proofErr w:type="gramStart"/>
      <w:r w:rsidRPr="003D551B">
        <w:rPr>
          <w:rFonts w:ascii="Times New Roman" w:eastAsia="CourierNewPSMT" w:hAnsi="Times New Roman" w:cs="Times New Roman"/>
          <w:sz w:val="24"/>
          <w:szCs w:val="24"/>
        </w:rPr>
        <w:t xml:space="preserve">руководителя)   </w:t>
      </w:r>
      <w:proofErr w:type="gramEnd"/>
      <w:r w:rsidRPr="003D551B">
        <w:rPr>
          <w:rFonts w:ascii="Times New Roman" w:eastAsia="CourierNewPSMT" w:hAnsi="Times New Roman" w:cs="Times New Roman"/>
          <w:sz w:val="24"/>
          <w:szCs w:val="24"/>
        </w:rPr>
        <w:t xml:space="preserve">               </w:t>
      </w:r>
      <w:r>
        <w:rPr>
          <w:rFonts w:ascii="Times New Roman" w:eastAsia="CourierNewPSMT" w:hAnsi="Times New Roman" w:cs="Times New Roman"/>
          <w:sz w:val="24"/>
          <w:szCs w:val="24"/>
        </w:rPr>
        <w:t xml:space="preserve">      </w:t>
      </w:r>
      <w:r w:rsidRPr="003D551B">
        <w:rPr>
          <w:rFonts w:ascii="Times New Roman" w:eastAsia="CourierNewPSMT" w:hAnsi="Times New Roman" w:cs="Times New Roman"/>
          <w:sz w:val="24"/>
          <w:szCs w:val="24"/>
        </w:rPr>
        <w:t xml:space="preserve"> (Ф.И.О.)             </w:t>
      </w:r>
      <w:r>
        <w:rPr>
          <w:rFonts w:ascii="Times New Roman" w:eastAsia="CourierNewPSMT" w:hAnsi="Times New Roman" w:cs="Times New Roman"/>
          <w:sz w:val="24"/>
          <w:szCs w:val="24"/>
        </w:rPr>
        <w:tab/>
      </w:r>
      <w:r>
        <w:rPr>
          <w:rFonts w:ascii="Times New Roman" w:eastAsia="CourierNewPSMT" w:hAnsi="Times New Roman" w:cs="Times New Roman"/>
          <w:sz w:val="24"/>
          <w:szCs w:val="24"/>
        </w:rPr>
        <w:tab/>
      </w:r>
      <w:r>
        <w:rPr>
          <w:rFonts w:ascii="Times New Roman" w:eastAsia="CourierNewPSMT" w:hAnsi="Times New Roman" w:cs="Times New Roman"/>
          <w:sz w:val="24"/>
          <w:szCs w:val="24"/>
        </w:rPr>
        <w:tab/>
        <w:t xml:space="preserve">        </w:t>
      </w:r>
      <w:r w:rsidRPr="003D551B">
        <w:rPr>
          <w:rFonts w:ascii="Times New Roman" w:eastAsia="CourierNewPSMT" w:hAnsi="Times New Roman" w:cs="Times New Roman"/>
          <w:sz w:val="24"/>
          <w:szCs w:val="24"/>
        </w:rPr>
        <w:t>(подпись)</w:t>
      </w:r>
    </w:p>
    <w:p w:rsidR="00000DE2" w:rsidRPr="003D551B" w:rsidRDefault="00000DE2" w:rsidP="00000DE2">
      <w:pPr>
        <w:pStyle w:val="aa"/>
        <w:shd w:val="clear" w:color="auto" w:fill="FFFFFF"/>
        <w:spacing w:before="0" w:beforeAutospacing="0" w:after="0" w:afterAutospacing="0"/>
        <w:ind w:firstLine="709"/>
        <w:jc w:val="center"/>
        <w:rPr>
          <w:rStyle w:val="ac"/>
          <w:b w:val="0"/>
          <w:color w:val="000000"/>
        </w:rPr>
      </w:pPr>
    </w:p>
    <w:p w:rsidR="00000DE2" w:rsidRDefault="00000DE2" w:rsidP="00000DE2">
      <w:pPr>
        <w:autoSpaceDE w:val="0"/>
        <w:autoSpaceDN w:val="0"/>
        <w:adjustRightInd w:val="0"/>
        <w:spacing w:after="0" w:line="240" w:lineRule="auto"/>
        <w:ind w:firstLine="709"/>
        <w:rPr>
          <w:rFonts w:ascii="Times New Roman" w:eastAsia="CourierNewPSMT" w:hAnsi="Times New Roman" w:cs="Times New Roman"/>
          <w:sz w:val="24"/>
          <w:szCs w:val="24"/>
        </w:rPr>
      </w:pPr>
    </w:p>
    <w:p w:rsidR="00000DE2" w:rsidRDefault="00000DE2" w:rsidP="00000DE2">
      <w:pPr>
        <w:autoSpaceDE w:val="0"/>
        <w:autoSpaceDN w:val="0"/>
        <w:adjustRightInd w:val="0"/>
        <w:spacing w:after="0" w:line="240" w:lineRule="auto"/>
        <w:ind w:firstLine="709"/>
        <w:rPr>
          <w:rFonts w:ascii="Times New Roman" w:eastAsia="CourierNewPSMT" w:hAnsi="Times New Roman" w:cs="Times New Roman"/>
          <w:sz w:val="24"/>
          <w:szCs w:val="24"/>
        </w:rPr>
      </w:pPr>
    </w:p>
    <w:p w:rsidR="003D551B" w:rsidRPr="003D551B" w:rsidRDefault="003D551B" w:rsidP="00AE02E1">
      <w:pPr>
        <w:pStyle w:val="aa"/>
        <w:shd w:val="clear" w:color="auto" w:fill="FFFFFF"/>
        <w:spacing w:after="0" w:afterAutospacing="0"/>
        <w:ind w:firstLine="709"/>
        <w:jc w:val="both"/>
        <w:rPr>
          <w:bCs/>
          <w:color w:val="000000"/>
        </w:rPr>
      </w:pPr>
      <w:r w:rsidRPr="003D551B">
        <w:rPr>
          <w:bCs/>
          <w:color w:val="000000"/>
        </w:rPr>
        <w:t>Инвестор дает согласие на размещение данного обращения и (или) информации, содержащейся в нем, в сети Интернет на официальном сайте администрации Чунского района: https://chuna.mo38.ru.</w:t>
      </w:r>
    </w:p>
    <w:p w:rsidR="00A9419B" w:rsidRPr="003D551B" w:rsidRDefault="00A9419B" w:rsidP="006F2DE2">
      <w:pPr>
        <w:pStyle w:val="aa"/>
        <w:shd w:val="clear" w:color="auto" w:fill="FFFFFF"/>
        <w:spacing w:before="0" w:beforeAutospacing="0" w:after="0" w:afterAutospacing="0"/>
        <w:ind w:firstLine="709"/>
        <w:jc w:val="both"/>
        <w:rPr>
          <w:rStyle w:val="ac"/>
          <w:b w:val="0"/>
          <w:color w:val="000000"/>
        </w:rPr>
      </w:pPr>
    </w:p>
    <w:p w:rsidR="00A9419B" w:rsidRDefault="00A9419B" w:rsidP="003D551B">
      <w:pPr>
        <w:pStyle w:val="aa"/>
        <w:shd w:val="clear" w:color="auto" w:fill="FFFFFF"/>
        <w:spacing w:before="15" w:beforeAutospacing="0" w:after="15" w:afterAutospacing="0"/>
        <w:rPr>
          <w:color w:val="332E2D"/>
          <w:spacing w:val="2"/>
        </w:rPr>
      </w:pPr>
    </w:p>
    <w:p w:rsidR="000925B7" w:rsidRDefault="000925B7" w:rsidP="003D551B">
      <w:pPr>
        <w:pStyle w:val="aa"/>
        <w:shd w:val="clear" w:color="auto" w:fill="FFFFFF"/>
        <w:spacing w:before="15" w:beforeAutospacing="0" w:after="15" w:afterAutospacing="0"/>
        <w:rPr>
          <w:color w:val="332E2D"/>
          <w:spacing w:val="2"/>
        </w:rPr>
      </w:pPr>
    </w:p>
    <w:p w:rsidR="000925B7" w:rsidRDefault="000925B7" w:rsidP="003D551B">
      <w:pPr>
        <w:pStyle w:val="aa"/>
        <w:shd w:val="clear" w:color="auto" w:fill="FFFFFF"/>
        <w:spacing w:before="15" w:beforeAutospacing="0" w:after="15" w:afterAutospacing="0"/>
        <w:rPr>
          <w:color w:val="332E2D"/>
          <w:spacing w:val="2"/>
        </w:rPr>
      </w:pPr>
    </w:p>
    <w:p w:rsidR="000925B7" w:rsidRDefault="000925B7" w:rsidP="003D551B">
      <w:pPr>
        <w:pStyle w:val="aa"/>
        <w:shd w:val="clear" w:color="auto" w:fill="FFFFFF"/>
        <w:spacing w:before="15" w:beforeAutospacing="0" w:after="15" w:afterAutospacing="0"/>
        <w:rPr>
          <w:color w:val="332E2D"/>
          <w:spacing w:val="2"/>
        </w:rPr>
      </w:pPr>
    </w:p>
    <w:p w:rsidR="000925B7" w:rsidRDefault="000925B7" w:rsidP="003D551B">
      <w:pPr>
        <w:pStyle w:val="aa"/>
        <w:shd w:val="clear" w:color="auto" w:fill="FFFFFF"/>
        <w:spacing w:before="15" w:beforeAutospacing="0" w:after="15" w:afterAutospacing="0"/>
        <w:rPr>
          <w:color w:val="332E2D"/>
          <w:spacing w:val="2"/>
        </w:rPr>
      </w:pPr>
    </w:p>
    <w:p w:rsidR="000925B7" w:rsidRDefault="000925B7" w:rsidP="003D551B">
      <w:pPr>
        <w:pStyle w:val="aa"/>
        <w:shd w:val="clear" w:color="auto" w:fill="FFFFFF"/>
        <w:spacing w:before="15" w:beforeAutospacing="0" w:after="15" w:afterAutospacing="0"/>
        <w:rPr>
          <w:color w:val="332E2D"/>
          <w:spacing w:val="2"/>
        </w:rPr>
      </w:pPr>
    </w:p>
    <w:p w:rsidR="000925B7" w:rsidRDefault="000925B7" w:rsidP="003D551B">
      <w:pPr>
        <w:pStyle w:val="aa"/>
        <w:shd w:val="clear" w:color="auto" w:fill="FFFFFF"/>
        <w:spacing w:before="15" w:beforeAutospacing="0" w:after="15" w:afterAutospacing="0"/>
        <w:rPr>
          <w:color w:val="332E2D"/>
          <w:spacing w:val="2"/>
        </w:rPr>
      </w:pPr>
    </w:p>
    <w:p w:rsidR="000925B7" w:rsidRDefault="000925B7" w:rsidP="003D551B">
      <w:pPr>
        <w:pStyle w:val="aa"/>
        <w:shd w:val="clear" w:color="auto" w:fill="FFFFFF"/>
        <w:spacing w:before="15" w:beforeAutospacing="0" w:after="15" w:afterAutospacing="0"/>
        <w:rPr>
          <w:color w:val="332E2D"/>
          <w:spacing w:val="2"/>
        </w:rPr>
      </w:pPr>
    </w:p>
    <w:p w:rsidR="000925B7" w:rsidRDefault="000925B7" w:rsidP="003D551B">
      <w:pPr>
        <w:pStyle w:val="aa"/>
        <w:shd w:val="clear" w:color="auto" w:fill="FFFFFF"/>
        <w:spacing w:before="15" w:beforeAutospacing="0" w:after="15" w:afterAutospacing="0"/>
        <w:rPr>
          <w:color w:val="332E2D"/>
          <w:spacing w:val="2"/>
        </w:rPr>
      </w:pPr>
    </w:p>
    <w:p w:rsidR="000925B7" w:rsidRDefault="000925B7" w:rsidP="003D551B">
      <w:pPr>
        <w:pStyle w:val="aa"/>
        <w:shd w:val="clear" w:color="auto" w:fill="FFFFFF"/>
        <w:spacing w:before="15" w:beforeAutospacing="0" w:after="15" w:afterAutospacing="0"/>
        <w:rPr>
          <w:color w:val="332E2D"/>
          <w:spacing w:val="2"/>
        </w:rPr>
      </w:pPr>
    </w:p>
    <w:p w:rsidR="000925B7" w:rsidRDefault="000925B7" w:rsidP="003D551B">
      <w:pPr>
        <w:pStyle w:val="aa"/>
        <w:shd w:val="clear" w:color="auto" w:fill="FFFFFF"/>
        <w:spacing w:before="15" w:beforeAutospacing="0" w:after="15" w:afterAutospacing="0"/>
        <w:rPr>
          <w:color w:val="332E2D"/>
          <w:spacing w:val="2"/>
        </w:rPr>
      </w:pPr>
    </w:p>
    <w:p w:rsidR="000925B7" w:rsidRDefault="000925B7" w:rsidP="003D551B">
      <w:pPr>
        <w:pStyle w:val="aa"/>
        <w:shd w:val="clear" w:color="auto" w:fill="FFFFFF"/>
        <w:spacing w:before="15" w:beforeAutospacing="0" w:after="15" w:afterAutospacing="0"/>
        <w:rPr>
          <w:color w:val="332E2D"/>
          <w:spacing w:val="2"/>
        </w:rPr>
      </w:pPr>
    </w:p>
    <w:p w:rsidR="000925B7" w:rsidRDefault="000925B7" w:rsidP="003D551B">
      <w:pPr>
        <w:pStyle w:val="aa"/>
        <w:shd w:val="clear" w:color="auto" w:fill="FFFFFF"/>
        <w:spacing w:before="15" w:beforeAutospacing="0" w:after="15" w:afterAutospacing="0"/>
        <w:rPr>
          <w:color w:val="332E2D"/>
          <w:spacing w:val="2"/>
        </w:rPr>
      </w:pPr>
    </w:p>
    <w:p w:rsidR="000925B7" w:rsidRDefault="000925B7" w:rsidP="003D551B">
      <w:pPr>
        <w:pStyle w:val="aa"/>
        <w:shd w:val="clear" w:color="auto" w:fill="FFFFFF"/>
        <w:spacing w:before="15" w:beforeAutospacing="0" w:after="15" w:afterAutospacing="0"/>
        <w:rPr>
          <w:color w:val="332E2D"/>
          <w:spacing w:val="2"/>
        </w:rPr>
      </w:pPr>
    </w:p>
    <w:p w:rsidR="000925B7" w:rsidRDefault="000925B7" w:rsidP="003D551B">
      <w:pPr>
        <w:pStyle w:val="aa"/>
        <w:shd w:val="clear" w:color="auto" w:fill="FFFFFF"/>
        <w:spacing w:before="15" w:beforeAutospacing="0" w:after="15" w:afterAutospacing="0"/>
        <w:rPr>
          <w:color w:val="332E2D"/>
          <w:spacing w:val="2"/>
        </w:rPr>
      </w:pPr>
    </w:p>
    <w:p w:rsidR="000925B7" w:rsidRDefault="000925B7" w:rsidP="003D551B">
      <w:pPr>
        <w:pStyle w:val="aa"/>
        <w:shd w:val="clear" w:color="auto" w:fill="FFFFFF"/>
        <w:spacing w:before="15" w:beforeAutospacing="0" w:after="15" w:afterAutospacing="0"/>
        <w:rPr>
          <w:color w:val="332E2D"/>
          <w:spacing w:val="2"/>
        </w:rPr>
      </w:pPr>
    </w:p>
    <w:p w:rsidR="000925B7" w:rsidRDefault="000925B7" w:rsidP="003D551B">
      <w:pPr>
        <w:pStyle w:val="aa"/>
        <w:shd w:val="clear" w:color="auto" w:fill="FFFFFF"/>
        <w:spacing w:before="15" w:beforeAutospacing="0" w:after="15" w:afterAutospacing="0"/>
        <w:rPr>
          <w:color w:val="332E2D"/>
          <w:spacing w:val="2"/>
        </w:rPr>
      </w:pPr>
    </w:p>
    <w:p w:rsidR="006F2DE2" w:rsidRDefault="006F2DE2" w:rsidP="003D551B">
      <w:pPr>
        <w:pStyle w:val="aa"/>
        <w:shd w:val="clear" w:color="auto" w:fill="FFFFFF"/>
        <w:spacing w:before="15" w:beforeAutospacing="0" w:after="15" w:afterAutospacing="0"/>
        <w:rPr>
          <w:color w:val="332E2D"/>
          <w:spacing w:val="2"/>
        </w:rPr>
      </w:pPr>
    </w:p>
    <w:p w:rsidR="006F2DE2" w:rsidRDefault="006F2DE2" w:rsidP="003D551B">
      <w:pPr>
        <w:pStyle w:val="aa"/>
        <w:shd w:val="clear" w:color="auto" w:fill="FFFFFF"/>
        <w:spacing w:before="15" w:beforeAutospacing="0" w:after="15" w:afterAutospacing="0"/>
        <w:rPr>
          <w:color w:val="332E2D"/>
          <w:spacing w:val="2"/>
        </w:rPr>
      </w:pPr>
    </w:p>
    <w:p w:rsidR="006F2DE2" w:rsidRDefault="006F2DE2" w:rsidP="003D551B">
      <w:pPr>
        <w:pStyle w:val="aa"/>
        <w:shd w:val="clear" w:color="auto" w:fill="FFFFFF"/>
        <w:spacing w:before="15" w:beforeAutospacing="0" w:after="15" w:afterAutospacing="0"/>
        <w:rPr>
          <w:color w:val="332E2D"/>
          <w:spacing w:val="2"/>
        </w:rPr>
      </w:pPr>
    </w:p>
    <w:p w:rsidR="006F2DE2" w:rsidRDefault="006F2DE2" w:rsidP="003D551B">
      <w:pPr>
        <w:pStyle w:val="aa"/>
        <w:shd w:val="clear" w:color="auto" w:fill="FFFFFF"/>
        <w:spacing w:before="15" w:beforeAutospacing="0" w:after="15" w:afterAutospacing="0"/>
        <w:rPr>
          <w:color w:val="332E2D"/>
          <w:spacing w:val="2"/>
        </w:rPr>
      </w:pPr>
    </w:p>
    <w:p w:rsidR="006F2DE2" w:rsidRDefault="006F2DE2" w:rsidP="003D551B">
      <w:pPr>
        <w:pStyle w:val="aa"/>
        <w:shd w:val="clear" w:color="auto" w:fill="FFFFFF"/>
        <w:spacing w:before="15" w:beforeAutospacing="0" w:after="15" w:afterAutospacing="0"/>
        <w:rPr>
          <w:color w:val="332E2D"/>
          <w:spacing w:val="2"/>
        </w:rPr>
      </w:pPr>
    </w:p>
    <w:p w:rsidR="006F2DE2" w:rsidRDefault="006F2DE2" w:rsidP="003D551B">
      <w:pPr>
        <w:pStyle w:val="aa"/>
        <w:shd w:val="clear" w:color="auto" w:fill="FFFFFF"/>
        <w:spacing w:before="15" w:beforeAutospacing="0" w:after="15" w:afterAutospacing="0"/>
        <w:rPr>
          <w:color w:val="332E2D"/>
          <w:spacing w:val="2"/>
        </w:rPr>
      </w:pPr>
    </w:p>
    <w:p w:rsidR="006F2DE2" w:rsidRDefault="006F2DE2" w:rsidP="003D551B">
      <w:pPr>
        <w:pStyle w:val="aa"/>
        <w:shd w:val="clear" w:color="auto" w:fill="FFFFFF"/>
        <w:spacing w:before="15" w:beforeAutospacing="0" w:after="15" w:afterAutospacing="0"/>
        <w:rPr>
          <w:color w:val="332E2D"/>
          <w:spacing w:val="2"/>
        </w:rPr>
      </w:pPr>
    </w:p>
    <w:p w:rsidR="006F2DE2" w:rsidRDefault="006F2DE2" w:rsidP="003D551B">
      <w:pPr>
        <w:pStyle w:val="aa"/>
        <w:shd w:val="clear" w:color="auto" w:fill="FFFFFF"/>
        <w:spacing w:before="15" w:beforeAutospacing="0" w:after="15" w:afterAutospacing="0"/>
        <w:rPr>
          <w:color w:val="332E2D"/>
          <w:spacing w:val="2"/>
        </w:rPr>
      </w:pPr>
    </w:p>
    <w:p w:rsidR="006F2DE2" w:rsidRDefault="006F2DE2" w:rsidP="003D551B">
      <w:pPr>
        <w:pStyle w:val="aa"/>
        <w:shd w:val="clear" w:color="auto" w:fill="FFFFFF"/>
        <w:spacing w:before="15" w:beforeAutospacing="0" w:after="15" w:afterAutospacing="0"/>
        <w:rPr>
          <w:color w:val="332E2D"/>
          <w:spacing w:val="2"/>
        </w:rPr>
      </w:pPr>
    </w:p>
    <w:p w:rsidR="000925B7" w:rsidRDefault="000925B7" w:rsidP="003D551B">
      <w:pPr>
        <w:pStyle w:val="aa"/>
        <w:shd w:val="clear" w:color="auto" w:fill="FFFFFF"/>
        <w:spacing w:before="15" w:beforeAutospacing="0" w:after="15" w:afterAutospacing="0"/>
        <w:rPr>
          <w:color w:val="332E2D"/>
          <w:spacing w:val="2"/>
        </w:rPr>
      </w:pPr>
    </w:p>
    <w:p w:rsidR="00A9419B" w:rsidRDefault="00A9419B" w:rsidP="00A9419B">
      <w:pPr>
        <w:pStyle w:val="aa"/>
        <w:shd w:val="clear" w:color="auto" w:fill="FFFFFF"/>
        <w:spacing w:before="15" w:beforeAutospacing="0" w:after="15" w:afterAutospacing="0"/>
        <w:jc w:val="right"/>
        <w:rPr>
          <w:color w:val="332E2D"/>
          <w:spacing w:val="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3D551B" w:rsidTr="00C06A21">
        <w:tc>
          <w:tcPr>
            <w:tcW w:w="5098" w:type="dxa"/>
          </w:tcPr>
          <w:p w:rsidR="003D551B" w:rsidRDefault="003D551B" w:rsidP="00C06A21">
            <w:pPr>
              <w:pStyle w:val="aa"/>
              <w:spacing w:before="15" w:beforeAutospacing="0" w:after="15" w:afterAutospacing="0"/>
              <w:jc w:val="right"/>
              <w:rPr>
                <w:spacing w:val="2"/>
              </w:rPr>
            </w:pPr>
          </w:p>
        </w:tc>
        <w:tc>
          <w:tcPr>
            <w:tcW w:w="5098" w:type="dxa"/>
          </w:tcPr>
          <w:p w:rsidR="003D551B" w:rsidRPr="003D551B" w:rsidRDefault="003D551B" w:rsidP="00C06A21">
            <w:pPr>
              <w:pStyle w:val="aa"/>
              <w:shd w:val="clear" w:color="auto" w:fill="FFFFFF"/>
              <w:spacing w:before="15" w:beforeAutospacing="0" w:after="15" w:afterAutospacing="0"/>
              <w:jc w:val="both"/>
              <w:rPr>
                <w:spacing w:val="2"/>
              </w:rPr>
            </w:pPr>
            <w:r>
              <w:rPr>
                <w:spacing w:val="2"/>
              </w:rPr>
              <w:t>Приложение 3</w:t>
            </w:r>
          </w:p>
          <w:p w:rsidR="003D551B" w:rsidRDefault="003D551B" w:rsidP="00C06A21">
            <w:pPr>
              <w:pStyle w:val="aa"/>
              <w:shd w:val="clear" w:color="auto" w:fill="FFFFFF"/>
              <w:spacing w:before="15" w:beforeAutospacing="0" w:after="15" w:afterAutospacing="0"/>
              <w:jc w:val="both"/>
            </w:pPr>
            <w:r>
              <w:t>к Поряд</w:t>
            </w:r>
            <w:r w:rsidRPr="003F1D56">
              <w:t>к</w:t>
            </w:r>
            <w:r>
              <w:t>у</w:t>
            </w:r>
            <w:r w:rsidRPr="003F1D56">
              <w:t xml:space="preserve"> сопровождения инвестиционных проектов по принципу «одного окна», планируемых к реализации и реализуемых </w:t>
            </w:r>
          </w:p>
          <w:p w:rsidR="003D551B" w:rsidRPr="003D551B" w:rsidRDefault="003D551B" w:rsidP="00C06A21">
            <w:pPr>
              <w:pStyle w:val="aa"/>
              <w:shd w:val="clear" w:color="auto" w:fill="FFFFFF"/>
              <w:spacing w:before="15" w:beforeAutospacing="0" w:after="15" w:afterAutospacing="0"/>
              <w:jc w:val="both"/>
            </w:pPr>
            <w:r w:rsidRPr="003F1D56">
              <w:t>на территории Чунского районного муниципального образования</w:t>
            </w:r>
          </w:p>
          <w:p w:rsidR="003D551B" w:rsidRDefault="003D551B" w:rsidP="00C06A21">
            <w:pPr>
              <w:pStyle w:val="aa"/>
              <w:spacing w:before="15" w:beforeAutospacing="0" w:after="15" w:afterAutospacing="0"/>
              <w:jc w:val="right"/>
              <w:rPr>
                <w:spacing w:val="2"/>
              </w:rPr>
            </w:pPr>
          </w:p>
        </w:tc>
      </w:tr>
    </w:tbl>
    <w:p w:rsidR="00A9419B" w:rsidRPr="00B90BAC" w:rsidRDefault="00A9419B" w:rsidP="00A9419B">
      <w:pPr>
        <w:jc w:val="right"/>
        <w:rPr>
          <w:b/>
        </w:rPr>
      </w:pPr>
    </w:p>
    <w:p w:rsidR="00A9419B" w:rsidRPr="003D551B" w:rsidRDefault="00A9419B" w:rsidP="00A9419B">
      <w:pPr>
        <w:jc w:val="center"/>
        <w:rPr>
          <w:rFonts w:ascii="Times New Roman" w:hAnsi="Times New Roman" w:cs="Times New Roman"/>
          <w:b/>
          <w:sz w:val="24"/>
          <w:szCs w:val="24"/>
        </w:rPr>
      </w:pPr>
      <w:r w:rsidRPr="003D551B">
        <w:rPr>
          <w:rFonts w:ascii="Times New Roman" w:hAnsi="Times New Roman" w:cs="Times New Roman"/>
          <w:b/>
          <w:sz w:val="24"/>
          <w:szCs w:val="24"/>
        </w:rPr>
        <w:t>ПАСПОРТ ИНВЕСТИЦИОННОГО ПРОЕКТА</w:t>
      </w:r>
    </w:p>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_____________________________________________________________________________________</w:t>
      </w:r>
    </w:p>
    <w:p w:rsidR="00A9419B" w:rsidRPr="003D551B" w:rsidRDefault="00A9419B" w:rsidP="00A9419B">
      <w:pPr>
        <w:jc w:val="center"/>
        <w:rPr>
          <w:rFonts w:ascii="Times New Roman" w:hAnsi="Times New Roman" w:cs="Times New Roman"/>
          <w:sz w:val="24"/>
          <w:szCs w:val="24"/>
        </w:rPr>
      </w:pPr>
      <w:r w:rsidRPr="003D551B">
        <w:rPr>
          <w:rFonts w:ascii="Times New Roman" w:hAnsi="Times New Roman" w:cs="Times New Roman"/>
          <w:sz w:val="24"/>
          <w:szCs w:val="24"/>
        </w:rPr>
        <w:t>(полное наименование организации в соответствии с учредительными документами)</w:t>
      </w:r>
    </w:p>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Инвестиционный проект:</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_____________________________________________________________________________________</w:t>
      </w:r>
    </w:p>
    <w:p w:rsidR="00A9419B" w:rsidRPr="003D551B" w:rsidRDefault="00A9419B" w:rsidP="00A9419B">
      <w:pPr>
        <w:jc w:val="center"/>
        <w:rPr>
          <w:rFonts w:ascii="Times New Roman" w:hAnsi="Times New Roman" w:cs="Times New Roman"/>
          <w:sz w:val="24"/>
          <w:szCs w:val="24"/>
        </w:rPr>
      </w:pPr>
      <w:r w:rsidRPr="003D551B">
        <w:rPr>
          <w:rFonts w:ascii="Times New Roman" w:hAnsi="Times New Roman" w:cs="Times New Roman"/>
          <w:sz w:val="24"/>
          <w:szCs w:val="24"/>
        </w:rPr>
        <w:t>(полное наименование инвестиционного проекта)</w:t>
      </w:r>
    </w:p>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Номер контактного телефона______________________</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Е-</w:t>
      </w:r>
      <w:r w:rsidRPr="003D551B">
        <w:rPr>
          <w:rFonts w:ascii="Times New Roman" w:hAnsi="Times New Roman" w:cs="Times New Roman"/>
          <w:sz w:val="24"/>
          <w:szCs w:val="24"/>
          <w:lang w:val="en-US"/>
        </w:rPr>
        <w:t>mail</w:t>
      </w:r>
      <w:r w:rsidRPr="003D551B">
        <w:rPr>
          <w:rFonts w:ascii="Times New Roman" w:hAnsi="Times New Roman" w:cs="Times New Roman"/>
          <w:sz w:val="24"/>
          <w:szCs w:val="24"/>
        </w:rPr>
        <w:t>_________________________________________</w:t>
      </w:r>
    </w:p>
    <w:p w:rsidR="00A9419B" w:rsidRPr="003D551B" w:rsidRDefault="00A9419B" w:rsidP="00A9419B">
      <w:pPr>
        <w:rPr>
          <w:rFonts w:ascii="Times New Roman" w:hAnsi="Times New Roman" w:cs="Times New Roman"/>
          <w:sz w:val="24"/>
          <w:szCs w:val="24"/>
        </w:rPr>
      </w:pPr>
    </w:p>
    <w:p w:rsidR="00A9419B" w:rsidRPr="003D551B" w:rsidRDefault="00A9419B" w:rsidP="00A9419B">
      <w:pPr>
        <w:pStyle w:val="ab"/>
        <w:ind w:left="0"/>
        <w:jc w:val="center"/>
        <w:rPr>
          <w:rFonts w:ascii="Times New Roman" w:hAnsi="Times New Roman" w:cs="Times New Roman"/>
          <w:b/>
          <w:sz w:val="24"/>
          <w:szCs w:val="24"/>
        </w:rPr>
      </w:pPr>
      <w:r w:rsidRPr="003D551B">
        <w:rPr>
          <w:rFonts w:ascii="Times New Roman" w:hAnsi="Times New Roman" w:cs="Times New Roman"/>
          <w:b/>
          <w:sz w:val="24"/>
          <w:szCs w:val="24"/>
          <w:lang w:val="en-US"/>
        </w:rPr>
        <w:t>I</w:t>
      </w:r>
      <w:r w:rsidRPr="003D551B">
        <w:rPr>
          <w:rFonts w:ascii="Times New Roman" w:hAnsi="Times New Roman" w:cs="Times New Roman"/>
          <w:b/>
          <w:sz w:val="24"/>
          <w:szCs w:val="24"/>
        </w:rPr>
        <w:t>. СВЕДЕНИЯ ОБ ОРГАНИЗАЦИИ – ИНИЦИАТОРЕ ИНВЕСТИЦИОННОГО ПРОЕКТА (ИНВЕСТОРЕ)</w:t>
      </w:r>
    </w:p>
    <w:p w:rsidR="00A9419B" w:rsidRPr="003D551B" w:rsidRDefault="00A9419B" w:rsidP="00A9419B">
      <w:pPr>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5843"/>
        <w:gridCol w:w="277"/>
        <w:gridCol w:w="278"/>
        <w:gridCol w:w="278"/>
        <w:gridCol w:w="279"/>
        <w:gridCol w:w="278"/>
        <w:gridCol w:w="279"/>
        <w:gridCol w:w="278"/>
        <w:gridCol w:w="279"/>
        <w:gridCol w:w="278"/>
        <w:gridCol w:w="279"/>
        <w:gridCol w:w="278"/>
        <w:gridCol w:w="279"/>
        <w:gridCol w:w="279"/>
      </w:tblGrid>
      <w:tr w:rsidR="00A9419B" w:rsidRPr="003D551B" w:rsidTr="00A9419B">
        <w:tc>
          <w:tcPr>
            <w:tcW w:w="5843" w:type="dxa"/>
            <w:tcBorders>
              <w:top w:val="nil"/>
              <w:left w:val="nil"/>
              <w:bottom w:val="nil"/>
            </w:tcBorders>
          </w:tcPr>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Основной государственный регистрационный номер (ОГРН)</w:t>
            </w:r>
          </w:p>
        </w:tc>
        <w:tc>
          <w:tcPr>
            <w:tcW w:w="277" w:type="dxa"/>
          </w:tcPr>
          <w:p w:rsidR="00A9419B" w:rsidRPr="003D551B" w:rsidRDefault="00A9419B" w:rsidP="00A9419B">
            <w:pPr>
              <w:rPr>
                <w:rFonts w:ascii="Times New Roman" w:hAnsi="Times New Roman" w:cs="Times New Roman"/>
                <w:sz w:val="24"/>
                <w:szCs w:val="24"/>
              </w:rPr>
            </w:pPr>
          </w:p>
        </w:tc>
        <w:tc>
          <w:tcPr>
            <w:tcW w:w="278" w:type="dxa"/>
          </w:tcPr>
          <w:p w:rsidR="00A9419B" w:rsidRPr="003D551B" w:rsidRDefault="00A9419B" w:rsidP="00A9419B">
            <w:pPr>
              <w:rPr>
                <w:rFonts w:ascii="Times New Roman" w:hAnsi="Times New Roman" w:cs="Times New Roman"/>
                <w:sz w:val="24"/>
                <w:szCs w:val="24"/>
              </w:rPr>
            </w:pPr>
          </w:p>
        </w:tc>
        <w:tc>
          <w:tcPr>
            <w:tcW w:w="278" w:type="dxa"/>
          </w:tcPr>
          <w:p w:rsidR="00A9419B" w:rsidRPr="003D551B" w:rsidRDefault="00A9419B" w:rsidP="00A9419B">
            <w:pPr>
              <w:rPr>
                <w:rFonts w:ascii="Times New Roman" w:hAnsi="Times New Roman" w:cs="Times New Roman"/>
                <w:sz w:val="24"/>
                <w:szCs w:val="24"/>
              </w:rPr>
            </w:pPr>
          </w:p>
        </w:tc>
        <w:tc>
          <w:tcPr>
            <w:tcW w:w="279" w:type="dxa"/>
          </w:tcPr>
          <w:p w:rsidR="00A9419B" w:rsidRPr="003D551B" w:rsidRDefault="00A9419B" w:rsidP="00A9419B">
            <w:pPr>
              <w:rPr>
                <w:rFonts w:ascii="Times New Roman" w:hAnsi="Times New Roman" w:cs="Times New Roman"/>
                <w:sz w:val="24"/>
                <w:szCs w:val="24"/>
              </w:rPr>
            </w:pPr>
          </w:p>
        </w:tc>
        <w:tc>
          <w:tcPr>
            <w:tcW w:w="278" w:type="dxa"/>
          </w:tcPr>
          <w:p w:rsidR="00A9419B" w:rsidRPr="003D551B" w:rsidRDefault="00A9419B" w:rsidP="00A9419B">
            <w:pPr>
              <w:rPr>
                <w:rFonts w:ascii="Times New Roman" w:hAnsi="Times New Roman" w:cs="Times New Roman"/>
                <w:sz w:val="24"/>
                <w:szCs w:val="24"/>
              </w:rPr>
            </w:pPr>
          </w:p>
        </w:tc>
        <w:tc>
          <w:tcPr>
            <w:tcW w:w="279" w:type="dxa"/>
          </w:tcPr>
          <w:p w:rsidR="00A9419B" w:rsidRPr="003D551B" w:rsidRDefault="00A9419B" w:rsidP="00A9419B">
            <w:pPr>
              <w:rPr>
                <w:rFonts w:ascii="Times New Roman" w:hAnsi="Times New Roman" w:cs="Times New Roman"/>
                <w:sz w:val="24"/>
                <w:szCs w:val="24"/>
              </w:rPr>
            </w:pPr>
          </w:p>
        </w:tc>
        <w:tc>
          <w:tcPr>
            <w:tcW w:w="278" w:type="dxa"/>
          </w:tcPr>
          <w:p w:rsidR="00A9419B" w:rsidRPr="003D551B" w:rsidRDefault="00A9419B" w:rsidP="00A9419B">
            <w:pPr>
              <w:rPr>
                <w:rFonts w:ascii="Times New Roman" w:hAnsi="Times New Roman" w:cs="Times New Roman"/>
                <w:sz w:val="24"/>
                <w:szCs w:val="24"/>
              </w:rPr>
            </w:pPr>
          </w:p>
        </w:tc>
        <w:tc>
          <w:tcPr>
            <w:tcW w:w="279" w:type="dxa"/>
          </w:tcPr>
          <w:p w:rsidR="00A9419B" w:rsidRPr="003D551B" w:rsidRDefault="00A9419B" w:rsidP="00A9419B">
            <w:pPr>
              <w:rPr>
                <w:rFonts w:ascii="Times New Roman" w:hAnsi="Times New Roman" w:cs="Times New Roman"/>
                <w:sz w:val="24"/>
                <w:szCs w:val="24"/>
              </w:rPr>
            </w:pPr>
          </w:p>
        </w:tc>
        <w:tc>
          <w:tcPr>
            <w:tcW w:w="278" w:type="dxa"/>
          </w:tcPr>
          <w:p w:rsidR="00A9419B" w:rsidRPr="003D551B" w:rsidRDefault="00A9419B" w:rsidP="00A9419B">
            <w:pPr>
              <w:rPr>
                <w:rFonts w:ascii="Times New Roman" w:hAnsi="Times New Roman" w:cs="Times New Roman"/>
                <w:sz w:val="24"/>
                <w:szCs w:val="24"/>
              </w:rPr>
            </w:pPr>
          </w:p>
        </w:tc>
        <w:tc>
          <w:tcPr>
            <w:tcW w:w="279" w:type="dxa"/>
          </w:tcPr>
          <w:p w:rsidR="00A9419B" w:rsidRPr="003D551B" w:rsidRDefault="00A9419B" w:rsidP="00A9419B">
            <w:pPr>
              <w:rPr>
                <w:rFonts w:ascii="Times New Roman" w:hAnsi="Times New Roman" w:cs="Times New Roman"/>
                <w:sz w:val="24"/>
                <w:szCs w:val="24"/>
              </w:rPr>
            </w:pPr>
          </w:p>
        </w:tc>
        <w:tc>
          <w:tcPr>
            <w:tcW w:w="278" w:type="dxa"/>
          </w:tcPr>
          <w:p w:rsidR="00A9419B" w:rsidRPr="003D551B" w:rsidRDefault="00A9419B" w:rsidP="00A9419B">
            <w:pPr>
              <w:rPr>
                <w:rFonts w:ascii="Times New Roman" w:hAnsi="Times New Roman" w:cs="Times New Roman"/>
                <w:sz w:val="24"/>
                <w:szCs w:val="24"/>
              </w:rPr>
            </w:pPr>
          </w:p>
        </w:tc>
        <w:tc>
          <w:tcPr>
            <w:tcW w:w="279" w:type="dxa"/>
          </w:tcPr>
          <w:p w:rsidR="00A9419B" w:rsidRPr="003D551B" w:rsidRDefault="00A9419B" w:rsidP="00A9419B">
            <w:pPr>
              <w:rPr>
                <w:rFonts w:ascii="Times New Roman" w:hAnsi="Times New Roman" w:cs="Times New Roman"/>
                <w:sz w:val="24"/>
                <w:szCs w:val="24"/>
              </w:rPr>
            </w:pPr>
          </w:p>
        </w:tc>
        <w:tc>
          <w:tcPr>
            <w:tcW w:w="279" w:type="dxa"/>
          </w:tcPr>
          <w:p w:rsidR="00A9419B" w:rsidRPr="003D551B" w:rsidRDefault="00A9419B" w:rsidP="00A9419B">
            <w:pPr>
              <w:rPr>
                <w:rFonts w:ascii="Times New Roman" w:hAnsi="Times New Roman" w:cs="Times New Roman"/>
                <w:sz w:val="24"/>
                <w:szCs w:val="24"/>
              </w:rPr>
            </w:pPr>
          </w:p>
        </w:tc>
      </w:tr>
    </w:tbl>
    <w:p w:rsidR="00A9419B" w:rsidRPr="003D551B" w:rsidRDefault="00A9419B" w:rsidP="00A9419B">
      <w:pPr>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5856"/>
        <w:gridCol w:w="276"/>
        <w:gridCol w:w="277"/>
        <w:gridCol w:w="277"/>
        <w:gridCol w:w="278"/>
        <w:gridCol w:w="277"/>
        <w:gridCol w:w="278"/>
        <w:gridCol w:w="277"/>
        <w:gridCol w:w="278"/>
        <w:gridCol w:w="277"/>
        <w:gridCol w:w="278"/>
        <w:gridCol w:w="277"/>
        <w:gridCol w:w="278"/>
        <w:gridCol w:w="278"/>
      </w:tblGrid>
      <w:tr w:rsidR="00A9419B" w:rsidRPr="003D551B" w:rsidTr="00A9419B">
        <w:tc>
          <w:tcPr>
            <w:tcW w:w="5856" w:type="dxa"/>
            <w:tcBorders>
              <w:top w:val="nil"/>
              <w:left w:val="nil"/>
              <w:bottom w:val="nil"/>
            </w:tcBorders>
          </w:tcPr>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Идентификационный номер налогоплательщика(ИНН)</w:t>
            </w:r>
          </w:p>
        </w:tc>
        <w:tc>
          <w:tcPr>
            <w:tcW w:w="276" w:type="dxa"/>
          </w:tcPr>
          <w:p w:rsidR="00A9419B" w:rsidRPr="003D551B" w:rsidRDefault="00A9419B" w:rsidP="00A9419B">
            <w:pPr>
              <w:rPr>
                <w:rFonts w:ascii="Times New Roman" w:hAnsi="Times New Roman" w:cs="Times New Roman"/>
                <w:sz w:val="24"/>
                <w:szCs w:val="24"/>
              </w:rPr>
            </w:pPr>
          </w:p>
        </w:tc>
        <w:tc>
          <w:tcPr>
            <w:tcW w:w="277" w:type="dxa"/>
          </w:tcPr>
          <w:p w:rsidR="00A9419B" w:rsidRPr="003D551B" w:rsidRDefault="00A9419B" w:rsidP="00A9419B">
            <w:pPr>
              <w:rPr>
                <w:rFonts w:ascii="Times New Roman" w:hAnsi="Times New Roman" w:cs="Times New Roman"/>
                <w:sz w:val="24"/>
                <w:szCs w:val="24"/>
              </w:rPr>
            </w:pPr>
          </w:p>
        </w:tc>
        <w:tc>
          <w:tcPr>
            <w:tcW w:w="277" w:type="dxa"/>
          </w:tcPr>
          <w:p w:rsidR="00A9419B" w:rsidRPr="003D551B" w:rsidRDefault="00A9419B" w:rsidP="00A9419B">
            <w:pPr>
              <w:rPr>
                <w:rFonts w:ascii="Times New Roman" w:hAnsi="Times New Roman" w:cs="Times New Roman"/>
                <w:sz w:val="24"/>
                <w:szCs w:val="24"/>
              </w:rPr>
            </w:pPr>
          </w:p>
        </w:tc>
        <w:tc>
          <w:tcPr>
            <w:tcW w:w="278" w:type="dxa"/>
          </w:tcPr>
          <w:p w:rsidR="00A9419B" w:rsidRPr="003D551B" w:rsidRDefault="00A9419B" w:rsidP="00A9419B">
            <w:pPr>
              <w:rPr>
                <w:rFonts w:ascii="Times New Roman" w:hAnsi="Times New Roman" w:cs="Times New Roman"/>
                <w:sz w:val="24"/>
                <w:szCs w:val="24"/>
              </w:rPr>
            </w:pPr>
          </w:p>
        </w:tc>
        <w:tc>
          <w:tcPr>
            <w:tcW w:w="277" w:type="dxa"/>
          </w:tcPr>
          <w:p w:rsidR="00A9419B" w:rsidRPr="003D551B" w:rsidRDefault="00A9419B" w:rsidP="00A9419B">
            <w:pPr>
              <w:rPr>
                <w:rFonts w:ascii="Times New Roman" w:hAnsi="Times New Roman" w:cs="Times New Roman"/>
                <w:sz w:val="24"/>
                <w:szCs w:val="24"/>
              </w:rPr>
            </w:pPr>
          </w:p>
        </w:tc>
        <w:tc>
          <w:tcPr>
            <w:tcW w:w="278" w:type="dxa"/>
          </w:tcPr>
          <w:p w:rsidR="00A9419B" w:rsidRPr="003D551B" w:rsidRDefault="00A9419B" w:rsidP="00A9419B">
            <w:pPr>
              <w:rPr>
                <w:rFonts w:ascii="Times New Roman" w:hAnsi="Times New Roman" w:cs="Times New Roman"/>
                <w:sz w:val="24"/>
                <w:szCs w:val="24"/>
              </w:rPr>
            </w:pPr>
          </w:p>
        </w:tc>
        <w:tc>
          <w:tcPr>
            <w:tcW w:w="277" w:type="dxa"/>
          </w:tcPr>
          <w:p w:rsidR="00A9419B" w:rsidRPr="003D551B" w:rsidRDefault="00A9419B" w:rsidP="00A9419B">
            <w:pPr>
              <w:rPr>
                <w:rFonts w:ascii="Times New Roman" w:hAnsi="Times New Roman" w:cs="Times New Roman"/>
                <w:sz w:val="24"/>
                <w:szCs w:val="24"/>
              </w:rPr>
            </w:pPr>
          </w:p>
        </w:tc>
        <w:tc>
          <w:tcPr>
            <w:tcW w:w="278" w:type="dxa"/>
          </w:tcPr>
          <w:p w:rsidR="00A9419B" w:rsidRPr="003D551B" w:rsidRDefault="00A9419B" w:rsidP="00A9419B">
            <w:pPr>
              <w:rPr>
                <w:rFonts w:ascii="Times New Roman" w:hAnsi="Times New Roman" w:cs="Times New Roman"/>
                <w:sz w:val="24"/>
                <w:szCs w:val="24"/>
              </w:rPr>
            </w:pPr>
          </w:p>
        </w:tc>
        <w:tc>
          <w:tcPr>
            <w:tcW w:w="277" w:type="dxa"/>
          </w:tcPr>
          <w:p w:rsidR="00A9419B" w:rsidRPr="003D551B" w:rsidRDefault="00A9419B" w:rsidP="00A9419B">
            <w:pPr>
              <w:rPr>
                <w:rFonts w:ascii="Times New Roman" w:hAnsi="Times New Roman" w:cs="Times New Roman"/>
                <w:sz w:val="24"/>
                <w:szCs w:val="24"/>
              </w:rPr>
            </w:pPr>
          </w:p>
        </w:tc>
        <w:tc>
          <w:tcPr>
            <w:tcW w:w="278" w:type="dxa"/>
          </w:tcPr>
          <w:p w:rsidR="00A9419B" w:rsidRPr="003D551B" w:rsidRDefault="00A9419B" w:rsidP="00A9419B">
            <w:pPr>
              <w:rPr>
                <w:rFonts w:ascii="Times New Roman" w:hAnsi="Times New Roman" w:cs="Times New Roman"/>
                <w:sz w:val="24"/>
                <w:szCs w:val="24"/>
              </w:rPr>
            </w:pPr>
          </w:p>
        </w:tc>
        <w:tc>
          <w:tcPr>
            <w:tcW w:w="277" w:type="dxa"/>
            <w:tcBorders>
              <w:top w:val="nil"/>
              <w:bottom w:val="nil"/>
              <w:right w:val="nil"/>
            </w:tcBorders>
          </w:tcPr>
          <w:p w:rsidR="00A9419B" w:rsidRPr="003D551B" w:rsidRDefault="00A9419B" w:rsidP="00A9419B">
            <w:pPr>
              <w:rPr>
                <w:rFonts w:ascii="Times New Roman" w:hAnsi="Times New Roman" w:cs="Times New Roman"/>
                <w:sz w:val="24"/>
                <w:szCs w:val="24"/>
              </w:rPr>
            </w:pPr>
          </w:p>
        </w:tc>
        <w:tc>
          <w:tcPr>
            <w:tcW w:w="278" w:type="dxa"/>
            <w:tcBorders>
              <w:top w:val="nil"/>
              <w:left w:val="nil"/>
              <w:bottom w:val="nil"/>
              <w:right w:val="nil"/>
            </w:tcBorders>
          </w:tcPr>
          <w:p w:rsidR="00A9419B" w:rsidRPr="003D551B" w:rsidRDefault="00A9419B" w:rsidP="00A9419B">
            <w:pPr>
              <w:rPr>
                <w:rFonts w:ascii="Times New Roman" w:hAnsi="Times New Roman" w:cs="Times New Roman"/>
                <w:sz w:val="24"/>
                <w:szCs w:val="24"/>
              </w:rPr>
            </w:pPr>
          </w:p>
        </w:tc>
        <w:tc>
          <w:tcPr>
            <w:tcW w:w="278" w:type="dxa"/>
            <w:tcBorders>
              <w:top w:val="nil"/>
              <w:left w:val="nil"/>
              <w:bottom w:val="nil"/>
              <w:right w:val="nil"/>
            </w:tcBorders>
          </w:tcPr>
          <w:p w:rsidR="00A9419B" w:rsidRPr="003D551B" w:rsidRDefault="00A9419B" w:rsidP="00A9419B">
            <w:pPr>
              <w:rPr>
                <w:rFonts w:ascii="Times New Roman" w:hAnsi="Times New Roman" w:cs="Times New Roman"/>
                <w:sz w:val="24"/>
                <w:szCs w:val="24"/>
              </w:rPr>
            </w:pPr>
          </w:p>
        </w:tc>
      </w:tr>
    </w:tbl>
    <w:p w:rsidR="00A9419B" w:rsidRPr="003D551B" w:rsidRDefault="00A9419B" w:rsidP="00A9419B">
      <w:pPr>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5841"/>
        <w:gridCol w:w="278"/>
        <w:gridCol w:w="279"/>
        <w:gridCol w:w="278"/>
        <w:gridCol w:w="279"/>
        <w:gridCol w:w="278"/>
        <w:gridCol w:w="279"/>
        <w:gridCol w:w="278"/>
        <w:gridCol w:w="279"/>
        <w:gridCol w:w="278"/>
        <w:gridCol w:w="279"/>
        <w:gridCol w:w="278"/>
        <w:gridCol w:w="279"/>
        <w:gridCol w:w="279"/>
      </w:tblGrid>
      <w:tr w:rsidR="00A9419B" w:rsidRPr="003D551B" w:rsidTr="00A9419B">
        <w:tc>
          <w:tcPr>
            <w:tcW w:w="5841" w:type="dxa"/>
            <w:tcBorders>
              <w:top w:val="nil"/>
              <w:left w:val="nil"/>
              <w:bottom w:val="nil"/>
            </w:tcBorders>
          </w:tcPr>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Код вида экономической деятельности по ОКВЭД (основной)</w:t>
            </w:r>
          </w:p>
        </w:tc>
        <w:tc>
          <w:tcPr>
            <w:tcW w:w="278" w:type="dxa"/>
          </w:tcPr>
          <w:p w:rsidR="00A9419B" w:rsidRPr="003D551B" w:rsidRDefault="00A9419B" w:rsidP="00A9419B">
            <w:pPr>
              <w:rPr>
                <w:rFonts w:ascii="Times New Roman" w:hAnsi="Times New Roman" w:cs="Times New Roman"/>
                <w:sz w:val="24"/>
                <w:szCs w:val="24"/>
              </w:rPr>
            </w:pPr>
          </w:p>
        </w:tc>
        <w:tc>
          <w:tcPr>
            <w:tcW w:w="279" w:type="dxa"/>
          </w:tcPr>
          <w:p w:rsidR="00A9419B" w:rsidRPr="003D551B" w:rsidRDefault="00A9419B" w:rsidP="00A9419B">
            <w:pPr>
              <w:rPr>
                <w:rFonts w:ascii="Times New Roman" w:hAnsi="Times New Roman" w:cs="Times New Roman"/>
                <w:sz w:val="24"/>
                <w:szCs w:val="24"/>
              </w:rPr>
            </w:pPr>
          </w:p>
        </w:tc>
        <w:tc>
          <w:tcPr>
            <w:tcW w:w="278" w:type="dxa"/>
          </w:tcPr>
          <w:p w:rsidR="00A9419B" w:rsidRPr="003D551B" w:rsidRDefault="00A9419B" w:rsidP="00A9419B">
            <w:pPr>
              <w:rPr>
                <w:rFonts w:ascii="Times New Roman" w:hAnsi="Times New Roman" w:cs="Times New Roman"/>
                <w:sz w:val="24"/>
                <w:szCs w:val="24"/>
              </w:rPr>
            </w:pPr>
          </w:p>
        </w:tc>
        <w:tc>
          <w:tcPr>
            <w:tcW w:w="279" w:type="dxa"/>
          </w:tcPr>
          <w:p w:rsidR="00A9419B" w:rsidRPr="003D551B" w:rsidRDefault="00A9419B" w:rsidP="00A9419B">
            <w:pPr>
              <w:rPr>
                <w:rFonts w:ascii="Times New Roman" w:hAnsi="Times New Roman" w:cs="Times New Roman"/>
                <w:sz w:val="24"/>
                <w:szCs w:val="24"/>
              </w:rPr>
            </w:pPr>
          </w:p>
        </w:tc>
        <w:tc>
          <w:tcPr>
            <w:tcW w:w="278" w:type="dxa"/>
          </w:tcPr>
          <w:p w:rsidR="00A9419B" w:rsidRPr="003D551B" w:rsidRDefault="00A9419B" w:rsidP="00A9419B">
            <w:pPr>
              <w:rPr>
                <w:rFonts w:ascii="Times New Roman" w:hAnsi="Times New Roman" w:cs="Times New Roman"/>
                <w:sz w:val="24"/>
                <w:szCs w:val="24"/>
              </w:rPr>
            </w:pPr>
          </w:p>
        </w:tc>
        <w:tc>
          <w:tcPr>
            <w:tcW w:w="279" w:type="dxa"/>
          </w:tcPr>
          <w:p w:rsidR="00A9419B" w:rsidRPr="003D551B" w:rsidRDefault="00A9419B" w:rsidP="00A9419B">
            <w:pPr>
              <w:rPr>
                <w:rFonts w:ascii="Times New Roman" w:hAnsi="Times New Roman" w:cs="Times New Roman"/>
                <w:sz w:val="24"/>
                <w:szCs w:val="24"/>
              </w:rPr>
            </w:pPr>
          </w:p>
        </w:tc>
        <w:tc>
          <w:tcPr>
            <w:tcW w:w="278" w:type="dxa"/>
          </w:tcPr>
          <w:p w:rsidR="00A9419B" w:rsidRPr="003D551B" w:rsidRDefault="00A9419B" w:rsidP="00A9419B">
            <w:pPr>
              <w:rPr>
                <w:rFonts w:ascii="Times New Roman" w:hAnsi="Times New Roman" w:cs="Times New Roman"/>
                <w:sz w:val="24"/>
                <w:szCs w:val="24"/>
              </w:rPr>
            </w:pPr>
          </w:p>
        </w:tc>
        <w:tc>
          <w:tcPr>
            <w:tcW w:w="279" w:type="dxa"/>
          </w:tcPr>
          <w:p w:rsidR="00A9419B" w:rsidRPr="003D551B" w:rsidRDefault="00A9419B" w:rsidP="00A9419B">
            <w:pPr>
              <w:rPr>
                <w:rFonts w:ascii="Times New Roman" w:hAnsi="Times New Roman" w:cs="Times New Roman"/>
                <w:sz w:val="24"/>
                <w:szCs w:val="24"/>
              </w:rPr>
            </w:pPr>
          </w:p>
        </w:tc>
        <w:tc>
          <w:tcPr>
            <w:tcW w:w="278" w:type="dxa"/>
            <w:tcBorders>
              <w:top w:val="nil"/>
              <w:bottom w:val="nil"/>
              <w:right w:val="nil"/>
            </w:tcBorders>
          </w:tcPr>
          <w:p w:rsidR="00A9419B" w:rsidRPr="003D551B" w:rsidRDefault="00A9419B" w:rsidP="00A9419B">
            <w:pPr>
              <w:rPr>
                <w:rFonts w:ascii="Times New Roman" w:hAnsi="Times New Roman" w:cs="Times New Roman"/>
                <w:sz w:val="24"/>
                <w:szCs w:val="24"/>
              </w:rPr>
            </w:pPr>
          </w:p>
        </w:tc>
        <w:tc>
          <w:tcPr>
            <w:tcW w:w="279" w:type="dxa"/>
            <w:tcBorders>
              <w:top w:val="nil"/>
              <w:left w:val="nil"/>
              <w:bottom w:val="nil"/>
              <w:right w:val="nil"/>
            </w:tcBorders>
          </w:tcPr>
          <w:p w:rsidR="00A9419B" w:rsidRPr="003D551B" w:rsidRDefault="00A9419B" w:rsidP="00A9419B">
            <w:pPr>
              <w:rPr>
                <w:rFonts w:ascii="Times New Roman" w:hAnsi="Times New Roman" w:cs="Times New Roman"/>
                <w:sz w:val="24"/>
                <w:szCs w:val="24"/>
              </w:rPr>
            </w:pPr>
          </w:p>
        </w:tc>
        <w:tc>
          <w:tcPr>
            <w:tcW w:w="278" w:type="dxa"/>
            <w:tcBorders>
              <w:top w:val="nil"/>
              <w:left w:val="nil"/>
              <w:bottom w:val="nil"/>
              <w:right w:val="nil"/>
            </w:tcBorders>
          </w:tcPr>
          <w:p w:rsidR="00A9419B" w:rsidRPr="003D551B" w:rsidRDefault="00A9419B" w:rsidP="00A9419B">
            <w:pPr>
              <w:rPr>
                <w:rFonts w:ascii="Times New Roman" w:hAnsi="Times New Roman" w:cs="Times New Roman"/>
                <w:sz w:val="24"/>
                <w:szCs w:val="24"/>
              </w:rPr>
            </w:pPr>
          </w:p>
        </w:tc>
        <w:tc>
          <w:tcPr>
            <w:tcW w:w="279" w:type="dxa"/>
            <w:tcBorders>
              <w:top w:val="nil"/>
              <w:left w:val="nil"/>
              <w:bottom w:val="nil"/>
              <w:right w:val="nil"/>
            </w:tcBorders>
          </w:tcPr>
          <w:p w:rsidR="00A9419B" w:rsidRPr="003D551B" w:rsidRDefault="00A9419B" w:rsidP="00A9419B">
            <w:pPr>
              <w:rPr>
                <w:rFonts w:ascii="Times New Roman" w:hAnsi="Times New Roman" w:cs="Times New Roman"/>
                <w:sz w:val="24"/>
                <w:szCs w:val="24"/>
              </w:rPr>
            </w:pPr>
          </w:p>
        </w:tc>
        <w:tc>
          <w:tcPr>
            <w:tcW w:w="279" w:type="dxa"/>
            <w:tcBorders>
              <w:top w:val="nil"/>
              <w:left w:val="nil"/>
              <w:bottom w:val="nil"/>
              <w:right w:val="nil"/>
            </w:tcBorders>
          </w:tcPr>
          <w:p w:rsidR="00A9419B" w:rsidRPr="003D551B" w:rsidRDefault="00A9419B" w:rsidP="00A9419B">
            <w:pPr>
              <w:rPr>
                <w:rFonts w:ascii="Times New Roman" w:hAnsi="Times New Roman" w:cs="Times New Roman"/>
                <w:sz w:val="24"/>
                <w:szCs w:val="24"/>
              </w:rPr>
            </w:pPr>
          </w:p>
        </w:tc>
      </w:tr>
    </w:tbl>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Местонахождения (адрес):</w:t>
      </w:r>
    </w:p>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Субъект Российской Федерации__________________________________________________</w:t>
      </w:r>
    </w:p>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Район________________________________________________________________________</w:t>
      </w:r>
    </w:p>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Город________________________________________________________________________</w:t>
      </w:r>
    </w:p>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 xml:space="preserve">Населенный пункт (село, поселок и </w:t>
      </w:r>
      <w:proofErr w:type="gramStart"/>
      <w:r w:rsidRPr="003D551B">
        <w:rPr>
          <w:rFonts w:ascii="Times New Roman" w:hAnsi="Times New Roman" w:cs="Times New Roman"/>
          <w:sz w:val="24"/>
          <w:szCs w:val="24"/>
        </w:rPr>
        <w:t>т.д.)_</w:t>
      </w:r>
      <w:proofErr w:type="gramEnd"/>
      <w:r w:rsidRPr="003D551B">
        <w:rPr>
          <w:rFonts w:ascii="Times New Roman" w:hAnsi="Times New Roman" w:cs="Times New Roman"/>
          <w:sz w:val="24"/>
          <w:szCs w:val="24"/>
        </w:rPr>
        <w:t>__________________________________________</w:t>
      </w:r>
    </w:p>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 xml:space="preserve">Улица (проспект, переулок и </w:t>
      </w:r>
      <w:proofErr w:type="gramStart"/>
      <w:r w:rsidRPr="003D551B">
        <w:rPr>
          <w:rFonts w:ascii="Times New Roman" w:hAnsi="Times New Roman" w:cs="Times New Roman"/>
          <w:sz w:val="24"/>
          <w:szCs w:val="24"/>
        </w:rPr>
        <w:t>т.д.)_</w:t>
      </w:r>
      <w:proofErr w:type="gramEnd"/>
      <w:r w:rsidRPr="003D551B">
        <w:rPr>
          <w:rFonts w:ascii="Times New Roman" w:hAnsi="Times New Roman" w:cs="Times New Roman"/>
          <w:sz w:val="24"/>
          <w:szCs w:val="24"/>
        </w:rPr>
        <w:t>________________________________________________</w:t>
      </w:r>
    </w:p>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Номер дома (владения)__________________________________________________________</w:t>
      </w:r>
    </w:p>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Номер корпуса (строения)_______________________________________________________</w:t>
      </w:r>
    </w:p>
    <w:p w:rsidR="00A9419B" w:rsidRPr="003D551B" w:rsidRDefault="00A9419B" w:rsidP="00A9419B">
      <w:pPr>
        <w:ind w:left="-284"/>
        <w:rPr>
          <w:rFonts w:ascii="Times New Roman" w:hAnsi="Times New Roman" w:cs="Times New Roman"/>
          <w:sz w:val="24"/>
          <w:szCs w:val="24"/>
        </w:rPr>
      </w:pPr>
    </w:p>
    <w:tbl>
      <w:tblPr>
        <w:tblStyle w:val="a3"/>
        <w:tblW w:w="9780" w:type="dxa"/>
        <w:tblInd w:w="108" w:type="dxa"/>
        <w:tblLook w:val="04A0" w:firstRow="1" w:lastRow="0" w:firstColumn="1" w:lastColumn="0" w:noHBand="0" w:noVBand="1"/>
      </w:tblPr>
      <w:tblGrid>
        <w:gridCol w:w="6151"/>
        <w:gridCol w:w="278"/>
        <w:gridCol w:w="279"/>
        <w:gridCol w:w="278"/>
        <w:gridCol w:w="279"/>
        <w:gridCol w:w="278"/>
        <w:gridCol w:w="280"/>
        <w:gridCol w:w="279"/>
        <w:gridCol w:w="280"/>
        <w:gridCol w:w="279"/>
        <w:gridCol w:w="280"/>
        <w:gridCol w:w="279"/>
        <w:gridCol w:w="280"/>
        <w:gridCol w:w="280"/>
      </w:tblGrid>
      <w:tr w:rsidR="00A9419B" w:rsidRPr="003D551B" w:rsidTr="00A9419B">
        <w:tc>
          <w:tcPr>
            <w:tcW w:w="6151" w:type="dxa"/>
            <w:tcBorders>
              <w:top w:val="nil"/>
              <w:left w:val="nil"/>
              <w:bottom w:val="nil"/>
            </w:tcBorders>
          </w:tcPr>
          <w:p w:rsidR="00A9419B" w:rsidRPr="003D551B" w:rsidRDefault="00A9419B" w:rsidP="00A9419B">
            <w:pPr>
              <w:ind w:left="34"/>
              <w:rPr>
                <w:rFonts w:ascii="Times New Roman" w:hAnsi="Times New Roman" w:cs="Times New Roman"/>
                <w:sz w:val="24"/>
                <w:szCs w:val="24"/>
              </w:rPr>
            </w:pPr>
            <w:r w:rsidRPr="003D551B">
              <w:rPr>
                <w:rFonts w:ascii="Times New Roman" w:hAnsi="Times New Roman" w:cs="Times New Roman"/>
                <w:sz w:val="24"/>
                <w:szCs w:val="24"/>
              </w:rPr>
              <w:t>Код по ОКТМО</w:t>
            </w:r>
          </w:p>
        </w:tc>
        <w:tc>
          <w:tcPr>
            <w:tcW w:w="278" w:type="dxa"/>
          </w:tcPr>
          <w:p w:rsidR="00A9419B" w:rsidRPr="003D551B" w:rsidRDefault="00A9419B" w:rsidP="00A9419B">
            <w:pPr>
              <w:ind w:left="-284"/>
              <w:rPr>
                <w:rFonts w:ascii="Times New Roman" w:hAnsi="Times New Roman" w:cs="Times New Roman"/>
                <w:sz w:val="24"/>
                <w:szCs w:val="24"/>
              </w:rPr>
            </w:pPr>
          </w:p>
        </w:tc>
        <w:tc>
          <w:tcPr>
            <w:tcW w:w="279" w:type="dxa"/>
          </w:tcPr>
          <w:p w:rsidR="00A9419B" w:rsidRPr="003D551B" w:rsidRDefault="00A9419B" w:rsidP="00A9419B">
            <w:pPr>
              <w:ind w:left="-284"/>
              <w:rPr>
                <w:rFonts w:ascii="Times New Roman" w:hAnsi="Times New Roman" w:cs="Times New Roman"/>
                <w:sz w:val="24"/>
                <w:szCs w:val="24"/>
              </w:rPr>
            </w:pPr>
          </w:p>
        </w:tc>
        <w:tc>
          <w:tcPr>
            <w:tcW w:w="278" w:type="dxa"/>
          </w:tcPr>
          <w:p w:rsidR="00A9419B" w:rsidRPr="003D551B" w:rsidRDefault="00A9419B" w:rsidP="00A9419B">
            <w:pPr>
              <w:ind w:left="-284"/>
              <w:rPr>
                <w:rFonts w:ascii="Times New Roman" w:hAnsi="Times New Roman" w:cs="Times New Roman"/>
                <w:sz w:val="24"/>
                <w:szCs w:val="24"/>
              </w:rPr>
            </w:pPr>
          </w:p>
        </w:tc>
        <w:tc>
          <w:tcPr>
            <w:tcW w:w="279" w:type="dxa"/>
          </w:tcPr>
          <w:p w:rsidR="00A9419B" w:rsidRPr="003D551B" w:rsidRDefault="00A9419B" w:rsidP="00A9419B">
            <w:pPr>
              <w:ind w:left="-284"/>
              <w:rPr>
                <w:rFonts w:ascii="Times New Roman" w:hAnsi="Times New Roman" w:cs="Times New Roman"/>
                <w:sz w:val="24"/>
                <w:szCs w:val="24"/>
              </w:rPr>
            </w:pPr>
          </w:p>
        </w:tc>
        <w:tc>
          <w:tcPr>
            <w:tcW w:w="278" w:type="dxa"/>
          </w:tcPr>
          <w:p w:rsidR="00A9419B" w:rsidRPr="003D551B" w:rsidRDefault="00A9419B" w:rsidP="00A9419B">
            <w:pPr>
              <w:ind w:left="-284"/>
              <w:rPr>
                <w:rFonts w:ascii="Times New Roman" w:hAnsi="Times New Roman" w:cs="Times New Roman"/>
                <w:sz w:val="24"/>
                <w:szCs w:val="24"/>
              </w:rPr>
            </w:pPr>
          </w:p>
        </w:tc>
        <w:tc>
          <w:tcPr>
            <w:tcW w:w="280" w:type="dxa"/>
          </w:tcPr>
          <w:p w:rsidR="00A9419B" w:rsidRPr="003D551B" w:rsidRDefault="00A9419B" w:rsidP="00A9419B">
            <w:pPr>
              <w:ind w:left="-284"/>
              <w:rPr>
                <w:rFonts w:ascii="Times New Roman" w:hAnsi="Times New Roman" w:cs="Times New Roman"/>
                <w:sz w:val="24"/>
                <w:szCs w:val="24"/>
              </w:rPr>
            </w:pPr>
          </w:p>
        </w:tc>
        <w:tc>
          <w:tcPr>
            <w:tcW w:w="279" w:type="dxa"/>
          </w:tcPr>
          <w:p w:rsidR="00A9419B" w:rsidRPr="003D551B" w:rsidRDefault="00A9419B" w:rsidP="00A9419B">
            <w:pPr>
              <w:ind w:left="-284"/>
              <w:rPr>
                <w:rFonts w:ascii="Times New Roman" w:hAnsi="Times New Roman" w:cs="Times New Roman"/>
                <w:sz w:val="24"/>
                <w:szCs w:val="24"/>
              </w:rPr>
            </w:pPr>
          </w:p>
        </w:tc>
        <w:tc>
          <w:tcPr>
            <w:tcW w:w="280" w:type="dxa"/>
          </w:tcPr>
          <w:p w:rsidR="00A9419B" w:rsidRPr="003D551B" w:rsidRDefault="00A9419B" w:rsidP="00A9419B">
            <w:pPr>
              <w:ind w:left="-284"/>
              <w:rPr>
                <w:rFonts w:ascii="Times New Roman" w:hAnsi="Times New Roman" w:cs="Times New Roman"/>
                <w:sz w:val="24"/>
                <w:szCs w:val="24"/>
              </w:rPr>
            </w:pPr>
          </w:p>
        </w:tc>
        <w:tc>
          <w:tcPr>
            <w:tcW w:w="279" w:type="dxa"/>
          </w:tcPr>
          <w:p w:rsidR="00A9419B" w:rsidRPr="003D551B" w:rsidRDefault="00A9419B" w:rsidP="00A9419B">
            <w:pPr>
              <w:ind w:left="-284"/>
              <w:rPr>
                <w:rFonts w:ascii="Times New Roman" w:hAnsi="Times New Roman" w:cs="Times New Roman"/>
                <w:sz w:val="24"/>
                <w:szCs w:val="24"/>
              </w:rPr>
            </w:pPr>
          </w:p>
        </w:tc>
        <w:tc>
          <w:tcPr>
            <w:tcW w:w="280" w:type="dxa"/>
          </w:tcPr>
          <w:p w:rsidR="00A9419B" w:rsidRPr="003D551B" w:rsidRDefault="00A9419B" w:rsidP="00A9419B">
            <w:pPr>
              <w:ind w:left="-284"/>
              <w:rPr>
                <w:rFonts w:ascii="Times New Roman" w:hAnsi="Times New Roman" w:cs="Times New Roman"/>
                <w:sz w:val="24"/>
                <w:szCs w:val="24"/>
              </w:rPr>
            </w:pPr>
          </w:p>
        </w:tc>
        <w:tc>
          <w:tcPr>
            <w:tcW w:w="279" w:type="dxa"/>
          </w:tcPr>
          <w:p w:rsidR="00A9419B" w:rsidRPr="003D551B" w:rsidRDefault="00A9419B" w:rsidP="00A9419B">
            <w:pPr>
              <w:ind w:left="-284"/>
              <w:rPr>
                <w:rFonts w:ascii="Times New Roman" w:hAnsi="Times New Roman" w:cs="Times New Roman"/>
                <w:sz w:val="24"/>
                <w:szCs w:val="24"/>
              </w:rPr>
            </w:pPr>
          </w:p>
        </w:tc>
        <w:tc>
          <w:tcPr>
            <w:tcW w:w="280" w:type="dxa"/>
            <w:tcBorders>
              <w:top w:val="nil"/>
              <w:bottom w:val="nil"/>
              <w:right w:val="nil"/>
            </w:tcBorders>
          </w:tcPr>
          <w:p w:rsidR="00A9419B" w:rsidRPr="003D551B" w:rsidRDefault="00A9419B" w:rsidP="00A9419B">
            <w:pPr>
              <w:ind w:left="-284"/>
              <w:rPr>
                <w:rFonts w:ascii="Times New Roman" w:hAnsi="Times New Roman" w:cs="Times New Roman"/>
                <w:sz w:val="24"/>
                <w:szCs w:val="24"/>
              </w:rPr>
            </w:pPr>
          </w:p>
        </w:tc>
        <w:tc>
          <w:tcPr>
            <w:tcW w:w="280" w:type="dxa"/>
            <w:tcBorders>
              <w:top w:val="nil"/>
              <w:left w:val="nil"/>
              <w:bottom w:val="nil"/>
              <w:right w:val="nil"/>
            </w:tcBorders>
          </w:tcPr>
          <w:p w:rsidR="00A9419B" w:rsidRPr="003D551B" w:rsidRDefault="00A9419B" w:rsidP="00A9419B">
            <w:pPr>
              <w:ind w:left="-284"/>
              <w:rPr>
                <w:rFonts w:ascii="Times New Roman" w:hAnsi="Times New Roman" w:cs="Times New Roman"/>
                <w:sz w:val="24"/>
                <w:szCs w:val="24"/>
              </w:rPr>
            </w:pPr>
          </w:p>
        </w:tc>
      </w:tr>
    </w:tbl>
    <w:p w:rsidR="00A9419B" w:rsidRPr="003D551B" w:rsidRDefault="00A9419B" w:rsidP="003D551B">
      <w:pPr>
        <w:rPr>
          <w:rFonts w:ascii="Times New Roman" w:hAnsi="Times New Roman" w:cs="Times New Roman"/>
          <w:b/>
          <w:sz w:val="24"/>
          <w:szCs w:val="24"/>
        </w:rPr>
      </w:pPr>
    </w:p>
    <w:p w:rsidR="00A9419B" w:rsidRPr="003D551B" w:rsidRDefault="00A9419B" w:rsidP="00A9419B">
      <w:pPr>
        <w:pStyle w:val="ab"/>
        <w:ind w:left="1080"/>
        <w:rPr>
          <w:rFonts w:ascii="Times New Roman" w:hAnsi="Times New Roman" w:cs="Times New Roman"/>
          <w:b/>
          <w:sz w:val="24"/>
          <w:szCs w:val="24"/>
        </w:rPr>
      </w:pPr>
    </w:p>
    <w:p w:rsidR="00A9419B" w:rsidRPr="003D551B" w:rsidRDefault="00A9419B" w:rsidP="00A9419B">
      <w:pPr>
        <w:pStyle w:val="ab"/>
        <w:ind w:left="1080"/>
        <w:jc w:val="center"/>
        <w:rPr>
          <w:rFonts w:ascii="Times New Roman" w:hAnsi="Times New Roman" w:cs="Times New Roman"/>
          <w:b/>
          <w:sz w:val="24"/>
          <w:szCs w:val="24"/>
        </w:rPr>
      </w:pPr>
      <w:r w:rsidRPr="003D551B">
        <w:rPr>
          <w:rFonts w:ascii="Times New Roman" w:hAnsi="Times New Roman" w:cs="Times New Roman"/>
          <w:b/>
          <w:sz w:val="24"/>
          <w:szCs w:val="24"/>
          <w:lang w:val="en-US"/>
        </w:rPr>
        <w:t>II</w:t>
      </w:r>
      <w:r w:rsidRPr="003D551B">
        <w:rPr>
          <w:rFonts w:ascii="Times New Roman" w:hAnsi="Times New Roman" w:cs="Times New Roman"/>
          <w:b/>
          <w:sz w:val="24"/>
          <w:szCs w:val="24"/>
        </w:rPr>
        <w:t>. СВЕДЕНИЯ ОБ ИНВЕСТИЦИОННОМ ПРОЕКТЕ</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1.Территория реализации инвестиционного проекта</w:t>
      </w:r>
      <w:r w:rsidRPr="003D551B">
        <w:rPr>
          <w:rStyle w:val="aff1"/>
          <w:rFonts w:ascii="Times New Roman" w:hAnsi="Times New Roman" w:cs="Times New Roman"/>
          <w:sz w:val="24"/>
          <w:szCs w:val="24"/>
        </w:rPr>
        <w:t>*</w:t>
      </w:r>
      <w:r w:rsidRPr="003D551B">
        <w:rPr>
          <w:rFonts w:ascii="Times New Roman" w:hAnsi="Times New Roman" w:cs="Times New Roman"/>
          <w:sz w:val="24"/>
          <w:szCs w:val="24"/>
        </w:rPr>
        <w:t>:</w:t>
      </w:r>
    </w:p>
    <w:p w:rsidR="00A9419B" w:rsidRPr="003D551B" w:rsidRDefault="00A9419B" w:rsidP="00A9419B">
      <w:pPr>
        <w:jc w:val="both"/>
        <w:rPr>
          <w:rFonts w:ascii="Times New Roman" w:hAnsi="Times New Roman" w:cs="Times New Roman"/>
          <w:sz w:val="24"/>
          <w:szCs w:val="24"/>
        </w:rPr>
      </w:pPr>
      <w:r w:rsidRPr="003D551B">
        <w:rPr>
          <w:rFonts w:ascii="Times New Roman" w:hAnsi="Times New Roman" w:cs="Times New Roman"/>
          <w:sz w:val="24"/>
          <w:szCs w:val="24"/>
        </w:rPr>
        <w:t>1.1. Кадастровый номер (при его отсутствии – условный номер) находящегося в собственности/аренде (нужное подчеркнуть) организации земельного участка, на котором планируется реализация инвестиционного проекта:</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_________________________________________________________________________________.</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1.2. Адрес:</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Субъект Российской Федерации______________________________________________________</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 xml:space="preserve"> Район____________________________________________________________________________</w:t>
      </w:r>
    </w:p>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 xml:space="preserve">Город (при </w:t>
      </w:r>
      <w:proofErr w:type="gramStart"/>
      <w:r w:rsidRPr="003D551B">
        <w:rPr>
          <w:rFonts w:ascii="Times New Roman" w:hAnsi="Times New Roman" w:cs="Times New Roman"/>
          <w:sz w:val="24"/>
          <w:szCs w:val="24"/>
        </w:rPr>
        <w:t>наличии)_</w:t>
      </w:r>
      <w:proofErr w:type="gramEnd"/>
      <w:r w:rsidRPr="003D551B">
        <w:rPr>
          <w:rFonts w:ascii="Times New Roman" w:hAnsi="Times New Roman" w:cs="Times New Roman"/>
          <w:sz w:val="24"/>
          <w:szCs w:val="24"/>
        </w:rPr>
        <w:t>_______________________________________________________________</w:t>
      </w:r>
    </w:p>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 xml:space="preserve">Населенный пункт (при наличии) (село, поселок и </w:t>
      </w:r>
      <w:proofErr w:type="gramStart"/>
      <w:r w:rsidRPr="003D551B">
        <w:rPr>
          <w:rFonts w:ascii="Times New Roman" w:hAnsi="Times New Roman" w:cs="Times New Roman"/>
          <w:sz w:val="24"/>
          <w:szCs w:val="24"/>
        </w:rPr>
        <w:t>т.д.)_</w:t>
      </w:r>
      <w:proofErr w:type="gramEnd"/>
      <w:r w:rsidRPr="003D551B">
        <w:rPr>
          <w:rFonts w:ascii="Times New Roman" w:hAnsi="Times New Roman" w:cs="Times New Roman"/>
          <w:sz w:val="24"/>
          <w:szCs w:val="24"/>
        </w:rPr>
        <w:t>__________________________________</w:t>
      </w:r>
    </w:p>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 xml:space="preserve">Улица (проспект, переулок и </w:t>
      </w:r>
      <w:proofErr w:type="gramStart"/>
      <w:r w:rsidRPr="003D551B">
        <w:rPr>
          <w:rFonts w:ascii="Times New Roman" w:hAnsi="Times New Roman" w:cs="Times New Roman"/>
          <w:sz w:val="24"/>
          <w:szCs w:val="24"/>
        </w:rPr>
        <w:t>т.д.)_</w:t>
      </w:r>
      <w:proofErr w:type="gramEnd"/>
      <w:r w:rsidRPr="003D551B">
        <w:rPr>
          <w:rFonts w:ascii="Times New Roman" w:hAnsi="Times New Roman" w:cs="Times New Roman"/>
          <w:sz w:val="24"/>
          <w:szCs w:val="24"/>
        </w:rPr>
        <w:t>____________________________________________________</w:t>
      </w:r>
    </w:p>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Номер дома (владения)______________________________________________________________</w:t>
      </w:r>
    </w:p>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Номер корпуса (строения)___________________________________________________________</w:t>
      </w:r>
    </w:p>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 xml:space="preserve">Иное описание местоположения (при отсутствии официально присвоенного </w:t>
      </w:r>
      <w:proofErr w:type="gramStart"/>
      <w:r w:rsidRPr="003D551B">
        <w:rPr>
          <w:rFonts w:ascii="Times New Roman" w:hAnsi="Times New Roman" w:cs="Times New Roman"/>
          <w:sz w:val="24"/>
          <w:szCs w:val="24"/>
        </w:rPr>
        <w:t>адреса)_</w:t>
      </w:r>
      <w:proofErr w:type="gramEnd"/>
      <w:r w:rsidRPr="003D551B">
        <w:rPr>
          <w:rFonts w:ascii="Times New Roman" w:hAnsi="Times New Roman" w:cs="Times New Roman"/>
          <w:sz w:val="24"/>
          <w:szCs w:val="24"/>
        </w:rPr>
        <w:t>_________</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_________________________________________________________________________________.</w:t>
      </w:r>
    </w:p>
    <w:p w:rsidR="00A9419B" w:rsidRPr="003D551B" w:rsidRDefault="00A9419B" w:rsidP="00A9419B">
      <w:pPr>
        <w:rPr>
          <w:rFonts w:ascii="Times New Roman" w:hAnsi="Times New Roman" w:cs="Times New Roman"/>
          <w:sz w:val="24"/>
          <w:szCs w:val="24"/>
        </w:rPr>
      </w:pPr>
    </w:p>
    <w:tbl>
      <w:tblPr>
        <w:tblStyle w:val="a3"/>
        <w:tblW w:w="0" w:type="auto"/>
        <w:tblInd w:w="-318" w:type="dxa"/>
        <w:tblLook w:val="04A0" w:firstRow="1" w:lastRow="0" w:firstColumn="1" w:lastColumn="0" w:noHBand="0" w:noVBand="1"/>
      </w:tblPr>
      <w:tblGrid>
        <w:gridCol w:w="6663"/>
        <w:gridCol w:w="283"/>
        <w:gridCol w:w="284"/>
        <w:gridCol w:w="283"/>
        <w:gridCol w:w="284"/>
        <w:gridCol w:w="283"/>
        <w:gridCol w:w="284"/>
        <w:gridCol w:w="283"/>
        <w:gridCol w:w="284"/>
        <w:gridCol w:w="283"/>
        <w:gridCol w:w="284"/>
      </w:tblGrid>
      <w:tr w:rsidR="00A9419B" w:rsidRPr="003D551B" w:rsidTr="00A9419B">
        <w:trPr>
          <w:trHeight w:val="323"/>
        </w:trPr>
        <w:tc>
          <w:tcPr>
            <w:tcW w:w="6663" w:type="dxa"/>
            <w:vMerge w:val="restart"/>
            <w:tcBorders>
              <w:top w:val="nil"/>
              <w:left w:val="nil"/>
            </w:tcBorders>
          </w:tcPr>
          <w:p w:rsidR="00A9419B" w:rsidRPr="003D551B" w:rsidRDefault="00A9419B" w:rsidP="00A9419B">
            <w:pPr>
              <w:ind w:left="318"/>
              <w:rPr>
                <w:rFonts w:ascii="Times New Roman" w:hAnsi="Times New Roman" w:cs="Times New Roman"/>
                <w:sz w:val="24"/>
                <w:szCs w:val="24"/>
              </w:rPr>
            </w:pPr>
            <w:r w:rsidRPr="003D551B">
              <w:rPr>
                <w:rFonts w:ascii="Times New Roman" w:hAnsi="Times New Roman" w:cs="Times New Roman"/>
                <w:sz w:val="24"/>
                <w:szCs w:val="24"/>
              </w:rPr>
              <w:t>2. Код вида экономической деятельности по ОКВЭД   инвестиционного проекта.</w:t>
            </w:r>
          </w:p>
        </w:tc>
        <w:tc>
          <w:tcPr>
            <w:tcW w:w="283" w:type="dxa"/>
            <w:tcBorders>
              <w:bottom w:val="single" w:sz="4" w:space="0" w:color="auto"/>
            </w:tcBorders>
          </w:tcPr>
          <w:p w:rsidR="00A9419B" w:rsidRPr="003D551B" w:rsidRDefault="00A9419B" w:rsidP="00A9419B">
            <w:pPr>
              <w:rPr>
                <w:rFonts w:ascii="Times New Roman" w:hAnsi="Times New Roman" w:cs="Times New Roman"/>
                <w:sz w:val="24"/>
                <w:szCs w:val="24"/>
              </w:rPr>
            </w:pPr>
          </w:p>
        </w:tc>
        <w:tc>
          <w:tcPr>
            <w:tcW w:w="284" w:type="dxa"/>
            <w:tcBorders>
              <w:bottom w:val="single" w:sz="4" w:space="0" w:color="auto"/>
            </w:tcBorders>
          </w:tcPr>
          <w:p w:rsidR="00A9419B" w:rsidRPr="003D551B" w:rsidRDefault="00A9419B" w:rsidP="00A9419B">
            <w:pPr>
              <w:rPr>
                <w:rFonts w:ascii="Times New Roman" w:hAnsi="Times New Roman" w:cs="Times New Roman"/>
                <w:sz w:val="24"/>
                <w:szCs w:val="24"/>
              </w:rPr>
            </w:pPr>
          </w:p>
        </w:tc>
        <w:tc>
          <w:tcPr>
            <w:tcW w:w="283" w:type="dxa"/>
            <w:tcBorders>
              <w:bottom w:val="single" w:sz="4" w:space="0" w:color="auto"/>
            </w:tcBorders>
          </w:tcPr>
          <w:p w:rsidR="00A9419B" w:rsidRPr="003D551B" w:rsidRDefault="00A9419B" w:rsidP="00A9419B">
            <w:pPr>
              <w:rPr>
                <w:rFonts w:ascii="Times New Roman" w:hAnsi="Times New Roman" w:cs="Times New Roman"/>
                <w:sz w:val="24"/>
                <w:szCs w:val="24"/>
              </w:rPr>
            </w:pPr>
          </w:p>
        </w:tc>
        <w:tc>
          <w:tcPr>
            <w:tcW w:w="284" w:type="dxa"/>
            <w:tcBorders>
              <w:bottom w:val="single" w:sz="4" w:space="0" w:color="auto"/>
            </w:tcBorders>
          </w:tcPr>
          <w:p w:rsidR="00A9419B" w:rsidRPr="003D551B" w:rsidRDefault="00A9419B" w:rsidP="00A9419B">
            <w:pPr>
              <w:rPr>
                <w:rFonts w:ascii="Times New Roman" w:hAnsi="Times New Roman" w:cs="Times New Roman"/>
                <w:sz w:val="24"/>
                <w:szCs w:val="24"/>
              </w:rPr>
            </w:pPr>
          </w:p>
        </w:tc>
        <w:tc>
          <w:tcPr>
            <w:tcW w:w="283" w:type="dxa"/>
            <w:tcBorders>
              <w:bottom w:val="single" w:sz="4" w:space="0" w:color="auto"/>
            </w:tcBorders>
          </w:tcPr>
          <w:p w:rsidR="00A9419B" w:rsidRPr="003D551B" w:rsidRDefault="00A9419B" w:rsidP="00A9419B">
            <w:pPr>
              <w:rPr>
                <w:rFonts w:ascii="Times New Roman" w:hAnsi="Times New Roman" w:cs="Times New Roman"/>
                <w:sz w:val="24"/>
                <w:szCs w:val="24"/>
              </w:rPr>
            </w:pPr>
          </w:p>
        </w:tc>
        <w:tc>
          <w:tcPr>
            <w:tcW w:w="284" w:type="dxa"/>
            <w:tcBorders>
              <w:bottom w:val="single" w:sz="4" w:space="0" w:color="auto"/>
            </w:tcBorders>
          </w:tcPr>
          <w:p w:rsidR="00A9419B" w:rsidRPr="003D551B" w:rsidRDefault="00A9419B" w:rsidP="00A9419B">
            <w:pPr>
              <w:rPr>
                <w:rFonts w:ascii="Times New Roman" w:hAnsi="Times New Roman" w:cs="Times New Roman"/>
                <w:sz w:val="24"/>
                <w:szCs w:val="24"/>
              </w:rPr>
            </w:pPr>
          </w:p>
        </w:tc>
        <w:tc>
          <w:tcPr>
            <w:tcW w:w="283" w:type="dxa"/>
            <w:tcBorders>
              <w:bottom w:val="single" w:sz="4" w:space="0" w:color="auto"/>
            </w:tcBorders>
          </w:tcPr>
          <w:p w:rsidR="00A9419B" w:rsidRPr="003D551B" w:rsidRDefault="00A9419B" w:rsidP="00A9419B">
            <w:pPr>
              <w:rPr>
                <w:rFonts w:ascii="Times New Roman" w:hAnsi="Times New Roman" w:cs="Times New Roman"/>
                <w:sz w:val="24"/>
                <w:szCs w:val="24"/>
              </w:rPr>
            </w:pPr>
          </w:p>
        </w:tc>
        <w:tc>
          <w:tcPr>
            <w:tcW w:w="284" w:type="dxa"/>
            <w:tcBorders>
              <w:bottom w:val="single" w:sz="4" w:space="0" w:color="auto"/>
            </w:tcBorders>
          </w:tcPr>
          <w:p w:rsidR="00A9419B" w:rsidRPr="003D551B" w:rsidRDefault="00A9419B" w:rsidP="00A9419B">
            <w:pPr>
              <w:rPr>
                <w:rFonts w:ascii="Times New Roman" w:hAnsi="Times New Roman" w:cs="Times New Roman"/>
                <w:sz w:val="24"/>
                <w:szCs w:val="24"/>
              </w:rPr>
            </w:pPr>
          </w:p>
        </w:tc>
        <w:tc>
          <w:tcPr>
            <w:tcW w:w="283" w:type="dxa"/>
            <w:vMerge w:val="restart"/>
            <w:tcBorders>
              <w:top w:val="nil"/>
              <w:right w:val="nil"/>
            </w:tcBorders>
          </w:tcPr>
          <w:p w:rsidR="00A9419B" w:rsidRPr="003D551B" w:rsidRDefault="00A9419B" w:rsidP="00A9419B">
            <w:pPr>
              <w:rPr>
                <w:rFonts w:ascii="Times New Roman" w:hAnsi="Times New Roman" w:cs="Times New Roman"/>
                <w:sz w:val="24"/>
                <w:szCs w:val="24"/>
              </w:rPr>
            </w:pPr>
          </w:p>
        </w:tc>
        <w:tc>
          <w:tcPr>
            <w:tcW w:w="284" w:type="dxa"/>
            <w:vMerge w:val="restart"/>
            <w:tcBorders>
              <w:top w:val="nil"/>
              <w:left w:val="nil"/>
              <w:right w:val="nil"/>
            </w:tcBorders>
          </w:tcPr>
          <w:p w:rsidR="00A9419B" w:rsidRPr="003D551B" w:rsidRDefault="00A9419B" w:rsidP="00A9419B">
            <w:pPr>
              <w:rPr>
                <w:rFonts w:ascii="Times New Roman" w:hAnsi="Times New Roman" w:cs="Times New Roman"/>
                <w:sz w:val="24"/>
                <w:szCs w:val="24"/>
              </w:rPr>
            </w:pPr>
          </w:p>
        </w:tc>
      </w:tr>
      <w:tr w:rsidR="00A9419B" w:rsidRPr="003D551B" w:rsidTr="00A9419B">
        <w:trPr>
          <w:trHeight w:val="322"/>
        </w:trPr>
        <w:tc>
          <w:tcPr>
            <w:tcW w:w="6663" w:type="dxa"/>
            <w:vMerge/>
            <w:tcBorders>
              <w:left w:val="nil"/>
              <w:bottom w:val="nil"/>
              <w:right w:val="nil"/>
            </w:tcBorders>
          </w:tcPr>
          <w:p w:rsidR="00A9419B" w:rsidRPr="003D551B" w:rsidRDefault="00A9419B" w:rsidP="00A9419B">
            <w:pPr>
              <w:rPr>
                <w:rFonts w:ascii="Times New Roman" w:hAnsi="Times New Roman" w:cs="Times New Roman"/>
                <w:sz w:val="24"/>
                <w:szCs w:val="24"/>
              </w:rPr>
            </w:pPr>
          </w:p>
        </w:tc>
        <w:tc>
          <w:tcPr>
            <w:tcW w:w="283" w:type="dxa"/>
            <w:tcBorders>
              <w:top w:val="single" w:sz="4" w:space="0" w:color="auto"/>
              <w:left w:val="nil"/>
              <w:bottom w:val="nil"/>
              <w:right w:val="nil"/>
            </w:tcBorders>
          </w:tcPr>
          <w:p w:rsidR="00A9419B" w:rsidRPr="003D551B" w:rsidRDefault="00A9419B" w:rsidP="00A9419B">
            <w:pPr>
              <w:rPr>
                <w:rFonts w:ascii="Times New Roman" w:hAnsi="Times New Roman" w:cs="Times New Roman"/>
                <w:sz w:val="24"/>
                <w:szCs w:val="24"/>
              </w:rPr>
            </w:pPr>
          </w:p>
        </w:tc>
        <w:tc>
          <w:tcPr>
            <w:tcW w:w="284" w:type="dxa"/>
            <w:tcBorders>
              <w:top w:val="single" w:sz="4" w:space="0" w:color="auto"/>
              <w:left w:val="nil"/>
              <w:bottom w:val="nil"/>
              <w:right w:val="nil"/>
            </w:tcBorders>
          </w:tcPr>
          <w:p w:rsidR="00A9419B" w:rsidRPr="003D551B" w:rsidRDefault="00A9419B" w:rsidP="00A9419B">
            <w:pPr>
              <w:rPr>
                <w:rFonts w:ascii="Times New Roman" w:hAnsi="Times New Roman" w:cs="Times New Roman"/>
                <w:sz w:val="24"/>
                <w:szCs w:val="24"/>
              </w:rPr>
            </w:pPr>
          </w:p>
        </w:tc>
        <w:tc>
          <w:tcPr>
            <w:tcW w:w="283" w:type="dxa"/>
            <w:tcBorders>
              <w:top w:val="single" w:sz="4" w:space="0" w:color="auto"/>
              <w:left w:val="nil"/>
              <w:bottom w:val="nil"/>
              <w:right w:val="nil"/>
            </w:tcBorders>
          </w:tcPr>
          <w:p w:rsidR="00A9419B" w:rsidRPr="003D551B" w:rsidRDefault="00A9419B" w:rsidP="00A9419B">
            <w:pPr>
              <w:rPr>
                <w:rFonts w:ascii="Times New Roman" w:hAnsi="Times New Roman" w:cs="Times New Roman"/>
                <w:sz w:val="24"/>
                <w:szCs w:val="24"/>
              </w:rPr>
            </w:pPr>
          </w:p>
        </w:tc>
        <w:tc>
          <w:tcPr>
            <w:tcW w:w="284" w:type="dxa"/>
            <w:tcBorders>
              <w:top w:val="single" w:sz="4" w:space="0" w:color="auto"/>
              <w:left w:val="nil"/>
              <w:bottom w:val="nil"/>
              <w:right w:val="nil"/>
            </w:tcBorders>
          </w:tcPr>
          <w:p w:rsidR="00A9419B" w:rsidRPr="003D551B" w:rsidRDefault="00A9419B" w:rsidP="00A9419B">
            <w:pPr>
              <w:rPr>
                <w:rFonts w:ascii="Times New Roman" w:hAnsi="Times New Roman" w:cs="Times New Roman"/>
                <w:sz w:val="24"/>
                <w:szCs w:val="24"/>
              </w:rPr>
            </w:pPr>
          </w:p>
        </w:tc>
        <w:tc>
          <w:tcPr>
            <w:tcW w:w="283" w:type="dxa"/>
            <w:tcBorders>
              <w:top w:val="single" w:sz="4" w:space="0" w:color="auto"/>
              <w:left w:val="nil"/>
              <w:bottom w:val="nil"/>
              <w:right w:val="nil"/>
            </w:tcBorders>
          </w:tcPr>
          <w:p w:rsidR="00A9419B" w:rsidRPr="003D551B" w:rsidRDefault="00A9419B" w:rsidP="00A9419B">
            <w:pPr>
              <w:rPr>
                <w:rFonts w:ascii="Times New Roman" w:hAnsi="Times New Roman" w:cs="Times New Roman"/>
                <w:sz w:val="24"/>
                <w:szCs w:val="24"/>
              </w:rPr>
            </w:pPr>
          </w:p>
        </w:tc>
        <w:tc>
          <w:tcPr>
            <w:tcW w:w="284" w:type="dxa"/>
            <w:tcBorders>
              <w:top w:val="single" w:sz="4" w:space="0" w:color="auto"/>
              <w:left w:val="nil"/>
              <w:bottom w:val="nil"/>
              <w:right w:val="nil"/>
            </w:tcBorders>
          </w:tcPr>
          <w:p w:rsidR="00A9419B" w:rsidRPr="003D551B" w:rsidRDefault="00A9419B" w:rsidP="00A9419B">
            <w:pPr>
              <w:rPr>
                <w:rFonts w:ascii="Times New Roman" w:hAnsi="Times New Roman" w:cs="Times New Roman"/>
                <w:sz w:val="24"/>
                <w:szCs w:val="24"/>
              </w:rPr>
            </w:pPr>
          </w:p>
        </w:tc>
        <w:tc>
          <w:tcPr>
            <w:tcW w:w="283" w:type="dxa"/>
            <w:tcBorders>
              <w:top w:val="single" w:sz="4" w:space="0" w:color="auto"/>
              <w:left w:val="nil"/>
              <w:bottom w:val="nil"/>
              <w:right w:val="nil"/>
            </w:tcBorders>
          </w:tcPr>
          <w:p w:rsidR="00A9419B" w:rsidRPr="003D551B" w:rsidRDefault="00A9419B" w:rsidP="00A9419B">
            <w:pPr>
              <w:rPr>
                <w:rFonts w:ascii="Times New Roman" w:hAnsi="Times New Roman" w:cs="Times New Roman"/>
                <w:sz w:val="24"/>
                <w:szCs w:val="24"/>
              </w:rPr>
            </w:pPr>
          </w:p>
        </w:tc>
        <w:tc>
          <w:tcPr>
            <w:tcW w:w="284" w:type="dxa"/>
            <w:tcBorders>
              <w:top w:val="single" w:sz="4" w:space="0" w:color="auto"/>
              <w:left w:val="nil"/>
              <w:bottom w:val="nil"/>
              <w:right w:val="nil"/>
            </w:tcBorders>
          </w:tcPr>
          <w:p w:rsidR="00A9419B" w:rsidRPr="003D551B" w:rsidRDefault="00A9419B" w:rsidP="00A9419B">
            <w:pPr>
              <w:rPr>
                <w:rFonts w:ascii="Times New Roman" w:hAnsi="Times New Roman" w:cs="Times New Roman"/>
                <w:sz w:val="24"/>
                <w:szCs w:val="24"/>
              </w:rPr>
            </w:pPr>
          </w:p>
        </w:tc>
        <w:tc>
          <w:tcPr>
            <w:tcW w:w="283" w:type="dxa"/>
            <w:vMerge/>
            <w:tcBorders>
              <w:left w:val="nil"/>
              <w:bottom w:val="nil"/>
              <w:right w:val="nil"/>
            </w:tcBorders>
          </w:tcPr>
          <w:p w:rsidR="00A9419B" w:rsidRPr="003D551B" w:rsidRDefault="00A9419B" w:rsidP="00A9419B">
            <w:pPr>
              <w:rPr>
                <w:rFonts w:ascii="Times New Roman" w:hAnsi="Times New Roman" w:cs="Times New Roman"/>
                <w:sz w:val="24"/>
                <w:szCs w:val="24"/>
              </w:rPr>
            </w:pPr>
          </w:p>
        </w:tc>
        <w:tc>
          <w:tcPr>
            <w:tcW w:w="284" w:type="dxa"/>
            <w:vMerge/>
            <w:tcBorders>
              <w:left w:val="nil"/>
              <w:bottom w:val="nil"/>
              <w:right w:val="nil"/>
            </w:tcBorders>
          </w:tcPr>
          <w:p w:rsidR="00A9419B" w:rsidRPr="003D551B" w:rsidRDefault="00A9419B" w:rsidP="00A9419B">
            <w:pPr>
              <w:rPr>
                <w:rFonts w:ascii="Times New Roman" w:hAnsi="Times New Roman" w:cs="Times New Roman"/>
                <w:sz w:val="24"/>
                <w:szCs w:val="24"/>
              </w:rPr>
            </w:pPr>
          </w:p>
        </w:tc>
      </w:tr>
    </w:tbl>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3. Цель реализации инвестиционного проекта__________________________</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_________________________________________________________________.</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4. Краткое содержание проекта_______________________________________</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__________________________________________________________________.</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5. Целевые индикаторы инвестиционного проекта:</w:t>
      </w:r>
    </w:p>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5.1. Производство товаров в ассортименте (укрупненно)</w:t>
      </w:r>
    </w:p>
    <w:tbl>
      <w:tblPr>
        <w:tblStyle w:val="a3"/>
        <w:tblW w:w="0" w:type="auto"/>
        <w:tblLook w:val="04A0" w:firstRow="1" w:lastRow="0" w:firstColumn="1" w:lastColumn="0" w:noHBand="0" w:noVBand="1"/>
      </w:tblPr>
      <w:tblGrid>
        <w:gridCol w:w="540"/>
        <w:gridCol w:w="2289"/>
        <w:gridCol w:w="2289"/>
        <w:gridCol w:w="1675"/>
        <w:gridCol w:w="1678"/>
        <w:gridCol w:w="1666"/>
      </w:tblGrid>
      <w:tr w:rsidR="00A9419B" w:rsidRPr="003D551B" w:rsidTr="00A9419B">
        <w:tc>
          <w:tcPr>
            <w:tcW w:w="540" w:type="dxa"/>
            <w:vMerge w:val="restart"/>
          </w:tcPr>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 п/п</w:t>
            </w:r>
          </w:p>
        </w:tc>
        <w:tc>
          <w:tcPr>
            <w:tcW w:w="2289" w:type="dxa"/>
            <w:vMerge w:val="restart"/>
          </w:tcPr>
          <w:p w:rsidR="00A9419B" w:rsidRPr="003D551B" w:rsidRDefault="00A9419B" w:rsidP="00A9419B">
            <w:pPr>
              <w:jc w:val="center"/>
              <w:rPr>
                <w:rFonts w:ascii="Times New Roman" w:hAnsi="Times New Roman" w:cs="Times New Roman"/>
                <w:sz w:val="24"/>
                <w:szCs w:val="24"/>
              </w:rPr>
            </w:pPr>
          </w:p>
          <w:p w:rsidR="00A9419B" w:rsidRPr="003D551B" w:rsidRDefault="00A9419B" w:rsidP="00A9419B">
            <w:pPr>
              <w:jc w:val="center"/>
              <w:rPr>
                <w:rFonts w:ascii="Times New Roman" w:hAnsi="Times New Roman" w:cs="Times New Roman"/>
                <w:sz w:val="24"/>
                <w:szCs w:val="24"/>
              </w:rPr>
            </w:pPr>
            <w:r w:rsidRPr="003D551B">
              <w:rPr>
                <w:rFonts w:ascii="Times New Roman" w:hAnsi="Times New Roman" w:cs="Times New Roman"/>
                <w:sz w:val="24"/>
                <w:szCs w:val="24"/>
              </w:rPr>
              <w:t>Наименование товара</w:t>
            </w:r>
          </w:p>
        </w:tc>
        <w:tc>
          <w:tcPr>
            <w:tcW w:w="2289" w:type="dxa"/>
            <w:vMerge w:val="restart"/>
          </w:tcPr>
          <w:p w:rsidR="00A9419B" w:rsidRPr="003D551B" w:rsidRDefault="00A9419B" w:rsidP="00A9419B">
            <w:pPr>
              <w:jc w:val="center"/>
              <w:rPr>
                <w:rFonts w:ascii="Times New Roman" w:hAnsi="Times New Roman" w:cs="Times New Roman"/>
                <w:sz w:val="24"/>
                <w:szCs w:val="24"/>
              </w:rPr>
            </w:pPr>
          </w:p>
          <w:p w:rsidR="00A9419B" w:rsidRPr="003D551B" w:rsidRDefault="00A9419B" w:rsidP="00A9419B">
            <w:pPr>
              <w:jc w:val="center"/>
              <w:rPr>
                <w:rFonts w:ascii="Times New Roman" w:hAnsi="Times New Roman" w:cs="Times New Roman"/>
                <w:sz w:val="24"/>
                <w:szCs w:val="24"/>
              </w:rPr>
            </w:pPr>
            <w:r w:rsidRPr="003D551B">
              <w:rPr>
                <w:rFonts w:ascii="Times New Roman" w:hAnsi="Times New Roman" w:cs="Times New Roman"/>
                <w:sz w:val="24"/>
                <w:szCs w:val="24"/>
              </w:rPr>
              <w:t>Код по ОКП</w:t>
            </w:r>
          </w:p>
        </w:tc>
        <w:tc>
          <w:tcPr>
            <w:tcW w:w="5019" w:type="dxa"/>
            <w:gridSpan w:val="3"/>
          </w:tcPr>
          <w:p w:rsidR="00A9419B" w:rsidRPr="003D551B" w:rsidRDefault="00A9419B" w:rsidP="00A9419B">
            <w:pPr>
              <w:jc w:val="center"/>
              <w:rPr>
                <w:rFonts w:ascii="Times New Roman" w:hAnsi="Times New Roman" w:cs="Times New Roman"/>
                <w:sz w:val="24"/>
                <w:szCs w:val="24"/>
              </w:rPr>
            </w:pPr>
            <w:r w:rsidRPr="003D551B">
              <w:rPr>
                <w:rFonts w:ascii="Times New Roman" w:hAnsi="Times New Roman" w:cs="Times New Roman"/>
                <w:sz w:val="24"/>
                <w:szCs w:val="24"/>
              </w:rPr>
              <w:t>Годовая проектная производственная мощность</w:t>
            </w:r>
          </w:p>
        </w:tc>
      </w:tr>
      <w:tr w:rsidR="00A9419B" w:rsidRPr="003D551B" w:rsidTr="00A9419B">
        <w:tc>
          <w:tcPr>
            <w:tcW w:w="540" w:type="dxa"/>
            <w:vMerge/>
          </w:tcPr>
          <w:p w:rsidR="00A9419B" w:rsidRPr="003D551B" w:rsidRDefault="00A9419B" w:rsidP="00A9419B">
            <w:pPr>
              <w:rPr>
                <w:rFonts w:ascii="Times New Roman" w:hAnsi="Times New Roman" w:cs="Times New Roman"/>
                <w:sz w:val="24"/>
                <w:szCs w:val="24"/>
              </w:rPr>
            </w:pPr>
          </w:p>
        </w:tc>
        <w:tc>
          <w:tcPr>
            <w:tcW w:w="2289" w:type="dxa"/>
            <w:vMerge/>
          </w:tcPr>
          <w:p w:rsidR="00A9419B" w:rsidRPr="003D551B" w:rsidRDefault="00A9419B" w:rsidP="00A9419B">
            <w:pPr>
              <w:rPr>
                <w:rFonts w:ascii="Times New Roman" w:hAnsi="Times New Roman" w:cs="Times New Roman"/>
                <w:sz w:val="24"/>
                <w:szCs w:val="24"/>
              </w:rPr>
            </w:pPr>
          </w:p>
        </w:tc>
        <w:tc>
          <w:tcPr>
            <w:tcW w:w="2289" w:type="dxa"/>
            <w:vMerge/>
          </w:tcPr>
          <w:p w:rsidR="00A9419B" w:rsidRPr="003D551B" w:rsidRDefault="00A9419B" w:rsidP="00A9419B">
            <w:pPr>
              <w:rPr>
                <w:rFonts w:ascii="Times New Roman" w:hAnsi="Times New Roman" w:cs="Times New Roman"/>
                <w:sz w:val="24"/>
                <w:szCs w:val="24"/>
              </w:rPr>
            </w:pPr>
          </w:p>
        </w:tc>
        <w:tc>
          <w:tcPr>
            <w:tcW w:w="1675" w:type="dxa"/>
          </w:tcPr>
          <w:p w:rsidR="00A9419B" w:rsidRPr="003D551B" w:rsidRDefault="00A9419B" w:rsidP="00A9419B">
            <w:pPr>
              <w:jc w:val="center"/>
              <w:rPr>
                <w:rFonts w:ascii="Times New Roman" w:hAnsi="Times New Roman" w:cs="Times New Roman"/>
                <w:sz w:val="24"/>
                <w:szCs w:val="24"/>
              </w:rPr>
            </w:pPr>
            <w:r w:rsidRPr="003D551B">
              <w:rPr>
                <w:rFonts w:ascii="Times New Roman" w:hAnsi="Times New Roman" w:cs="Times New Roman"/>
                <w:sz w:val="24"/>
                <w:szCs w:val="24"/>
              </w:rPr>
              <w:t>Код единицы измерения по ОКЕИ</w:t>
            </w:r>
          </w:p>
        </w:tc>
        <w:tc>
          <w:tcPr>
            <w:tcW w:w="1678" w:type="dxa"/>
          </w:tcPr>
          <w:p w:rsidR="00A9419B" w:rsidRPr="003D551B" w:rsidRDefault="00A9419B" w:rsidP="00A9419B">
            <w:pPr>
              <w:jc w:val="center"/>
              <w:rPr>
                <w:rFonts w:ascii="Times New Roman" w:hAnsi="Times New Roman" w:cs="Times New Roman"/>
                <w:sz w:val="24"/>
                <w:szCs w:val="24"/>
              </w:rPr>
            </w:pPr>
            <w:r w:rsidRPr="003D551B">
              <w:rPr>
                <w:rFonts w:ascii="Times New Roman" w:hAnsi="Times New Roman" w:cs="Times New Roman"/>
                <w:sz w:val="24"/>
                <w:szCs w:val="24"/>
              </w:rPr>
              <w:t>количество</w:t>
            </w:r>
          </w:p>
        </w:tc>
        <w:tc>
          <w:tcPr>
            <w:tcW w:w="1666" w:type="dxa"/>
          </w:tcPr>
          <w:p w:rsidR="00A9419B" w:rsidRPr="003D551B" w:rsidRDefault="00A9419B" w:rsidP="00A9419B">
            <w:pPr>
              <w:jc w:val="center"/>
              <w:rPr>
                <w:rFonts w:ascii="Times New Roman" w:hAnsi="Times New Roman" w:cs="Times New Roman"/>
                <w:sz w:val="24"/>
                <w:szCs w:val="24"/>
              </w:rPr>
            </w:pPr>
            <w:proofErr w:type="spellStart"/>
            <w:r w:rsidRPr="003D551B">
              <w:rPr>
                <w:rFonts w:ascii="Times New Roman" w:hAnsi="Times New Roman" w:cs="Times New Roman"/>
                <w:sz w:val="24"/>
                <w:szCs w:val="24"/>
              </w:rPr>
              <w:t>млн.руб</w:t>
            </w:r>
            <w:proofErr w:type="spellEnd"/>
            <w:r w:rsidRPr="003D551B">
              <w:rPr>
                <w:rFonts w:ascii="Times New Roman" w:hAnsi="Times New Roman" w:cs="Times New Roman"/>
                <w:sz w:val="24"/>
                <w:szCs w:val="24"/>
              </w:rPr>
              <w:t>.</w:t>
            </w:r>
          </w:p>
        </w:tc>
      </w:tr>
      <w:tr w:rsidR="00A9419B" w:rsidRPr="003D551B" w:rsidTr="00A9419B">
        <w:tc>
          <w:tcPr>
            <w:tcW w:w="540" w:type="dxa"/>
          </w:tcPr>
          <w:p w:rsidR="00A9419B" w:rsidRPr="003D551B" w:rsidRDefault="00A9419B" w:rsidP="00A9419B">
            <w:pPr>
              <w:rPr>
                <w:rFonts w:ascii="Times New Roman" w:hAnsi="Times New Roman" w:cs="Times New Roman"/>
                <w:sz w:val="24"/>
                <w:szCs w:val="24"/>
              </w:rPr>
            </w:pPr>
          </w:p>
        </w:tc>
        <w:tc>
          <w:tcPr>
            <w:tcW w:w="2289" w:type="dxa"/>
          </w:tcPr>
          <w:p w:rsidR="00A9419B" w:rsidRPr="003D551B" w:rsidRDefault="00A9419B" w:rsidP="00A9419B">
            <w:pPr>
              <w:rPr>
                <w:rFonts w:ascii="Times New Roman" w:hAnsi="Times New Roman" w:cs="Times New Roman"/>
                <w:sz w:val="24"/>
                <w:szCs w:val="24"/>
              </w:rPr>
            </w:pPr>
          </w:p>
        </w:tc>
        <w:tc>
          <w:tcPr>
            <w:tcW w:w="2289" w:type="dxa"/>
          </w:tcPr>
          <w:p w:rsidR="00A9419B" w:rsidRPr="003D551B" w:rsidRDefault="00A9419B" w:rsidP="00A9419B">
            <w:pPr>
              <w:rPr>
                <w:rFonts w:ascii="Times New Roman" w:hAnsi="Times New Roman" w:cs="Times New Roman"/>
                <w:sz w:val="24"/>
                <w:szCs w:val="24"/>
              </w:rPr>
            </w:pPr>
          </w:p>
        </w:tc>
        <w:tc>
          <w:tcPr>
            <w:tcW w:w="1675" w:type="dxa"/>
          </w:tcPr>
          <w:p w:rsidR="00A9419B" w:rsidRPr="003D551B" w:rsidRDefault="00A9419B" w:rsidP="00A9419B">
            <w:pPr>
              <w:rPr>
                <w:rFonts w:ascii="Times New Roman" w:hAnsi="Times New Roman" w:cs="Times New Roman"/>
                <w:sz w:val="24"/>
                <w:szCs w:val="24"/>
              </w:rPr>
            </w:pPr>
          </w:p>
        </w:tc>
        <w:tc>
          <w:tcPr>
            <w:tcW w:w="1678" w:type="dxa"/>
          </w:tcPr>
          <w:p w:rsidR="00A9419B" w:rsidRPr="003D551B" w:rsidRDefault="00A9419B" w:rsidP="00A9419B">
            <w:pPr>
              <w:rPr>
                <w:rFonts w:ascii="Times New Roman" w:hAnsi="Times New Roman" w:cs="Times New Roman"/>
                <w:sz w:val="24"/>
                <w:szCs w:val="24"/>
              </w:rPr>
            </w:pPr>
          </w:p>
        </w:tc>
        <w:tc>
          <w:tcPr>
            <w:tcW w:w="1666" w:type="dxa"/>
          </w:tcPr>
          <w:p w:rsidR="00A9419B" w:rsidRPr="003D551B" w:rsidRDefault="00A9419B" w:rsidP="00A9419B">
            <w:pPr>
              <w:rPr>
                <w:rFonts w:ascii="Times New Roman" w:hAnsi="Times New Roman" w:cs="Times New Roman"/>
                <w:sz w:val="24"/>
                <w:szCs w:val="24"/>
              </w:rPr>
            </w:pPr>
          </w:p>
        </w:tc>
      </w:tr>
      <w:tr w:rsidR="00A9419B" w:rsidRPr="003D551B" w:rsidTr="00A9419B">
        <w:tc>
          <w:tcPr>
            <w:tcW w:w="540" w:type="dxa"/>
          </w:tcPr>
          <w:p w:rsidR="00A9419B" w:rsidRPr="003D551B" w:rsidRDefault="00A9419B" w:rsidP="00A9419B">
            <w:pPr>
              <w:rPr>
                <w:rFonts w:ascii="Times New Roman" w:hAnsi="Times New Roman" w:cs="Times New Roman"/>
                <w:sz w:val="24"/>
                <w:szCs w:val="24"/>
              </w:rPr>
            </w:pPr>
          </w:p>
        </w:tc>
        <w:tc>
          <w:tcPr>
            <w:tcW w:w="2289" w:type="dxa"/>
          </w:tcPr>
          <w:p w:rsidR="00A9419B" w:rsidRPr="003D551B" w:rsidRDefault="00A9419B" w:rsidP="00A9419B">
            <w:pPr>
              <w:rPr>
                <w:rFonts w:ascii="Times New Roman" w:hAnsi="Times New Roman" w:cs="Times New Roman"/>
                <w:sz w:val="24"/>
                <w:szCs w:val="24"/>
              </w:rPr>
            </w:pPr>
          </w:p>
        </w:tc>
        <w:tc>
          <w:tcPr>
            <w:tcW w:w="2289" w:type="dxa"/>
          </w:tcPr>
          <w:p w:rsidR="00A9419B" w:rsidRPr="003D551B" w:rsidRDefault="00A9419B" w:rsidP="00A9419B">
            <w:pPr>
              <w:rPr>
                <w:rFonts w:ascii="Times New Roman" w:hAnsi="Times New Roman" w:cs="Times New Roman"/>
                <w:sz w:val="24"/>
                <w:szCs w:val="24"/>
              </w:rPr>
            </w:pPr>
          </w:p>
        </w:tc>
        <w:tc>
          <w:tcPr>
            <w:tcW w:w="1675" w:type="dxa"/>
          </w:tcPr>
          <w:p w:rsidR="00A9419B" w:rsidRPr="003D551B" w:rsidRDefault="00A9419B" w:rsidP="00A9419B">
            <w:pPr>
              <w:rPr>
                <w:rFonts w:ascii="Times New Roman" w:hAnsi="Times New Roman" w:cs="Times New Roman"/>
                <w:sz w:val="24"/>
                <w:szCs w:val="24"/>
              </w:rPr>
            </w:pPr>
          </w:p>
        </w:tc>
        <w:tc>
          <w:tcPr>
            <w:tcW w:w="1678" w:type="dxa"/>
          </w:tcPr>
          <w:p w:rsidR="00A9419B" w:rsidRPr="003D551B" w:rsidRDefault="00A9419B" w:rsidP="00A9419B">
            <w:pPr>
              <w:rPr>
                <w:rFonts w:ascii="Times New Roman" w:hAnsi="Times New Roman" w:cs="Times New Roman"/>
                <w:sz w:val="24"/>
                <w:szCs w:val="24"/>
              </w:rPr>
            </w:pPr>
          </w:p>
        </w:tc>
        <w:tc>
          <w:tcPr>
            <w:tcW w:w="1666" w:type="dxa"/>
          </w:tcPr>
          <w:p w:rsidR="00A9419B" w:rsidRPr="003D551B" w:rsidRDefault="00A9419B" w:rsidP="00A9419B">
            <w:pPr>
              <w:rPr>
                <w:rFonts w:ascii="Times New Roman" w:hAnsi="Times New Roman" w:cs="Times New Roman"/>
                <w:sz w:val="24"/>
                <w:szCs w:val="24"/>
              </w:rPr>
            </w:pPr>
          </w:p>
        </w:tc>
      </w:tr>
    </w:tbl>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5.2. Количество создаваемых рабочих мест _____________________________,</w:t>
      </w:r>
    </w:p>
    <w:p w:rsidR="00A9419B" w:rsidRPr="003D551B" w:rsidRDefault="00A9419B" w:rsidP="003D551B">
      <w:pPr>
        <w:rPr>
          <w:rFonts w:ascii="Times New Roman" w:hAnsi="Times New Roman" w:cs="Times New Roman"/>
          <w:sz w:val="24"/>
          <w:szCs w:val="24"/>
        </w:rPr>
      </w:pPr>
      <w:r w:rsidRPr="003D551B">
        <w:rPr>
          <w:rFonts w:ascii="Times New Roman" w:hAnsi="Times New Roman" w:cs="Times New Roman"/>
          <w:sz w:val="24"/>
          <w:szCs w:val="24"/>
        </w:rPr>
        <w:t xml:space="preserve">     в том числе по годам_______________</w:t>
      </w:r>
      <w:r w:rsidR="003D551B">
        <w:rPr>
          <w:rFonts w:ascii="Times New Roman" w:hAnsi="Times New Roman" w:cs="Times New Roman"/>
          <w:sz w:val="24"/>
          <w:szCs w:val="24"/>
        </w:rPr>
        <w:t>_______________________________.</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5.3. Налоговые платежи от реализац</w:t>
      </w:r>
      <w:r w:rsidR="00000DE2">
        <w:rPr>
          <w:rFonts w:ascii="Times New Roman" w:hAnsi="Times New Roman" w:cs="Times New Roman"/>
          <w:sz w:val="24"/>
          <w:szCs w:val="24"/>
        </w:rPr>
        <w:t>и</w:t>
      </w:r>
      <w:r w:rsidR="00563135">
        <w:rPr>
          <w:rFonts w:ascii="Times New Roman" w:hAnsi="Times New Roman" w:cs="Times New Roman"/>
          <w:sz w:val="24"/>
          <w:szCs w:val="24"/>
        </w:rPr>
        <w:t xml:space="preserve">и инвестиционного проекта (тыс. </w:t>
      </w:r>
      <w:r w:rsidRPr="003D551B">
        <w:rPr>
          <w:rFonts w:ascii="Times New Roman" w:hAnsi="Times New Roman" w:cs="Times New Roman"/>
          <w:sz w:val="24"/>
          <w:szCs w:val="24"/>
        </w:rPr>
        <w:t>руб.):</w:t>
      </w:r>
    </w:p>
    <w:tbl>
      <w:tblPr>
        <w:tblStyle w:val="a3"/>
        <w:tblW w:w="10632" w:type="dxa"/>
        <w:tblInd w:w="-459" w:type="dxa"/>
        <w:tblLayout w:type="fixed"/>
        <w:tblLook w:val="04A0" w:firstRow="1" w:lastRow="0" w:firstColumn="1" w:lastColumn="0" w:noHBand="0" w:noVBand="1"/>
      </w:tblPr>
      <w:tblGrid>
        <w:gridCol w:w="1809"/>
        <w:gridCol w:w="913"/>
        <w:gridCol w:w="1497"/>
        <w:gridCol w:w="1276"/>
        <w:gridCol w:w="1309"/>
        <w:gridCol w:w="1276"/>
        <w:gridCol w:w="1276"/>
        <w:gridCol w:w="1276"/>
      </w:tblGrid>
      <w:tr w:rsidR="00A9419B" w:rsidRPr="003D551B" w:rsidTr="00A9419B">
        <w:tc>
          <w:tcPr>
            <w:tcW w:w="1809" w:type="dxa"/>
            <w:vMerge w:val="restart"/>
          </w:tcPr>
          <w:p w:rsidR="00A9419B" w:rsidRPr="003D551B" w:rsidRDefault="00A9419B" w:rsidP="00A9419B">
            <w:pPr>
              <w:rPr>
                <w:rFonts w:ascii="Times New Roman" w:hAnsi="Times New Roman" w:cs="Times New Roman"/>
                <w:sz w:val="24"/>
                <w:szCs w:val="24"/>
              </w:rPr>
            </w:pPr>
          </w:p>
        </w:tc>
        <w:tc>
          <w:tcPr>
            <w:tcW w:w="8823" w:type="dxa"/>
            <w:gridSpan w:val="7"/>
          </w:tcPr>
          <w:p w:rsidR="00A9419B" w:rsidRPr="003D551B" w:rsidRDefault="00A9419B" w:rsidP="00A9419B">
            <w:pPr>
              <w:jc w:val="center"/>
              <w:rPr>
                <w:rFonts w:ascii="Times New Roman" w:hAnsi="Times New Roman" w:cs="Times New Roman"/>
                <w:sz w:val="24"/>
                <w:szCs w:val="24"/>
              </w:rPr>
            </w:pPr>
            <w:r w:rsidRPr="003D551B">
              <w:rPr>
                <w:rFonts w:ascii="Times New Roman" w:hAnsi="Times New Roman" w:cs="Times New Roman"/>
                <w:sz w:val="24"/>
                <w:szCs w:val="24"/>
              </w:rPr>
              <w:t>Годы реализации инвестиционного проекта</w:t>
            </w:r>
          </w:p>
        </w:tc>
      </w:tr>
      <w:tr w:rsidR="00A9419B" w:rsidRPr="003D551B" w:rsidTr="00AE02E1">
        <w:tc>
          <w:tcPr>
            <w:tcW w:w="1809" w:type="dxa"/>
            <w:vMerge/>
          </w:tcPr>
          <w:p w:rsidR="00A9419B" w:rsidRPr="003D551B" w:rsidRDefault="00A9419B" w:rsidP="00A9419B">
            <w:pPr>
              <w:rPr>
                <w:rFonts w:ascii="Times New Roman" w:hAnsi="Times New Roman" w:cs="Times New Roman"/>
                <w:sz w:val="24"/>
                <w:szCs w:val="24"/>
              </w:rPr>
            </w:pPr>
          </w:p>
        </w:tc>
        <w:tc>
          <w:tcPr>
            <w:tcW w:w="913" w:type="dxa"/>
          </w:tcPr>
          <w:p w:rsidR="00A9419B" w:rsidRPr="003D551B" w:rsidRDefault="00A9419B" w:rsidP="00A9419B">
            <w:pPr>
              <w:rPr>
                <w:rFonts w:ascii="Times New Roman" w:hAnsi="Times New Roman" w:cs="Times New Roman"/>
                <w:sz w:val="24"/>
                <w:szCs w:val="24"/>
                <w:lang w:val="en-US"/>
              </w:rPr>
            </w:pPr>
            <w:r w:rsidRPr="003D551B">
              <w:rPr>
                <w:rFonts w:ascii="Times New Roman" w:hAnsi="Times New Roman" w:cs="Times New Roman"/>
                <w:sz w:val="24"/>
                <w:szCs w:val="24"/>
              </w:rPr>
              <w:t>1 год</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lang w:val="en-US"/>
              </w:rPr>
              <w:t>20</w:t>
            </w:r>
            <w:r w:rsidRPr="003D551B">
              <w:rPr>
                <w:rFonts w:ascii="Times New Roman" w:hAnsi="Times New Roman" w:cs="Times New Roman"/>
                <w:sz w:val="24"/>
                <w:szCs w:val="24"/>
              </w:rPr>
              <w:t>_</w:t>
            </w:r>
            <w:r w:rsidRPr="003D551B">
              <w:rPr>
                <w:rFonts w:ascii="Times New Roman" w:hAnsi="Times New Roman" w:cs="Times New Roman"/>
                <w:sz w:val="24"/>
                <w:szCs w:val="24"/>
                <w:lang w:val="en-US"/>
              </w:rPr>
              <w:t>_</w:t>
            </w:r>
            <w:r w:rsidRPr="003D551B">
              <w:rPr>
                <w:rFonts w:ascii="Times New Roman" w:hAnsi="Times New Roman" w:cs="Times New Roman"/>
                <w:sz w:val="24"/>
                <w:szCs w:val="24"/>
              </w:rPr>
              <w:t>г.</w:t>
            </w:r>
          </w:p>
        </w:tc>
        <w:tc>
          <w:tcPr>
            <w:tcW w:w="1497" w:type="dxa"/>
            <w:vAlign w:val="center"/>
          </w:tcPr>
          <w:p w:rsidR="00A9419B" w:rsidRPr="003D551B" w:rsidRDefault="003D551B" w:rsidP="00A9419B">
            <w:pPr>
              <w:jc w:val="center"/>
              <w:rPr>
                <w:rFonts w:ascii="Times New Roman" w:hAnsi="Times New Roman" w:cs="Times New Roman"/>
                <w:sz w:val="24"/>
                <w:szCs w:val="24"/>
              </w:rPr>
            </w:pPr>
            <w:r w:rsidRPr="003D551B">
              <w:rPr>
                <w:rFonts w:ascii="Times New Roman" w:hAnsi="Times New Roman" w:cs="Times New Roman"/>
                <w:sz w:val="24"/>
                <w:szCs w:val="24"/>
              </w:rPr>
              <w:t>Последующие</w:t>
            </w:r>
            <w:r w:rsidR="00A9419B" w:rsidRPr="003D551B">
              <w:rPr>
                <w:rFonts w:ascii="Times New Roman" w:hAnsi="Times New Roman" w:cs="Times New Roman"/>
                <w:sz w:val="24"/>
                <w:szCs w:val="24"/>
              </w:rPr>
              <w:t xml:space="preserve"> годы до получения дохода (отдельно по годам)</w:t>
            </w:r>
          </w:p>
          <w:p w:rsidR="00A9419B" w:rsidRPr="003D551B" w:rsidRDefault="00A9419B" w:rsidP="00A9419B">
            <w:pPr>
              <w:jc w:val="center"/>
              <w:rPr>
                <w:rFonts w:ascii="Times New Roman" w:hAnsi="Times New Roman" w:cs="Times New Roman"/>
                <w:sz w:val="24"/>
                <w:szCs w:val="24"/>
              </w:rPr>
            </w:pPr>
            <w:r w:rsidRPr="003D551B">
              <w:rPr>
                <w:rFonts w:ascii="Times New Roman" w:hAnsi="Times New Roman" w:cs="Times New Roman"/>
                <w:sz w:val="24"/>
                <w:szCs w:val="24"/>
              </w:rPr>
              <w:t>20__г.</w:t>
            </w:r>
          </w:p>
        </w:tc>
        <w:tc>
          <w:tcPr>
            <w:tcW w:w="1276" w:type="dxa"/>
            <w:vAlign w:val="center"/>
          </w:tcPr>
          <w:p w:rsidR="00A9419B" w:rsidRPr="003D551B" w:rsidRDefault="00A9419B" w:rsidP="00A9419B">
            <w:pPr>
              <w:jc w:val="center"/>
              <w:rPr>
                <w:rFonts w:ascii="Times New Roman" w:hAnsi="Times New Roman" w:cs="Times New Roman"/>
                <w:sz w:val="24"/>
                <w:szCs w:val="24"/>
              </w:rPr>
            </w:pPr>
            <w:r w:rsidRPr="003D551B">
              <w:rPr>
                <w:rFonts w:ascii="Times New Roman" w:hAnsi="Times New Roman" w:cs="Times New Roman"/>
                <w:sz w:val="24"/>
                <w:szCs w:val="24"/>
              </w:rPr>
              <w:t>1-й год получения дохода</w:t>
            </w:r>
          </w:p>
          <w:p w:rsidR="00A9419B" w:rsidRPr="003D551B" w:rsidRDefault="00A9419B" w:rsidP="00A9419B">
            <w:pPr>
              <w:jc w:val="center"/>
              <w:rPr>
                <w:rFonts w:ascii="Times New Roman" w:hAnsi="Times New Roman" w:cs="Times New Roman"/>
                <w:sz w:val="24"/>
                <w:szCs w:val="24"/>
              </w:rPr>
            </w:pPr>
            <w:r w:rsidRPr="003D551B">
              <w:rPr>
                <w:rFonts w:ascii="Times New Roman" w:hAnsi="Times New Roman" w:cs="Times New Roman"/>
                <w:sz w:val="24"/>
                <w:szCs w:val="24"/>
              </w:rPr>
              <w:t>20__г.</w:t>
            </w:r>
          </w:p>
        </w:tc>
        <w:tc>
          <w:tcPr>
            <w:tcW w:w="1309" w:type="dxa"/>
            <w:vAlign w:val="center"/>
          </w:tcPr>
          <w:p w:rsidR="00A9419B" w:rsidRPr="003D551B" w:rsidRDefault="00A9419B" w:rsidP="00A9419B">
            <w:pPr>
              <w:jc w:val="center"/>
              <w:rPr>
                <w:rFonts w:ascii="Times New Roman" w:hAnsi="Times New Roman" w:cs="Times New Roman"/>
                <w:sz w:val="24"/>
                <w:szCs w:val="24"/>
              </w:rPr>
            </w:pPr>
            <w:r w:rsidRPr="003D551B">
              <w:rPr>
                <w:rFonts w:ascii="Times New Roman" w:hAnsi="Times New Roman" w:cs="Times New Roman"/>
                <w:sz w:val="24"/>
                <w:szCs w:val="24"/>
              </w:rPr>
              <w:t>2-ой год получения дохода</w:t>
            </w:r>
          </w:p>
          <w:p w:rsidR="00A9419B" w:rsidRPr="003D551B" w:rsidRDefault="00A9419B" w:rsidP="00A9419B">
            <w:pPr>
              <w:jc w:val="center"/>
              <w:rPr>
                <w:rFonts w:ascii="Times New Roman" w:hAnsi="Times New Roman" w:cs="Times New Roman"/>
                <w:sz w:val="24"/>
                <w:szCs w:val="24"/>
              </w:rPr>
            </w:pPr>
            <w:r w:rsidRPr="003D551B">
              <w:rPr>
                <w:rFonts w:ascii="Times New Roman" w:hAnsi="Times New Roman" w:cs="Times New Roman"/>
                <w:sz w:val="24"/>
                <w:szCs w:val="24"/>
              </w:rPr>
              <w:t>20__г.</w:t>
            </w:r>
          </w:p>
        </w:tc>
        <w:tc>
          <w:tcPr>
            <w:tcW w:w="1276" w:type="dxa"/>
            <w:vAlign w:val="center"/>
          </w:tcPr>
          <w:p w:rsidR="00A9419B" w:rsidRPr="003D551B" w:rsidRDefault="00A9419B" w:rsidP="00A9419B">
            <w:pPr>
              <w:jc w:val="center"/>
              <w:rPr>
                <w:rFonts w:ascii="Times New Roman" w:hAnsi="Times New Roman" w:cs="Times New Roman"/>
                <w:sz w:val="24"/>
                <w:szCs w:val="24"/>
              </w:rPr>
            </w:pPr>
            <w:r w:rsidRPr="003D551B">
              <w:rPr>
                <w:rFonts w:ascii="Times New Roman" w:hAnsi="Times New Roman" w:cs="Times New Roman"/>
                <w:sz w:val="24"/>
                <w:szCs w:val="24"/>
              </w:rPr>
              <w:t>3-й год получения дохода</w:t>
            </w:r>
          </w:p>
          <w:p w:rsidR="00A9419B" w:rsidRPr="003D551B" w:rsidRDefault="00A9419B" w:rsidP="00A9419B">
            <w:pPr>
              <w:jc w:val="center"/>
              <w:rPr>
                <w:rFonts w:ascii="Times New Roman" w:hAnsi="Times New Roman" w:cs="Times New Roman"/>
                <w:sz w:val="24"/>
                <w:szCs w:val="24"/>
              </w:rPr>
            </w:pPr>
            <w:r w:rsidRPr="003D551B">
              <w:rPr>
                <w:rFonts w:ascii="Times New Roman" w:hAnsi="Times New Roman" w:cs="Times New Roman"/>
                <w:sz w:val="24"/>
                <w:szCs w:val="24"/>
              </w:rPr>
              <w:t>20__г.</w:t>
            </w:r>
          </w:p>
        </w:tc>
        <w:tc>
          <w:tcPr>
            <w:tcW w:w="1276" w:type="dxa"/>
            <w:vAlign w:val="center"/>
          </w:tcPr>
          <w:p w:rsidR="00A9419B" w:rsidRPr="003D551B" w:rsidRDefault="00A9419B" w:rsidP="00A9419B">
            <w:pPr>
              <w:jc w:val="center"/>
              <w:rPr>
                <w:rFonts w:ascii="Times New Roman" w:hAnsi="Times New Roman" w:cs="Times New Roman"/>
                <w:sz w:val="24"/>
                <w:szCs w:val="24"/>
              </w:rPr>
            </w:pPr>
            <w:r w:rsidRPr="003D551B">
              <w:rPr>
                <w:rFonts w:ascii="Times New Roman" w:hAnsi="Times New Roman" w:cs="Times New Roman"/>
                <w:sz w:val="24"/>
                <w:szCs w:val="24"/>
              </w:rPr>
              <w:t>4-ый год получения дохода</w:t>
            </w:r>
          </w:p>
          <w:p w:rsidR="00A9419B" w:rsidRPr="003D551B" w:rsidRDefault="00A9419B" w:rsidP="00A9419B">
            <w:pPr>
              <w:jc w:val="center"/>
              <w:rPr>
                <w:rFonts w:ascii="Times New Roman" w:hAnsi="Times New Roman" w:cs="Times New Roman"/>
                <w:sz w:val="24"/>
                <w:szCs w:val="24"/>
              </w:rPr>
            </w:pPr>
            <w:r w:rsidRPr="003D551B">
              <w:rPr>
                <w:rFonts w:ascii="Times New Roman" w:hAnsi="Times New Roman" w:cs="Times New Roman"/>
                <w:sz w:val="24"/>
                <w:szCs w:val="24"/>
              </w:rPr>
              <w:t>20__г.</w:t>
            </w:r>
          </w:p>
        </w:tc>
        <w:tc>
          <w:tcPr>
            <w:tcW w:w="1276" w:type="dxa"/>
            <w:vAlign w:val="center"/>
          </w:tcPr>
          <w:p w:rsidR="00A9419B" w:rsidRPr="003D551B" w:rsidRDefault="00A9419B" w:rsidP="00A9419B">
            <w:pPr>
              <w:jc w:val="center"/>
              <w:rPr>
                <w:rFonts w:ascii="Times New Roman" w:hAnsi="Times New Roman" w:cs="Times New Roman"/>
                <w:sz w:val="24"/>
                <w:szCs w:val="24"/>
              </w:rPr>
            </w:pPr>
            <w:r w:rsidRPr="003D551B">
              <w:rPr>
                <w:rFonts w:ascii="Times New Roman" w:hAnsi="Times New Roman" w:cs="Times New Roman"/>
                <w:sz w:val="24"/>
                <w:szCs w:val="24"/>
              </w:rPr>
              <w:t>5-ый год получения дохода     20__г.</w:t>
            </w:r>
          </w:p>
        </w:tc>
      </w:tr>
      <w:tr w:rsidR="00A9419B" w:rsidRPr="003D551B" w:rsidTr="00AE02E1">
        <w:tc>
          <w:tcPr>
            <w:tcW w:w="1809" w:type="dxa"/>
          </w:tcPr>
          <w:p w:rsidR="00A9419B" w:rsidRPr="003D551B" w:rsidRDefault="00A9419B" w:rsidP="00A9419B">
            <w:pPr>
              <w:rPr>
                <w:rFonts w:ascii="Times New Roman" w:hAnsi="Times New Roman" w:cs="Times New Roman"/>
                <w:sz w:val="24"/>
                <w:szCs w:val="24"/>
                <w:lang w:val="en-US"/>
              </w:rPr>
            </w:pPr>
            <w:r w:rsidRPr="003D551B">
              <w:rPr>
                <w:rFonts w:ascii="Times New Roman" w:hAnsi="Times New Roman" w:cs="Times New Roman"/>
                <w:sz w:val="24"/>
                <w:szCs w:val="24"/>
              </w:rPr>
              <w:t>Всего</w:t>
            </w:r>
            <w:r w:rsidRPr="003D551B">
              <w:rPr>
                <w:rFonts w:ascii="Times New Roman" w:hAnsi="Times New Roman" w:cs="Times New Roman"/>
                <w:sz w:val="24"/>
                <w:szCs w:val="24"/>
                <w:lang w:val="en-US"/>
              </w:rPr>
              <w:t>:</w:t>
            </w:r>
          </w:p>
        </w:tc>
        <w:tc>
          <w:tcPr>
            <w:tcW w:w="913" w:type="dxa"/>
          </w:tcPr>
          <w:p w:rsidR="00A9419B" w:rsidRPr="003D551B" w:rsidRDefault="00A9419B" w:rsidP="00A9419B">
            <w:pPr>
              <w:rPr>
                <w:rFonts w:ascii="Times New Roman" w:hAnsi="Times New Roman" w:cs="Times New Roman"/>
                <w:sz w:val="24"/>
                <w:szCs w:val="24"/>
              </w:rPr>
            </w:pPr>
          </w:p>
        </w:tc>
        <w:tc>
          <w:tcPr>
            <w:tcW w:w="1497" w:type="dxa"/>
            <w:vAlign w:val="center"/>
          </w:tcPr>
          <w:p w:rsidR="00A9419B" w:rsidRPr="003D551B" w:rsidRDefault="00A9419B" w:rsidP="00A9419B">
            <w:pPr>
              <w:jc w:val="center"/>
              <w:rPr>
                <w:rFonts w:ascii="Times New Roman" w:hAnsi="Times New Roman" w:cs="Times New Roman"/>
                <w:sz w:val="24"/>
                <w:szCs w:val="24"/>
              </w:rPr>
            </w:pPr>
          </w:p>
        </w:tc>
        <w:tc>
          <w:tcPr>
            <w:tcW w:w="1276" w:type="dxa"/>
            <w:vAlign w:val="center"/>
          </w:tcPr>
          <w:p w:rsidR="00A9419B" w:rsidRPr="003D551B" w:rsidRDefault="00A9419B" w:rsidP="00A9419B">
            <w:pPr>
              <w:jc w:val="center"/>
              <w:rPr>
                <w:rFonts w:ascii="Times New Roman" w:hAnsi="Times New Roman" w:cs="Times New Roman"/>
                <w:sz w:val="24"/>
                <w:szCs w:val="24"/>
              </w:rPr>
            </w:pPr>
          </w:p>
        </w:tc>
        <w:tc>
          <w:tcPr>
            <w:tcW w:w="1309" w:type="dxa"/>
            <w:vAlign w:val="center"/>
          </w:tcPr>
          <w:p w:rsidR="00A9419B" w:rsidRPr="003D551B" w:rsidRDefault="00A9419B" w:rsidP="00A9419B">
            <w:pPr>
              <w:jc w:val="center"/>
              <w:rPr>
                <w:rFonts w:ascii="Times New Roman" w:hAnsi="Times New Roman" w:cs="Times New Roman"/>
                <w:sz w:val="24"/>
                <w:szCs w:val="24"/>
              </w:rPr>
            </w:pPr>
          </w:p>
        </w:tc>
        <w:tc>
          <w:tcPr>
            <w:tcW w:w="1276" w:type="dxa"/>
            <w:vAlign w:val="center"/>
          </w:tcPr>
          <w:p w:rsidR="00A9419B" w:rsidRPr="003D551B" w:rsidRDefault="00A9419B" w:rsidP="00A9419B">
            <w:pPr>
              <w:jc w:val="center"/>
              <w:rPr>
                <w:rFonts w:ascii="Times New Roman" w:hAnsi="Times New Roman" w:cs="Times New Roman"/>
                <w:sz w:val="24"/>
                <w:szCs w:val="24"/>
              </w:rPr>
            </w:pPr>
          </w:p>
        </w:tc>
        <w:tc>
          <w:tcPr>
            <w:tcW w:w="1276" w:type="dxa"/>
            <w:vAlign w:val="center"/>
          </w:tcPr>
          <w:p w:rsidR="00A9419B" w:rsidRPr="003D551B" w:rsidRDefault="00A9419B" w:rsidP="00A9419B">
            <w:pPr>
              <w:jc w:val="center"/>
              <w:rPr>
                <w:rFonts w:ascii="Times New Roman" w:hAnsi="Times New Roman" w:cs="Times New Roman"/>
                <w:sz w:val="24"/>
                <w:szCs w:val="24"/>
              </w:rPr>
            </w:pPr>
          </w:p>
        </w:tc>
        <w:tc>
          <w:tcPr>
            <w:tcW w:w="1276" w:type="dxa"/>
            <w:vAlign w:val="center"/>
          </w:tcPr>
          <w:p w:rsidR="00A9419B" w:rsidRPr="003D551B" w:rsidRDefault="00A9419B" w:rsidP="00A9419B">
            <w:pPr>
              <w:jc w:val="center"/>
              <w:rPr>
                <w:rFonts w:ascii="Times New Roman" w:hAnsi="Times New Roman" w:cs="Times New Roman"/>
                <w:sz w:val="24"/>
                <w:szCs w:val="24"/>
              </w:rPr>
            </w:pPr>
          </w:p>
        </w:tc>
      </w:tr>
      <w:tr w:rsidR="00A9419B" w:rsidRPr="003D551B" w:rsidTr="00AE02E1">
        <w:tc>
          <w:tcPr>
            <w:tcW w:w="1809" w:type="dxa"/>
          </w:tcPr>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в том числе по видам налогов:</w:t>
            </w:r>
          </w:p>
        </w:tc>
        <w:tc>
          <w:tcPr>
            <w:tcW w:w="913" w:type="dxa"/>
          </w:tcPr>
          <w:p w:rsidR="00A9419B" w:rsidRPr="003D551B" w:rsidRDefault="00A9419B" w:rsidP="00A9419B">
            <w:pPr>
              <w:rPr>
                <w:rFonts w:ascii="Times New Roman" w:hAnsi="Times New Roman" w:cs="Times New Roman"/>
                <w:sz w:val="24"/>
                <w:szCs w:val="24"/>
              </w:rPr>
            </w:pPr>
          </w:p>
        </w:tc>
        <w:tc>
          <w:tcPr>
            <w:tcW w:w="1497" w:type="dxa"/>
            <w:vAlign w:val="center"/>
          </w:tcPr>
          <w:p w:rsidR="00A9419B" w:rsidRPr="003D551B" w:rsidRDefault="00A9419B" w:rsidP="00A9419B">
            <w:pPr>
              <w:jc w:val="center"/>
              <w:rPr>
                <w:rFonts w:ascii="Times New Roman" w:hAnsi="Times New Roman" w:cs="Times New Roman"/>
                <w:sz w:val="24"/>
                <w:szCs w:val="24"/>
              </w:rPr>
            </w:pPr>
          </w:p>
        </w:tc>
        <w:tc>
          <w:tcPr>
            <w:tcW w:w="1276" w:type="dxa"/>
            <w:vAlign w:val="center"/>
          </w:tcPr>
          <w:p w:rsidR="00A9419B" w:rsidRPr="003D551B" w:rsidRDefault="00A9419B" w:rsidP="00A9419B">
            <w:pPr>
              <w:jc w:val="center"/>
              <w:rPr>
                <w:rFonts w:ascii="Times New Roman" w:hAnsi="Times New Roman" w:cs="Times New Roman"/>
                <w:sz w:val="24"/>
                <w:szCs w:val="24"/>
              </w:rPr>
            </w:pPr>
          </w:p>
        </w:tc>
        <w:tc>
          <w:tcPr>
            <w:tcW w:w="1309" w:type="dxa"/>
            <w:vAlign w:val="center"/>
          </w:tcPr>
          <w:p w:rsidR="00A9419B" w:rsidRPr="003D551B" w:rsidRDefault="00A9419B" w:rsidP="00A9419B">
            <w:pPr>
              <w:jc w:val="center"/>
              <w:rPr>
                <w:rFonts w:ascii="Times New Roman" w:hAnsi="Times New Roman" w:cs="Times New Roman"/>
                <w:sz w:val="24"/>
                <w:szCs w:val="24"/>
              </w:rPr>
            </w:pPr>
          </w:p>
        </w:tc>
        <w:tc>
          <w:tcPr>
            <w:tcW w:w="1276" w:type="dxa"/>
            <w:vAlign w:val="center"/>
          </w:tcPr>
          <w:p w:rsidR="00A9419B" w:rsidRPr="003D551B" w:rsidRDefault="00A9419B" w:rsidP="00A9419B">
            <w:pPr>
              <w:jc w:val="center"/>
              <w:rPr>
                <w:rFonts w:ascii="Times New Roman" w:hAnsi="Times New Roman" w:cs="Times New Roman"/>
                <w:sz w:val="24"/>
                <w:szCs w:val="24"/>
              </w:rPr>
            </w:pPr>
          </w:p>
        </w:tc>
        <w:tc>
          <w:tcPr>
            <w:tcW w:w="1276" w:type="dxa"/>
            <w:vAlign w:val="center"/>
          </w:tcPr>
          <w:p w:rsidR="00A9419B" w:rsidRPr="003D551B" w:rsidRDefault="00A9419B" w:rsidP="00A9419B">
            <w:pPr>
              <w:jc w:val="center"/>
              <w:rPr>
                <w:rFonts w:ascii="Times New Roman" w:hAnsi="Times New Roman" w:cs="Times New Roman"/>
                <w:sz w:val="24"/>
                <w:szCs w:val="24"/>
              </w:rPr>
            </w:pPr>
          </w:p>
        </w:tc>
        <w:tc>
          <w:tcPr>
            <w:tcW w:w="1276" w:type="dxa"/>
            <w:vAlign w:val="center"/>
          </w:tcPr>
          <w:p w:rsidR="00A9419B" w:rsidRPr="003D551B" w:rsidRDefault="00A9419B" w:rsidP="00A9419B">
            <w:pPr>
              <w:jc w:val="center"/>
              <w:rPr>
                <w:rFonts w:ascii="Times New Roman" w:hAnsi="Times New Roman" w:cs="Times New Roman"/>
                <w:sz w:val="24"/>
                <w:szCs w:val="24"/>
              </w:rPr>
            </w:pPr>
          </w:p>
        </w:tc>
      </w:tr>
      <w:tr w:rsidR="00A9419B" w:rsidRPr="003D551B" w:rsidTr="00AE02E1">
        <w:tc>
          <w:tcPr>
            <w:tcW w:w="1809" w:type="dxa"/>
          </w:tcPr>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w:t>
            </w:r>
          </w:p>
        </w:tc>
        <w:tc>
          <w:tcPr>
            <w:tcW w:w="913" w:type="dxa"/>
          </w:tcPr>
          <w:p w:rsidR="00A9419B" w:rsidRPr="003D551B" w:rsidRDefault="00A9419B" w:rsidP="00A9419B">
            <w:pPr>
              <w:rPr>
                <w:rFonts w:ascii="Times New Roman" w:hAnsi="Times New Roman" w:cs="Times New Roman"/>
                <w:sz w:val="24"/>
                <w:szCs w:val="24"/>
              </w:rPr>
            </w:pPr>
          </w:p>
        </w:tc>
        <w:tc>
          <w:tcPr>
            <w:tcW w:w="1497" w:type="dxa"/>
            <w:vAlign w:val="center"/>
          </w:tcPr>
          <w:p w:rsidR="00A9419B" w:rsidRPr="003D551B" w:rsidRDefault="00A9419B" w:rsidP="00A9419B">
            <w:pPr>
              <w:jc w:val="center"/>
              <w:rPr>
                <w:rFonts w:ascii="Times New Roman" w:hAnsi="Times New Roman" w:cs="Times New Roman"/>
                <w:sz w:val="24"/>
                <w:szCs w:val="24"/>
              </w:rPr>
            </w:pPr>
          </w:p>
        </w:tc>
        <w:tc>
          <w:tcPr>
            <w:tcW w:w="1276" w:type="dxa"/>
            <w:vAlign w:val="center"/>
          </w:tcPr>
          <w:p w:rsidR="00A9419B" w:rsidRPr="003D551B" w:rsidRDefault="00A9419B" w:rsidP="00A9419B">
            <w:pPr>
              <w:jc w:val="center"/>
              <w:rPr>
                <w:rFonts w:ascii="Times New Roman" w:hAnsi="Times New Roman" w:cs="Times New Roman"/>
                <w:sz w:val="24"/>
                <w:szCs w:val="24"/>
              </w:rPr>
            </w:pPr>
          </w:p>
        </w:tc>
        <w:tc>
          <w:tcPr>
            <w:tcW w:w="1309" w:type="dxa"/>
            <w:vAlign w:val="center"/>
          </w:tcPr>
          <w:p w:rsidR="00A9419B" w:rsidRPr="003D551B" w:rsidRDefault="00A9419B" w:rsidP="00A9419B">
            <w:pPr>
              <w:jc w:val="center"/>
              <w:rPr>
                <w:rFonts w:ascii="Times New Roman" w:hAnsi="Times New Roman" w:cs="Times New Roman"/>
                <w:sz w:val="24"/>
                <w:szCs w:val="24"/>
              </w:rPr>
            </w:pPr>
          </w:p>
        </w:tc>
        <w:tc>
          <w:tcPr>
            <w:tcW w:w="1276" w:type="dxa"/>
            <w:vAlign w:val="center"/>
          </w:tcPr>
          <w:p w:rsidR="00A9419B" w:rsidRPr="003D551B" w:rsidRDefault="00A9419B" w:rsidP="00A9419B">
            <w:pPr>
              <w:jc w:val="center"/>
              <w:rPr>
                <w:rFonts w:ascii="Times New Roman" w:hAnsi="Times New Roman" w:cs="Times New Roman"/>
                <w:sz w:val="24"/>
                <w:szCs w:val="24"/>
              </w:rPr>
            </w:pPr>
          </w:p>
        </w:tc>
        <w:tc>
          <w:tcPr>
            <w:tcW w:w="1276" w:type="dxa"/>
            <w:vAlign w:val="center"/>
          </w:tcPr>
          <w:p w:rsidR="00A9419B" w:rsidRPr="003D551B" w:rsidRDefault="00A9419B" w:rsidP="00A9419B">
            <w:pPr>
              <w:jc w:val="center"/>
              <w:rPr>
                <w:rFonts w:ascii="Times New Roman" w:hAnsi="Times New Roman" w:cs="Times New Roman"/>
                <w:sz w:val="24"/>
                <w:szCs w:val="24"/>
              </w:rPr>
            </w:pPr>
          </w:p>
        </w:tc>
        <w:tc>
          <w:tcPr>
            <w:tcW w:w="1276" w:type="dxa"/>
            <w:vAlign w:val="center"/>
          </w:tcPr>
          <w:p w:rsidR="00A9419B" w:rsidRPr="003D551B" w:rsidRDefault="00A9419B" w:rsidP="00A9419B">
            <w:pPr>
              <w:jc w:val="center"/>
              <w:rPr>
                <w:rFonts w:ascii="Times New Roman" w:hAnsi="Times New Roman" w:cs="Times New Roman"/>
                <w:sz w:val="24"/>
                <w:szCs w:val="24"/>
              </w:rPr>
            </w:pPr>
          </w:p>
        </w:tc>
      </w:tr>
    </w:tbl>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6. Общий объем финансирован</w:t>
      </w:r>
      <w:r w:rsidR="00000DE2">
        <w:rPr>
          <w:rFonts w:ascii="Times New Roman" w:hAnsi="Times New Roman" w:cs="Times New Roman"/>
          <w:sz w:val="24"/>
          <w:szCs w:val="24"/>
        </w:rPr>
        <w:t>ия инвестиционного проекта (млн</w:t>
      </w:r>
      <w:r w:rsidR="00563135">
        <w:rPr>
          <w:rFonts w:ascii="Times New Roman" w:hAnsi="Times New Roman" w:cs="Times New Roman"/>
          <w:sz w:val="24"/>
          <w:szCs w:val="24"/>
        </w:rPr>
        <w:t xml:space="preserve"> </w:t>
      </w:r>
      <w:r w:rsidRPr="003D551B">
        <w:rPr>
          <w:rFonts w:ascii="Times New Roman" w:hAnsi="Times New Roman" w:cs="Times New Roman"/>
          <w:sz w:val="24"/>
          <w:szCs w:val="24"/>
        </w:rPr>
        <w:t>руб.) _________________________________________________________________________________,</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lastRenderedPageBreak/>
        <w:t>в том числе:</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 новое строительство ______________________________________________________________</w:t>
      </w:r>
      <w:r w:rsidR="003D551B">
        <w:rPr>
          <w:rFonts w:ascii="Times New Roman" w:hAnsi="Times New Roman" w:cs="Times New Roman"/>
          <w:sz w:val="24"/>
          <w:szCs w:val="24"/>
        </w:rPr>
        <w:t>;</w:t>
      </w:r>
    </w:p>
    <w:p w:rsidR="00A9419B" w:rsidRPr="003D551B" w:rsidRDefault="00A9419B" w:rsidP="003D551B">
      <w:pPr>
        <w:ind w:left="2124" w:firstLine="708"/>
        <w:rPr>
          <w:rFonts w:ascii="Times New Roman" w:hAnsi="Times New Roman" w:cs="Times New Roman"/>
          <w:sz w:val="24"/>
          <w:szCs w:val="24"/>
        </w:rPr>
      </w:pPr>
      <w:r w:rsidRPr="003D551B">
        <w:rPr>
          <w:rFonts w:ascii="Times New Roman" w:hAnsi="Times New Roman" w:cs="Times New Roman"/>
          <w:sz w:val="24"/>
          <w:szCs w:val="24"/>
        </w:rPr>
        <w:t>(наименование объектов нового строит</w:t>
      </w:r>
      <w:r w:rsidR="003D551B">
        <w:rPr>
          <w:rFonts w:ascii="Times New Roman" w:hAnsi="Times New Roman" w:cs="Times New Roman"/>
          <w:sz w:val="24"/>
          <w:szCs w:val="24"/>
        </w:rPr>
        <w:t>ельства, объемы финансирования)</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 реконструкция ___________________________________________________;</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 техническое перевооружение _____________________________________;</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 модернизация основных средств ______</w:t>
      </w:r>
      <w:r w:rsidR="003D551B">
        <w:rPr>
          <w:rFonts w:ascii="Times New Roman" w:hAnsi="Times New Roman" w:cs="Times New Roman"/>
          <w:sz w:val="24"/>
          <w:szCs w:val="24"/>
        </w:rPr>
        <w:t>______________________________.</w:t>
      </w:r>
    </w:p>
    <w:p w:rsidR="003D551B" w:rsidRDefault="003D551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 xml:space="preserve">7. Объем затрат на создание (приобретение) </w:t>
      </w:r>
      <w:r w:rsidR="00563135">
        <w:rPr>
          <w:rFonts w:ascii="Times New Roman" w:hAnsi="Times New Roman" w:cs="Times New Roman"/>
          <w:sz w:val="24"/>
          <w:szCs w:val="24"/>
        </w:rPr>
        <w:t xml:space="preserve">амортизируемого имущества (млн </w:t>
      </w:r>
      <w:proofErr w:type="gramStart"/>
      <w:r w:rsidRPr="003D551B">
        <w:rPr>
          <w:rFonts w:ascii="Times New Roman" w:hAnsi="Times New Roman" w:cs="Times New Roman"/>
          <w:sz w:val="24"/>
          <w:szCs w:val="24"/>
        </w:rPr>
        <w:t>руб.)*</w:t>
      </w:r>
      <w:proofErr w:type="gramEnd"/>
      <w:r w:rsidRPr="003D551B">
        <w:rPr>
          <w:rFonts w:ascii="Times New Roman" w:hAnsi="Times New Roman" w:cs="Times New Roman"/>
          <w:sz w:val="24"/>
          <w:szCs w:val="24"/>
        </w:rPr>
        <w:t>*:</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 затраты на строительно-монтажные работы __________________________________________;</w:t>
      </w:r>
    </w:p>
    <w:p w:rsidR="00A9419B" w:rsidRPr="003D551B" w:rsidRDefault="00A9419B" w:rsidP="00A9419B">
      <w:pPr>
        <w:jc w:val="both"/>
        <w:rPr>
          <w:rFonts w:ascii="Times New Roman" w:hAnsi="Times New Roman" w:cs="Times New Roman"/>
          <w:sz w:val="24"/>
          <w:szCs w:val="24"/>
        </w:rPr>
      </w:pPr>
      <w:r w:rsidRPr="003D551B">
        <w:rPr>
          <w:rFonts w:ascii="Times New Roman" w:hAnsi="Times New Roman" w:cs="Times New Roman"/>
          <w:sz w:val="24"/>
          <w:szCs w:val="24"/>
        </w:rPr>
        <w:t>- затраты на машины, оборудование, инструменты, инвентарь</w:t>
      </w:r>
    </w:p>
    <w:p w:rsidR="00A9419B" w:rsidRPr="003D551B" w:rsidRDefault="00A9419B" w:rsidP="00A9419B">
      <w:pPr>
        <w:jc w:val="both"/>
        <w:rPr>
          <w:rFonts w:ascii="Times New Roman" w:hAnsi="Times New Roman" w:cs="Times New Roman"/>
          <w:sz w:val="24"/>
          <w:szCs w:val="24"/>
        </w:rPr>
      </w:pPr>
      <w:r w:rsidRPr="003D551B">
        <w:rPr>
          <w:rFonts w:ascii="Times New Roman" w:hAnsi="Times New Roman" w:cs="Times New Roman"/>
          <w:sz w:val="24"/>
          <w:szCs w:val="24"/>
        </w:rPr>
        <w:t>_________________________________________________________________________________;</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 прочие затраты___________________________________________________________________,</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из них проектно-изыскательские работы_______________________________________________.</w:t>
      </w:r>
    </w:p>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8. Срок реализации инвестиционного проекта __________________(год/лет).</w:t>
      </w:r>
    </w:p>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9. Срок окупаемости инвестиционного проекта _________________(год/лет).</w:t>
      </w:r>
    </w:p>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10. График ежегодного объема капитальных вложений при реализац</w:t>
      </w:r>
      <w:r w:rsidR="00563135">
        <w:rPr>
          <w:rFonts w:ascii="Times New Roman" w:hAnsi="Times New Roman" w:cs="Times New Roman"/>
          <w:sz w:val="24"/>
          <w:szCs w:val="24"/>
        </w:rPr>
        <w:t>ии инвестиционного проекта (млн</w:t>
      </w:r>
      <w:r w:rsidRPr="003D551B">
        <w:rPr>
          <w:rFonts w:ascii="Times New Roman" w:hAnsi="Times New Roman" w:cs="Times New Roman"/>
          <w:sz w:val="24"/>
          <w:szCs w:val="24"/>
        </w:rPr>
        <w:t xml:space="preserve"> руб.):</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1-й год___________________________;</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2-й год_________________________</w:t>
      </w:r>
      <w:proofErr w:type="gramStart"/>
      <w:r w:rsidRPr="003D551B">
        <w:rPr>
          <w:rFonts w:ascii="Times New Roman" w:hAnsi="Times New Roman" w:cs="Times New Roman"/>
          <w:sz w:val="24"/>
          <w:szCs w:val="24"/>
        </w:rPr>
        <w:t>_ ;</w:t>
      </w:r>
      <w:proofErr w:type="gramEnd"/>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3-й год___________________________;</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4-й год___________________________;</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5-й год____________________________.</w:t>
      </w:r>
    </w:p>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11. Источники финансировани</w:t>
      </w:r>
      <w:r w:rsidR="00563135">
        <w:rPr>
          <w:rFonts w:ascii="Times New Roman" w:hAnsi="Times New Roman" w:cs="Times New Roman"/>
          <w:sz w:val="24"/>
          <w:szCs w:val="24"/>
        </w:rPr>
        <w:t>я инвестиционного проекта (млн</w:t>
      </w:r>
      <w:r w:rsidRPr="003D551B">
        <w:rPr>
          <w:rFonts w:ascii="Times New Roman" w:hAnsi="Times New Roman" w:cs="Times New Roman"/>
          <w:sz w:val="24"/>
          <w:szCs w:val="24"/>
        </w:rPr>
        <w:t> руб.):</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 собственные средства организации_________________________________________________;</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 привлеченные источники__________________________________________________________,</w:t>
      </w:r>
    </w:p>
    <w:p w:rsidR="00A9419B" w:rsidRPr="003D551B" w:rsidRDefault="00A9419B" w:rsidP="00A9419B">
      <w:pPr>
        <w:ind w:firstLine="567"/>
        <w:rPr>
          <w:rFonts w:ascii="Times New Roman" w:hAnsi="Times New Roman" w:cs="Times New Roman"/>
          <w:sz w:val="24"/>
          <w:szCs w:val="24"/>
        </w:rPr>
      </w:pPr>
      <w:r w:rsidRPr="003D551B">
        <w:rPr>
          <w:rFonts w:ascii="Times New Roman" w:hAnsi="Times New Roman" w:cs="Times New Roman"/>
          <w:sz w:val="24"/>
          <w:szCs w:val="24"/>
        </w:rPr>
        <w:t>в том числе:</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кредиты банков ___________________________________________________________________,</w:t>
      </w:r>
    </w:p>
    <w:p w:rsidR="00A9419B" w:rsidRPr="003D551B" w:rsidRDefault="00A9419B" w:rsidP="00A9419B">
      <w:pPr>
        <w:ind w:firstLine="567"/>
        <w:rPr>
          <w:rFonts w:ascii="Times New Roman" w:hAnsi="Times New Roman" w:cs="Times New Roman"/>
          <w:sz w:val="24"/>
          <w:szCs w:val="24"/>
        </w:rPr>
      </w:pPr>
      <w:r w:rsidRPr="003D551B">
        <w:rPr>
          <w:rFonts w:ascii="Times New Roman" w:hAnsi="Times New Roman" w:cs="Times New Roman"/>
          <w:sz w:val="24"/>
          <w:szCs w:val="24"/>
        </w:rPr>
        <w:lastRenderedPageBreak/>
        <w:t>из них кредиты иностранных финансовых организаций и иных лиц__________________;</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 xml:space="preserve">бюджетные средства (по видам </w:t>
      </w:r>
      <w:proofErr w:type="gramStart"/>
      <w:r w:rsidRPr="003D551B">
        <w:rPr>
          <w:rFonts w:ascii="Times New Roman" w:hAnsi="Times New Roman" w:cs="Times New Roman"/>
          <w:sz w:val="24"/>
          <w:szCs w:val="24"/>
        </w:rPr>
        <w:t>бюджетов)_</w:t>
      </w:r>
      <w:proofErr w:type="gramEnd"/>
      <w:r w:rsidRPr="003D551B">
        <w:rPr>
          <w:rFonts w:ascii="Times New Roman" w:hAnsi="Times New Roman" w:cs="Times New Roman"/>
          <w:sz w:val="24"/>
          <w:szCs w:val="24"/>
        </w:rPr>
        <w:t>____________________________________________;</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 xml:space="preserve">иные (указать </w:t>
      </w:r>
      <w:proofErr w:type="gramStart"/>
      <w:r w:rsidRPr="003D551B">
        <w:rPr>
          <w:rFonts w:ascii="Times New Roman" w:hAnsi="Times New Roman" w:cs="Times New Roman"/>
          <w:sz w:val="24"/>
          <w:szCs w:val="24"/>
        </w:rPr>
        <w:t>какие)_</w:t>
      </w:r>
      <w:proofErr w:type="gramEnd"/>
      <w:r w:rsidRPr="003D551B">
        <w:rPr>
          <w:rFonts w:ascii="Times New Roman" w:hAnsi="Times New Roman" w:cs="Times New Roman"/>
          <w:sz w:val="24"/>
          <w:szCs w:val="24"/>
        </w:rPr>
        <w:t>_______________________________________________________________.</w:t>
      </w:r>
    </w:p>
    <w:p w:rsidR="00A9419B" w:rsidRPr="003D551B" w:rsidRDefault="00A9419B" w:rsidP="00A9419B">
      <w:pPr>
        <w:rPr>
          <w:rFonts w:ascii="Times New Roman" w:hAnsi="Times New Roman" w:cs="Times New Roman"/>
          <w:sz w:val="24"/>
          <w:szCs w:val="24"/>
        </w:rPr>
      </w:pP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12. Краткий анализ рынка сбыта ______________________________________________________</w:t>
      </w:r>
    </w:p>
    <w:p w:rsidR="00A9419B" w:rsidRPr="003D551B" w:rsidRDefault="00A9419B" w:rsidP="00A9419B">
      <w:pPr>
        <w:rPr>
          <w:rFonts w:ascii="Times New Roman" w:hAnsi="Times New Roman" w:cs="Times New Roman"/>
          <w:sz w:val="24"/>
          <w:szCs w:val="24"/>
        </w:rPr>
      </w:pPr>
      <w:r w:rsidRPr="003D551B">
        <w:rPr>
          <w:rFonts w:ascii="Times New Roman" w:hAnsi="Times New Roman" w:cs="Times New Roman"/>
          <w:sz w:val="24"/>
          <w:szCs w:val="24"/>
        </w:rPr>
        <w:t>_________________________________________________________________________________.</w:t>
      </w:r>
    </w:p>
    <w:p w:rsidR="00A9419B" w:rsidRPr="003D551B" w:rsidRDefault="00A9419B" w:rsidP="00A9419B">
      <w:pPr>
        <w:rPr>
          <w:rFonts w:ascii="Times New Roman" w:hAnsi="Times New Roman" w:cs="Times New Roman"/>
          <w:sz w:val="24"/>
          <w:szCs w:val="24"/>
        </w:rPr>
      </w:pPr>
    </w:p>
    <w:p w:rsidR="00A9419B" w:rsidRPr="003D551B" w:rsidRDefault="00A9419B" w:rsidP="00A9419B">
      <w:pPr>
        <w:pStyle w:val="1"/>
        <w:keepLines w:val="0"/>
        <w:widowControl w:val="0"/>
        <w:numPr>
          <w:ilvl w:val="0"/>
          <w:numId w:val="0"/>
        </w:numPr>
        <w:spacing w:before="0" w:after="240"/>
        <w:jc w:val="center"/>
        <w:rPr>
          <w:sz w:val="24"/>
          <w:szCs w:val="24"/>
        </w:rPr>
      </w:pPr>
      <w:r w:rsidRPr="003D551B">
        <w:rPr>
          <w:sz w:val="24"/>
          <w:szCs w:val="24"/>
          <w:lang w:val="en-US"/>
        </w:rPr>
        <w:t>III</w:t>
      </w:r>
      <w:r w:rsidRPr="003D551B">
        <w:rPr>
          <w:sz w:val="24"/>
          <w:szCs w:val="24"/>
        </w:rPr>
        <w:t xml:space="preserve">. Технические характеристики инвестиционного проекта </w:t>
      </w:r>
      <w:r w:rsidRPr="003D551B">
        <w:rPr>
          <w:sz w:val="24"/>
          <w:szCs w:val="24"/>
        </w:rPr>
        <w:br/>
        <w:t>(требования к инвестиционной площадке)</w:t>
      </w:r>
      <w:r w:rsidRPr="003D551B">
        <w:rPr>
          <w:b w:val="0"/>
          <w:sz w:val="24"/>
          <w:szCs w:val="24"/>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4394"/>
      </w:tblGrid>
      <w:tr w:rsidR="00A9419B" w:rsidRPr="003D551B" w:rsidTr="00A9419B">
        <w:trPr>
          <w:trHeight w:val="373"/>
        </w:trPr>
        <w:tc>
          <w:tcPr>
            <w:tcW w:w="5245" w:type="dxa"/>
          </w:tcPr>
          <w:p w:rsidR="00A9419B" w:rsidRPr="003D551B" w:rsidRDefault="00A9419B" w:rsidP="00A9419B">
            <w:pPr>
              <w:jc w:val="both"/>
              <w:rPr>
                <w:rFonts w:ascii="Times New Roman" w:hAnsi="Times New Roman" w:cs="Times New Roman"/>
                <w:bCs/>
                <w:sz w:val="24"/>
                <w:szCs w:val="24"/>
              </w:rPr>
            </w:pPr>
            <w:r w:rsidRPr="003D551B">
              <w:rPr>
                <w:rFonts w:ascii="Times New Roman" w:hAnsi="Times New Roman" w:cs="Times New Roman"/>
                <w:bCs/>
                <w:sz w:val="24"/>
                <w:szCs w:val="24"/>
              </w:rPr>
              <w:t>1. Площадь земельного участка, необходимого для реализации проекта (м</w:t>
            </w:r>
            <w:r w:rsidRPr="003D551B">
              <w:rPr>
                <w:rFonts w:ascii="Times New Roman" w:hAnsi="Times New Roman" w:cs="Times New Roman"/>
                <w:bCs/>
                <w:sz w:val="24"/>
                <w:szCs w:val="24"/>
                <w:vertAlign w:val="superscript"/>
              </w:rPr>
              <w:t>2</w:t>
            </w:r>
            <w:r w:rsidRPr="003D551B">
              <w:rPr>
                <w:rFonts w:ascii="Times New Roman" w:hAnsi="Times New Roman" w:cs="Times New Roman"/>
                <w:bCs/>
                <w:sz w:val="24"/>
                <w:szCs w:val="24"/>
              </w:rPr>
              <w:t>)</w:t>
            </w:r>
          </w:p>
        </w:tc>
        <w:tc>
          <w:tcPr>
            <w:tcW w:w="4394" w:type="dxa"/>
            <w:vAlign w:val="center"/>
          </w:tcPr>
          <w:p w:rsidR="00A9419B" w:rsidRPr="003D551B" w:rsidRDefault="00A9419B" w:rsidP="00A9419B">
            <w:pPr>
              <w:rPr>
                <w:rFonts w:ascii="Times New Roman" w:hAnsi="Times New Roman" w:cs="Times New Roman"/>
                <w:bCs/>
                <w:sz w:val="24"/>
                <w:szCs w:val="24"/>
                <w:highlight w:val="yellow"/>
              </w:rPr>
            </w:pPr>
          </w:p>
        </w:tc>
      </w:tr>
      <w:tr w:rsidR="00A9419B" w:rsidRPr="003D551B" w:rsidTr="00A9419B">
        <w:trPr>
          <w:trHeight w:val="353"/>
        </w:trPr>
        <w:tc>
          <w:tcPr>
            <w:tcW w:w="5245" w:type="dxa"/>
          </w:tcPr>
          <w:p w:rsidR="00A9419B" w:rsidRPr="003D551B" w:rsidRDefault="00A9419B" w:rsidP="00A9419B">
            <w:pPr>
              <w:rPr>
                <w:rFonts w:ascii="Times New Roman" w:hAnsi="Times New Roman" w:cs="Times New Roman"/>
                <w:bCs/>
                <w:sz w:val="24"/>
                <w:szCs w:val="24"/>
              </w:rPr>
            </w:pPr>
            <w:r w:rsidRPr="003D551B">
              <w:rPr>
                <w:rFonts w:ascii="Times New Roman" w:hAnsi="Times New Roman" w:cs="Times New Roman"/>
                <w:bCs/>
                <w:sz w:val="24"/>
                <w:szCs w:val="24"/>
              </w:rPr>
              <w:t>- минимальная длина (м)</w:t>
            </w:r>
          </w:p>
        </w:tc>
        <w:tc>
          <w:tcPr>
            <w:tcW w:w="4394" w:type="dxa"/>
            <w:vAlign w:val="center"/>
          </w:tcPr>
          <w:p w:rsidR="00A9419B" w:rsidRPr="003D551B" w:rsidRDefault="00A9419B" w:rsidP="00A9419B">
            <w:pPr>
              <w:rPr>
                <w:rFonts w:ascii="Times New Roman" w:hAnsi="Times New Roman" w:cs="Times New Roman"/>
                <w:bCs/>
                <w:sz w:val="24"/>
                <w:szCs w:val="24"/>
                <w:highlight w:val="yellow"/>
              </w:rPr>
            </w:pPr>
          </w:p>
        </w:tc>
      </w:tr>
      <w:tr w:rsidR="00A9419B" w:rsidRPr="003D551B" w:rsidTr="00A9419B">
        <w:trPr>
          <w:trHeight w:val="286"/>
        </w:trPr>
        <w:tc>
          <w:tcPr>
            <w:tcW w:w="5245" w:type="dxa"/>
          </w:tcPr>
          <w:p w:rsidR="00A9419B" w:rsidRPr="003D551B" w:rsidRDefault="00A9419B" w:rsidP="00A9419B">
            <w:pPr>
              <w:rPr>
                <w:rFonts w:ascii="Times New Roman" w:hAnsi="Times New Roman" w:cs="Times New Roman"/>
                <w:bCs/>
                <w:sz w:val="24"/>
                <w:szCs w:val="24"/>
              </w:rPr>
            </w:pPr>
            <w:r w:rsidRPr="003D551B">
              <w:rPr>
                <w:rFonts w:ascii="Times New Roman" w:hAnsi="Times New Roman" w:cs="Times New Roman"/>
                <w:bCs/>
                <w:sz w:val="24"/>
                <w:szCs w:val="24"/>
              </w:rPr>
              <w:t>- минимальная ширина (м)</w:t>
            </w:r>
          </w:p>
        </w:tc>
        <w:tc>
          <w:tcPr>
            <w:tcW w:w="4394" w:type="dxa"/>
            <w:vAlign w:val="center"/>
          </w:tcPr>
          <w:p w:rsidR="00A9419B" w:rsidRPr="003D551B" w:rsidRDefault="00A9419B" w:rsidP="00A9419B">
            <w:pPr>
              <w:rPr>
                <w:rFonts w:ascii="Times New Roman" w:hAnsi="Times New Roman" w:cs="Times New Roman"/>
                <w:bCs/>
                <w:sz w:val="24"/>
                <w:szCs w:val="24"/>
                <w:highlight w:val="yellow"/>
              </w:rPr>
            </w:pPr>
          </w:p>
        </w:tc>
      </w:tr>
      <w:tr w:rsidR="00A9419B" w:rsidRPr="003D551B" w:rsidTr="00A9419B">
        <w:trPr>
          <w:trHeight w:val="262"/>
        </w:trPr>
        <w:tc>
          <w:tcPr>
            <w:tcW w:w="5245" w:type="dxa"/>
          </w:tcPr>
          <w:p w:rsidR="00A9419B" w:rsidRPr="003D551B" w:rsidRDefault="00A9419B" w:rsidP="00A9419B">
            <w:pPr>
              <w:rPr>
                <w:rFonts w:ascii="Times New Roman" w:hAnsi="Times New Roman" w:cs="Times New Roman"/>
                <w:bCs/>
                <w:sz w:val="24"/>
                <w:szCs w:val="24"/>
              </w:rPr>
            </w:pPr>
            <w:r w:rsidRPr="003D551B">
              <w:rPr>
                <w:rFonts w:ascii="Times New Roman" w:hAnsi="Times New Roman" w:cs="Times New Roman"/>
                <w:bCs/>
                <w:sz w:val="24"/>
                <w:szCs w:val="24"/>
              </w:rPr>
              <w:t>- площадь застройки</w:t>
            </w:r>
          </w:p>
        </w:tc>
        <w:tc>
          <w:tcPr>
            <w:tcW w:w="4394" w:type="dxa"/>
            <w:vAlign w:val="center"/>
          </w:tcPr>
          <w:p w:rsidR="00A9419B" w:rsidRPr="003D551B" w:rsidRDefault="00A9419B" w:rsidP="00A9419B">
            <w:pPr>
              <w:rPr>
                <w:rFonts w:ascii="Times New Roman" w:hAnsi="Times New Roman" w:cs="Times New Roman"/>
                <w:bCs/>
                <w:sz w:val="24"/>
                <w:szCs w:val="24"/>
                <w:highlight w:val="yellow"/>
              </w:rPr>
            </w:pPr>
          </w:p>
        </w:tc>
      </w:tr>
      <w:tr w:rsidR="00A9419B" w:rsidRPr="003D551B" w:rsidTr="00A9419B">
        <w:trPr>
          <w:trHeight w:val="393"/>
        </w:trPr>
        <w:tc>
          <w:tcPr>
            <w:tcW w:w="5245" w:type="dxa"/>
          </w:tcPr>
          <w:p w:rsidR="00A9419B" w:rsidRPr="003D551B" w:rsidRDefault="00A9419B" w:rsidP="00A9419B">
            <w:pPr>
              <w:rPr>
                <w:rFonts w:ascii="Times New Roman" w:hAnsi="Times New Roman" w:cs="Times New Roman"/>
                <w:bCs/>
                <w:sz w:val="24"/>
                <w:szCs w:val="24"/>
                <w:highlight w:val="yellow"/>
              </w:rPr>
            </w:pPr>
            <w:r w:rsidRPr="003D551B">
              <w:rPr>
                <w:rFonts w:ascii="Times New Roman" w:hAnsi="Times New Roman" w:cs="Times New Roman"/>
                <w:bCs/>
                <w:sz w:val="24"/>
                <w:szCs w:val="24"/>
              </w:rPr>
              <w:t>2. Природно-ландшафтные особенности</w:t>
            </w:r>
          </w:p>
        </w:tc>
        <w:tc>
          <w:tcPr>
            <w:tcW w:w="4394" w:type="dxa"/>
            <w:vAlign w:val="center"/>
          </w:tcPr>
          <w:p w:rsidR="00A9419B" w:rsidRPr="003D551B" w:rsidRDefault="00A9419B" w:rsidP="00A9419B">
            <w:pPr>
              <w:rPr>
                <w:rFonts w:ascii="Times New Roman" w:hAnsi="Times New Roman" w:cs="Times New Roman"/>
                <w:bCs/>
                <w:sz w:val="24"/>
                <w:szCs w:val="24"/>
                <w:highlight w:val="yellow"/>
              </w:rPr>
            </w:pPr>
          </w:p>
        </w:tc>
      </w:tr>
      <w:tr w:rsidR="00A9419B" w:rsidRPr="003D551B" w:rsidTr="00A9419B">
        <w:trPr>
          <w:trHeight w:val="273"/>
        </w:trPr>
        <w:tc>
          <w:tcPr>
            <w:tcW w:w="5245" w:type="dxa"/>
            <w:tcBorders>
              <w:left w:val="single" w:sz="4" w:space="0" w:color="auto"/>
              <w:bottom w:val="single" w:sz="4" w:space="0" w:color="auto"/>
            </w:tcBorders>
          </w:tcPr>
          <w:p w:rsidR="00A9419B" w:rsidRPr="003D551B" w:rsidRDefault="00A9419B" w:rsidP="00A9419B">
            <w:pPr>
              <w:rPr>
                <w:rFonts w:ascii="Times New Roman" w:hAnsi="Times New Roman" w:cs="Times New Roman"/>
                <w:bCs/>
                <w:sz w:val="24"/>
                <w:szCs w:val="24"/>
              </w:rPr>
            </w:pPr>
            <w:r w:rsidRPr="003D551B">
              <w:rPr>
                <w:rFonts w:ascii="Times New Roman" w:hAnsi="Times New Roman" w:cs="Times New Roman"/>
                <w:bCs/>
                <w:sz w:val="24"/>
                <w:szCs w:val="24"/>
              </w:rPr>
              <w:t>3. Электроснабжение:</w:t>
            </w:r>
          </w:p>
        </w:tc>
        <w:tc>
          <w:tcPr>
            <w:tcW w:w="4394" w:type="dxa"/>
            <w:tcBorders>
              <w:bottom w:val="single" w:sz="4" w:space="0" w:color="auto"/>
            </w:tcBorders>
            <w:vAlign w:val="center"/>
          </w:tcPr>
          <w:p w:rsidR="00A9419B" w:rsidRPr="003D551B" w:rsidRDefault="00A9419B" w:rsidP="00A9419B">
            <w:pPr>
              <w:rPr>
                <w:rFonts w:ascii="Times New Roman" w:hAnsi="Times New Roman" w:cs="Times New Roman"/>
                <w:bCs/>
                <w:sz w:val="24"/>
                <w:szCs w:val="24"/>
                <w:highlight w:val="yellow"/>
              </w:rPr>
            </w:pPr>
          </w:p>
        </w:tc>
      </w:tr>
      <w:tr w:rsidR="00A9419B" w:rsidRPr="003D551B" w:rsidTr="00A9419B">
        <w:trPr>
          <w:trHeight w:val="263"/>
        </w:trPr>
        <w:tc>
          <w:tcPr>
            <w:tcW w:w="5245" w:type="dxa"/>
            <w:tcBorders>
              <w:top w:val="single" w:sz="4" w:space="0" w:color="auto"/>
              <w:left w:val="single" w:sz="4" w:space="0" w:color="auto"/>
              <w:bottom w:val="single" w:sz="4" w:space="0" w:color="auto"/>
            </w:tcBorders>
          </w:tcPr>
          <w:p w:rsidR="00A9419B" w:rsidRPr="003D551B" w:rsidRDefault="00A9419B" w:rsidP="00A9419B">
            <w:pPr>
              <w:rPr>
                <w:rFonts w:ascii="Times New Roman" w:hAnsi="Times New Roman" w:cs="Times New Roman"/>
                <w:bCs/>
                <w:sz w:val="24"/>
                <w:szCs w:val="24"/>
                <w:u w:val="single"/>
              </w:rPr>
            </w:pPr>
            <w:r w:rsidRPr="003D551B">
              <w:rPr>
                <w:rFonts w:ascii="Times New Roman" w:hAnsi="Times New Roman" w:cs="Times New Roman"/>
                <w:bCs/>
                <w:sz w:val="24"/>
                <w:szCs w:val="24"/>
              </w:rPr>
              <w:t>- требуемая мощность, МВт</w:t>
            </w:r>
          </w:p>
        </w:tc>
        <w:tc>
          <w:tcPr>
            <w:tcW w:w="4394" w:type="dxa"/>
            <w:tcBorders>
              <w:top w:val="single" w:sz="4" w:space="0" w:color="auto"/>
              <w:bottom w:val="single" w:sz="4" w:space="0" w:color="auto"/>
            </w:tcBorders>
            <w:vAlign w:val="center"/>
          </w:tcPr>
          <w:p w:rsidR="00A9419B" w:rsidRPr="003D551B" w:rsidRDefault="00A9419B" w:rsidP="00A9419B">
            <w:pPr>
              <w:rPr>
                <w:rFonts w:ascii="Times New Roman" w:hAnsi="Times New Roman" w:cs="Times New Roman"/>
                <w:bCs/>
                <w:sz w:val="24"/>
                <w:szCs w:val="24"/>
                <w:highlight w:val="yellow"/>
              </w:rPr>
            </w:pPr>
          </w:p>
        </w:tc>
      </w:tr>
      <w:tr w:rsidR="00A9419B" w:rsidRPr="003D551B" w:rsidTr="00A9419B">
        <w:trPr>
          <w:trHeight w:val="267"/>
        </w:trPr>
        <w:tc>
          <w:tcPr>
            <w:tcW w:w="5245" w:type="dxa"/>
            <w:tcBorders>
              <w:top w:val="single" w:sz="4" w:space="0" w:color="auto"/>
              <w:left w:val="single" w:sz="4" w:space="0" w:color="auto"/>
            </w:tcBorders>
          </w:tcPr>
          <w:p w:rsidR="00A9419B" w:rsidRPr="003D551B" w:rsidRDefault="00A9419B" w:rsidP="00A9419B">
            <w:pPr>
              <w:rPr>
                <w:rFonts w:ascii="Times New Roman" w:hAnsi="Times New Roman" w:cs="Times New Roman"/>
                <w:bCs/>
                <w:sz w:val="24"/>
                <w:szCs w:val="24"/>
              </w:rPr>
            </w:pPr>
            <w:r w:rsidRPr="003D551B">
              <w:rPr>
                <w:rFonts w:ascii="Times New Roman" w:hAnsi="Times New Roman" w:cs="Times New Roman"/>
                <w:bCs/>
                <w:sz w:val="24"/>
                <w:szCs w:val="24"/>
              </w:rPr>
              <w:t>- категория потребления</w:t>
            </w:r>
          </w:p>
        </w:tc>
        <w:tc>
          <w:tcPr>
            <w:tcW w:w="4394" w:type="dxa"/>
            <w:tcBorders>
              <w:top w:val="single" w:sz="4" w:space="0" w:color="auto"/>
            </w:tcBorders>
            <w:vAlign w:val="center"/>
          </w:tcPr>
          <w:p w:rsidR="00A9419B" w:rsidRPr="003D551B" w:rsidRDefault="00A9419B" w:rsidP="00A9419B">
            <w:pPr>
              <w:rPr>
                <w:rFonts w:ascii="Times New Roman" w:hAnsi="Times New Roman" w:cs="Times New Roman"/>
                <w:bCs/>
                <w:sz w:val="24"/>
                <w:szCs w:val="24"/>
                <w:highlight w:val="yellow"/>
              </w:rPr>
            </w:pPr>
          </w:p>
        </w:tc>
      </w:tr>
      <w:tr w:rsidR="00A9419B" w:rsidRPr="003D551B" w:rsidTr="00A9419B">
        <w:trPr>
          <w:trHeight w:val="267"/>
        </w:trPr>
        <w:tc>
          <w:tcPr>
            <w:tcW w:w="5245" w:type="dxa"/>
            <w:tcBorders>
              <w:top w:val="single" w:sz="4" w:space="0" w:color="auto"/>
              <w:left w:val="single" w:sz="4" w:space="0" w:color="auto"/>
            </w:tcBorders>
          </w:tcPr>
          <w:p w:rsidR="00A9419B" w:rsidRPr="003D551B" w:rsidRDefault="00A9419B" w:rsidP="00A9419B">
            <w:pPr>
              <w:rPr>
                <w:rFonts w:ascii="Times New Roman" w:hAnsi="Times New Roman" w:cs="Times New Roman"/>
                <w:bCs/>
                <w:sz w:val="24"/>
                <w:szCs w:val="24"/>
              </w:rPr>
            </w:pPr>
            <w:r w:rsidRPr="003D551B">
              <w:rPr>
                <w:rFonts w:ascii="Times New Roman" w:hAnsi="Times New Roman" w:cs="Times New Roman"/>
                <w:bCs/>
                <w:sz w:val="24"/>
                <w:szCs w:val="24"/>
              </w:rPr>
              <w:t>4. Газоснабжение (м</w:t>
            </w:r>
            <w:r w:rsidRPr="003D551B">
              <w:rPr>
                <w:rFonts w:ascii="Times New Roman" w:hAnsi="Times New Roman" w:cs="Times New Roman"/>
                <w:bCs/>
                <w:sz w:val="24"/>
                <w:szCs w:val="24"/>
                <w:vertAlign w:val="superscript"/>
              </w:rPr>
              <w:t>3</w:t>
            </w:r>
            <w:r w:rsidRPr="003D551B">
              <w:rPr>
                <w:rFonts w:ascii="Times New Roman" w:hAnsi="Times New Roman" w:cs="Times New Roman"/>
                <w:bCs/>
                <w:sz w:val="24"/>
                <w:szCs w:val="24"/>
              </w:rPr>
              <w:t>/час)</w:t>
            </w:r>
          </w:p>
        </w:tc>
        <w:tc>
          <w:tcPr>
            <w:tcW w:w="4394" w:type="dxa"/>
            <w:tcBorders>
              <w:top w:val="single" w:sz="4" w:space="0" w:color="auto"/>
            </w:tcBorders>
            <w:vAlign w:val="center"/>
          </w:tcPr>
          <w:p w:rsidR="00A9419B" w:rsidRPr="003D551B" w:rsidRDefault="00A9419B" w:rsidP="00A9419B">
            <w:pPr>
              <w:rPr>
                <w:rFonts w:ascii="Times New Roman" w:hAnsi="Times New Roman" w:cs="Times New Roman"/>
                <w:bCs/>
                <w:sz w:val="24"/>
                <w:szCs w:val="24"/>
                <w:highlight w:val="yellow"/>
              </w:rPr>
            </w:pPr>
          </w:p>
        </w:tc>
      </w:tr>
      <w:tr w:rsidR="00A9419B" w:rsidRPr="003D551B" w:rsidTr="00A9419B">
        <w:trPr>
          <w:trHeight w:val="267"/>
        </w:trPr>
        <w:tc>
          <w:tcPr>
            <w:tcW w:w="5245" w:type="dxa"/>
            <w:tcBorders>
              <w:top w:val="single" w:sz="4" w:space="0" w:color="auto"/>
              <w:left w:val="single" w:sz="4" w:space="0" w:color="auto"/>
            </w:tcBorders>
          </w:tcPr>
          <w:p w:rsidR="00A9419B" w:rsidRPr="003D551B" w:rsidRDefault="00A9419B" w:rsidP="00A9419B">
            <w:pPr>
              <w:rPr>
                <w:rFonts w:ascii="Times New Roman" w:hAnsi="Times New Roman" w:cs="Times New Roman"/>
                <w:bCs/>
                <w:sz w:val="24"/>
                <w:szCs w:val="24"/>
              </w:rPr>
            </w:pPr>
            <w:r w:rsidRPr="003D551B">
              <w:rPr>
                <w:rFonts w:ascii="Times New Roman" w:hAnsi="Times New Roman" w:cs="Times New Roman"/>
                <w:bCs/>
                <w:sz w:val="24"/>
                <w:szCs w:val="24"/>
              </w:rPr>
              <w:t>5. Теплоснабжение, Ккал/час:</w:t>
            </w:r>
          </w:p>
        </w:tc>
        <w:tc>
          <w:tcPr>
            <w:tcW w:w="4394" w:type="dxa"/>
            <w:tcBorders>
              <w:top w:val="single" w:sz="4" w:space="0" w:color="auto"/>
            </w:tcBorders>
            <w:vAlign w:val="center"/>
          </w:tcPr>
          <w:p w:rsidR="00A9419B" w:rsidRPr="003D551B" w:rsidRDefault="00A9419B" w:rsidP="00A9419B">
            <w:pPr>
              <w:rPr>
                <w:rFonts w:ascii="Times New Roman" w:hAnsi="Times New Roman" w:cs="Times New Roman"/>
                <w:bCs/>
                <w:sz w:val="24"/>
                <w:szCs w:val="24"/>
                <w:highlight w:val="yellow"/>
              </w:rPr>
            </w:pPr>
          </w:p>
        </w:tc>
      </w:tr>
      <w:tr w:rsidR="00A9419B" w:rsidRPr="003D551B" w:rsidTr="00A9419B">
        <w:trPr>
          <w:trHeight w:val="285"/>
        </w:trPr>
        <w:tc>
          <w:tcPr>
            <w:tcW w:w="5245" w:type="dxa"/>
            <w:tcBorders>
              <w:top w:val="single" w:sz="4" w:space="0" w:color="auto"/>
              <w:bottom w:val="single" w:sz="4" w:space="0" w:color="auto"/>
            </w:tcBorders>
          </w:tcPr>
          <w:p w:rsidR="00A9419B" w:rsidRPr="003D551B" w:rsidRDefault="00A9419B" w:rsidP="00A9419B">
            <w:pPr>
              <w:rPr>
                <w:rFonts w:ascii="Times New Roman" w:hAnsi="Times New Roman" w:cs="Times New Roman"/>
                <w:bCs/>
                <w:sz w:val="24"/>
                <w:szCs w:val="24"/>
              </w:rPr>
            </w:pPr>
            <w:r w:rsidRPr="003D551B">
              <w:rPr>
                <w:rFonts w:ascii="Times New Roman" w:hAnsi="Times New Roman" w:cs="Times New Roman"/>
                <w:bCs/>
                <w:sz w:val="24"/>
                <w:szCs w:val="24"/>
              </w:rPr>
              <w:t>6. Водоснабжение:</w:t>
            </w:r>
          </w:p>
        </w:tc>
        <w:tc>
          <w:tcPr>
            <w:tcW w:w="4394" w:type="dxa"/>
            <w:tcBorders>
              <w:bottom w:val="single" w:sz="4" w:space="0" w:color="auto"/>
            </w:tcBorders>
            <w:vAlign w:val="center"/>
          </w:tcPr>
          <w:p w:rsidR="00A9419B" w:rsidRPr="003D551B" w:rsidRDefault="00A9419B" w:rsidP="00A9419B">
            <w:pPr>
              <w:rPr>
                <w:rFonts w:ascii="Times New Roman" w:hAnsi="Times New Roman" w:cs="Times New Roman"/>
                <w:bCs/>
                <w:sz w:val="24"/>
                <w:szCs w:val="24"/>
                <w:highlight w:val="yellow"/>
              </w:rPr>
            </w:pPr>
          </w:p>
        </w:tc>
      </w:tr>
      <w:tr w:rsidR="00A9419B" w:rsidRPr="003D551B" w:rsidTr="00A9419B">
        <w:trPr>
          <w:trHeight w:val="300"/>
        </w:trPr>
        <w:tc>
          <w:tcPr>
            <w:tcW w:w="5245" w:type="dxa"/>
            <w:tcBorders>
              <w:top w:val="single" w:sz="4" w:space="0" w:color="auto"/>
              <w:bottom w:val="single" w:sz="4" w:space="0" w:color="auto"/>
            </w:tcBorders>
          </w:tcPr>
          <w:p w:rsidR="00A9419B" w:rsidRPr="003D551B" w:rsidRDefault="00A9419B" w:rsidP="00A9419B">
            <w:pPr>
              <w:rPr>
                <w:rFonts w:ascii="Times New Roman" w:hAnsi="Times New Roman" w:cs="Times New Roman"/>
                <w:bCs/>
                <w:sz w:val="24"/>
                <w:szCs w:val="24"/>
              </w:rPr>
            </w:pPr>
            <w:r w:rsidRPr="003D551B">
              <w:rPr>
                <w:rFonts w:ascii="Times New Roman" w:hAnsi="Times New Roman" w:cs="Times New Roman"/>
                <w:bCs/>
                <w:sz w:val="24"/>
                <w:szCs w:val="24"/>
              </w:rPr>
              <w:t>- общее (м</w:t>
            </w:r>
            <w:r w:rsidRPr="003D551B">
              <w:rPr>
                <w:rFonts w:ascii="Times New Roman" w:hAnsi="Times New Roman" w:cs="Times New Roman"/>
                <w:bCs/>
                <w:sz w:val="24"/>
                <w:szCs w:val="24"/>
                <w:vertAlign w:val="superscript"/>
              </w:rPr>
              <w:t>3</w:t>
            </w:r>
            <w:r w:rsidRPr="003D551B">
              <w:rPr>
                <w:rFonts w:ascii="Times New Roman" w:hAnsi="Times New Roman" w:cs="Times New Roman"/>
                <w:bCs/>
                <w:sz w:val="24"/>
                <w:szCs w:val="24"/>
              </w:rPr>
              <w:t>/сутки)</w:t>
            </w:r>
          </w:p>
        </w:tc>
        <w:tc>
          <w:tcPr>
            <w:tcW w:w="4394" w:type="dxa"/>
            <w:tcBorders>
              <w:top w:val="single" w:sz="4" w:space="0" w:color="auto"/>
              <w:bottom w:val="single" w:sz="4" w:space="0" w:color="auto"/>
            </w:tcBorders>
            <w:vAlign w:val="center"/>
          </w:tcPr>
          <w:p w:rsidR="00A9419B" w:rsidRPr="003D551B" w:rsidRDefault="00A9419B" w:rsidP="00A9419B">
            <w:pPr>
              <w:rPr>
                <w:rFonts w:ascii="Times New Roman" w:hAnsi="Times New Roman" w:cs="Times New Roman"/>
                <w:bCs/>
                <w:sz w:val="24"/>
                <w:szCs w:val="24"/>
                <w:highlight w:val="yellow"/>
              </w:rPr>
            </w:pPr>
          </w:p>
        </w:tc>
      </w:tr>
      <w:tr w:rsidR="00A9419B" w:rsidRPr="003D551B" w:rsidTr="00A9419B">
        <w:trPr>
          <w:trHeight w:val="345"/>
        </w:trPr>
        <w:tc>
          <w:tcPr>
            <w:tcW w:w="5245" w:type="dxa"/>
            <w:tcBorders>
              <w:top w:val="single" w:sz="4" w:space="0" w:color="auto"/>
              <w:bottom w:val="single" w:sz="4" w:space="0" w:color="auto"/>
            </w:tcBorders>
          </w:tcPr>
          <w:p w:rsidR="00A9419B" w:rsidRPr="003D551B" w:rsidRDefault="00A9419B" w:rsidP="00A9419B">
            <w:pPr>
              <w:rPr>
                <w:rFonts w:ascii="Times New Roman" w:hAnsi="Times New Roman" w:cs="Times New Roman"/>
                <w:bCs/>
                <w:sz w:val="24"/>
                <w:szCs w:val="24"/>
              </w:rPr>
            </w:pPr>
            <w:r w:rsidRPr="003D551B">
              <w:rPr>
                <w:rFonts w:ascii="Times New Roman" w:hAnsi="Times New Roman" w:cs="Times New Roman"/>
                <w:bCs/>
                <w:sz w:val="24"/>
                <w:szCs w:val="24"/>
              </w:rPr>
              <w:t>- питьевая (м</w:t>
            </w:r>
            <w:r w:rsidRPr="003D551B">
              <w:rPr>
                <w:rFonts w:ascii="Times New Roman" w:hAnsi="Times New Roman" w:cs="Times New Roman"/>
                <w:bCs/>
                <w:sz w:val="24"/>
                <w:szCs w:val="24"/>
                <w:vertAlign w:val="superscript"/>
              </w:rPr>
              <w:t>3</w:t>
            </w:r>
            <w:r w:rsidRPr="003D551B">
              <w:rPr>
                <w:rFonts w:ascii="Times New Roman" w:hAnsi="Times New Roman" w:cs="Times New Roman"/>
                <w:bCs/>
                <w:sz w:val="24"/>
                <w:szCs w:val="24"/>
              </w:rPr>
              <w:t>/сутки)</w:t>
            </w:r>
          </w:p>
        </w:tc>
        <w:tc>
          <w:tcPr>
            <w:tcW w:w="4394" w:type="dxa"/>
            <w:tcBorders>
              <w:top w:val="single" w:sz="4" w:space="0" w:color="auto"/>
              <w:bottom w:val="single" w:sz="4" w:space="0" w:color="auto"/>
            </w:tcBorders>
            <w:vAlign w:val="center"/>
          </w:tcPr>
          <w:p w:rsidR="00A9419B" w:rsidRPr="003D551B" w:rsidRDefault="00A9419B" w:rsidP="00A9419B">
            <w:pPr>
              <w:rPr>
                <w:rFonts w:ascii="Times New Roman" w:hAnsi="Times New Roman" w:cs="Times New Roman"/>
                <w:bCs/>
                <w:sz w:val="24"/>
                <w:szCs w:val="24"/>
                <w:highlight w:val="yellow"/>
              </w:rPr>
            </w:pPr>
          </w:p>
        </w:tc>
      </w:tr>
      <w:tr w:rsidR="00A9419B" w:rsidRPr="003D551B" w:rsidTr="00A9419B">
        <w:trPr>
          <w:trHeight w:val="192"/>
        </w:trPr>
        <w:tc>
          <w:tcPr>
            <w:tcW w:w="5245" w:type="dxa"/>
            <w:tcBorders>
              <w:top w:val="single" w:sz="4" w:space="0" w:color="auto"/>
            </w:tcBorders>
          </w:tcPr>
          <w:p w:rsidR="00A9419B" w:rsidRPr="003D551B" w:rsidRDefault="00A9419B" w:rsidP="00A9419B">
            <w:pPr>
              <w:rPr>
                <w:rFonts w:ascii="Times New Roman" w:hAnsi="Times New Roman" w:cs="Times New Roman"/>
                <w:bCs/>
                <w:sz w:val="24"/>
                <w:szCs w:val="24"/>
              </w:rPr>
            </w:pPr>
            <w:r w:rsidRPr="003D551B">
              <w:rPr>
                <w:rFonts w:ascii="Times New Roman" w:hAnsi="Times New Roman" w:cs="Times New Roman"/>
                <w:bCs/>
                <w:sz w:val="24"/>
                <w:szCs w:val="24"/>
              </w:rPr>
              <w:t>- техническая (м</w:t>
            </w:r>
            <w:r w:rsidRPr="003D551B">
              <w:rPr>
                <w:rFonts w:ascii="Times New Roman" w:hAnsi="Times New Roman" w:cs="Times New Roman"/>
                <w:bCs/>
                <w:sz w:val="24"/>
                <w:szCs w:val="24"/>
                <w:vertAlign w:val="superscript"/>
              </w:rPr>
              <w:t>3</w:t>
            </w:r>
            <w:r w:rsidRPr="003D551B">
              <w:rPr>
                <w:rFonts w:ascii="Times New Roman" w:hAnsi="Times New Roman" w:cs="Times New Roman"/>
                <w:bCs/>
                <w:sz w:val="24"/>
                <w:szCs w:val="24"/>
              </w:rPr>
              <w:t>/сутки)</w:t>
            </w:r>
          </w:p>
        </w:tc>
        <w:tc>
          <w:tcPr>
            <w:tcW w:w="4394" w:type="dxa"/>
            <w:tcBorders>
              <w:top w:val="single" w:sz="4" w:space="0" w:color="auto"/>
            </w:tcBorders>
            <w:vAlign w:val="center"/>
          </w:tcPr>
          <w:p w:rsidR="00A9419B" w:rsidRPr="003D551B" w:rsidRDefault="00A9419B" w:rsidP="00A9419B">
            <w:pPr>
              <w:rPr>
                <w:rFonts w:ascii="Times New Roman" w:hAnsi="Times New Roman" w:cs="Times New Roman"/>
                <w:bCs/>
                <w:sz w:val="24"/>
                <w:szCs w:val="24"/>
                <w:highlight w:val="yellow"/>
              </w:rPr>
            </w:pPr>
          </w:p>
        </w:tc>
      </w:tr>
      <w:tr w:rsidR="00A9419B" w:rsidRPr="003D551B" w:rsidTr="00A9419B">
        <w:tc>
          <w:tcPr>
            <w:tcW w:w="5245" w:type="dxa"/>
          </w:tcPr>
          <w:p w:rsidR="00A9419B" w:rsidRPr="003D551B" w:rsidRDefault="00A9419B" w:rsidP="00A9419B">
            <w:pPr>
              <w:rPr>
                <w:rFonts w:ascii="Times New Roman" w:hAnsi="Times New Roman" w:cs="Times New Roman"/>
                <w:bCs/>
                <w:sz w:val="24"/>
                <w:szCs w:val="24"/>
              </w:rPr>
            </w:pPr>
            <w:r w:rsidRPr="003D551B">
              <w:rPr>
                <w:rFonts w:ascii="Times New Roman" w:hAnsi="Times New Roman" w:cs="Times New Roman"/>
                <w:bCs/>
                <w:sz w:val="24"/>
                <w:szCs w:val="24"/>
              </w:rPr>
              <w:t>7. Водоотведение хозяйственно-бытовых стоков (м3/сутки)</w:t>
            </w:r>
          </w:p>
        </w:tc>
        <w:tc>
          <w:tcPr>
            <w:tcW w:w="4394" w:type="dxa"/>
            <w:vAlign w:val="center"/>
          </w:tcPr>
          <w:p w:rsidR="00A9419B" w:rsidRPr="003D551B" w:rsidRDefault="00A9419B" w:rsidP="00A9419B">
            <w:pPr>
              <w:rPr>
                <w:rFonts w:ascii="Times New Roman" w:hAnsi="Times New Roman" w:cs="Times New Roman"/>
                <w:bCs/>
                <w:sz w:val="24"/>
                <w:szCs w:val="24"/>
                <w:highlight w:val="yellow"/>
              </w:rPr>
            </w:pPr>
          </w:p>
        </w:tc>
      </w:tr>
      <w:tr w:rsidR="00A9419B" w:rsidRPr="003D551B" w:rsidTr="00A9419B">
        <w:trPr>
          <w:trHeight w:val="299"/>
        </w:trPr>
        <w:tc>
          <w:tcPr>
            <w:tcW w:w="5245" w:type="dxa"/>
          </w:tcPr>
          <w:p w:rsidR="00A9419B" w:rsidRPr="003D551B" w:rsidRDefault="00A9419B" w:rsidP="00A9419B">
            <w:pPr>
              <w:rPr>
                <w:rFonts w:ascii="Times New Roman" w:hAnsi="Times New Roman" w:cs="Times New Roman"/>
                <w:bCs/>
                <w:sz w:val="24"/>
                <w:szCs w:val="24"/>
              </w:rPr>
            </w:pPr>
            <w:r w:rsidRPr="003D551B">
              <w:rPr>
                <w:rFonts w:ascii="Times New Roman" w:hAnsi="Times New Roman" w:cs="Times New Roman"/>
                <w:bCs/>
                <w:sz w:val="24"/>
                <w:szCs w:val="24"/>
              </w:rPr>
              <w:t>8. Водоотведение ливневых вод (л/сек.)</w:t>
            </w:r>
          </w:p>
        </w:tc>
        <w:tc>
          <w:tcPr>
            <w:tcW w:w="4394" w:type="dxa"/>
            <w:vAlign w:val="center"/>
          </w:tcPr>
          <w:p w:rsidR="00A9419B" w:rsidRPr="003D551B" w:rsidRDefault="00A9419B" w:rsidP="00A9419B">
            <w:pPr>
              <w:rPr>
                <w:rFonts w:ascii="Times New Roman" w:hAnsi="Times New Roman" w:cs="Times New Roman"/>
                <w:bCs/>
                <w:sz w:val="24"/>
                <w:szCs w:val="24"/>
                <w:highlight w:val="yellow"/>
              </w:rPr>
            </w:pPr>
          </w:p>
        </w:tc>
      </w:tr>
      <w:tr w:rsidR="00A9419B" w:rsidRPr="003D551B" w:rsidTr="00A9419B">
        <w:trPr>
          <w:trHeight w:val="278"/>
        </w:trPr>
        <w:tc>
          <w:tcPr>
            <w:tcW w:w="5245" w:type="dxa"/>
          </w:tcPr>
          <w:p w:rsidR="00A9419B" w:rsidRPr="003D551B" w:rsidRDefault="00A9419B" w:rsidP="00A9419B">
            <w:pPr>
              <w:rPr>
                <w:rFonts w:ascii="Times New Roman" w:hAnsi="Times New Roman" w:cs="Times New Roman"/>
                <w:bCs/>
                <w:sz w:val="24"/>
                <w:szCs w:val="24"/>
              </w:rPr>
            </w:pPr>
            <w:r w:rsidRPr="003D551B">
              <w:rPr>
                <w:rFonts w:ascii="Times New Roman" w:hAnsi="Times New Roman" w:cs="Times New Roman"/>
                <w:bCs/>
                <w:sz w:val="24"/>
                <w:szCs w:val="24"/>
              </w:rPr>
              <w:t>9. Подъездные пути:</w:t>
            </w:r>
          </w:p>
        </w:tc>
        <w:tc>
          <w:tcPr>
            <w:tcW w:w="4394" w:type="dxa"/>
            <w:vAlign w:val="center"/>
          </w:tcPr>
          <w:p w:rsidR="00A9419B" w:rsidRPr="003D551B" w:rsidRDefault="00A9419B" w:rsidP="00A9419B">
            <w:pPr>
              <w:rPr>
                <w:rFonts w:ascii="Times New Roman" w:hAnsi="Times New Roman" w:cs="Times New Roman"/>
                <w:bCs/>
                <w:sz w:val="24"/>
                <w:szCs w:val="24"/>
              </w:rPr>
            </w:pPr>
          </w:p>
        </w:tc>
      </w:tr>
      <w:tr w:rsidR="00A9419B" w:rsidRPr="003D551B" w:rsidTr="00A9419B">
        <w:trPr>
          <w:trHeight w:val="293"/>
        </w:trPr>
        <w:tc>
          <w:tcPr>
            <w:tcW w:w="5245" w:type="dxa"/>
          </w:tcPr>
          <w:p w:rsidR="00A9419B" w:rsidRPr="003D551B" w:rsidRDefault="00A9419B" w:rsidP="00A9419B">
            <w:pPr>
              <w:rPr>
                <w:rFonts w:ascii="Times New Roman" w:hAnsi="Times New Roman" w:cs="Times New Roman"/>
                <w:bCs/>
                <w:sz w:val="24"/>
                <w:szCs w:val="24"/>
              </w:rPr>
            </w:pPr>
            <w:r w:rsidRPr="003D551B">
              <w:rPr>
                <w:rFonts w:ascii="Times New Roman" w:hAnsi="Times New Roman" w:cs="Times New Roman"/>
                <w:bCs/>
                <w:sz w:val="24"/>
                <w:szCs w:val="24"/>
              </w:rPr>
              <w:t>- н</w:t>
            </w:r>
            <w:r w:rsidRPr="003D551B">
              <w:rPr>
                <w:rFonts w:ascii="Times New Roman" w:eastAsia="Calibri" w:hAnsi="Times New Roman" w:cs="Times New Roman"/>
                <w:bCs/>
                <w:sz w:val="24"/>
                <w:szCs w:val="24"/>
              </w:rPr>
              <w:t>еобходимость ж/д подъездных путей</w:t>
            </w:r>
          </w:p>
        </w:tc>
        <w:tc>
          <w:tcPr>
            <w:tcW w:w="4394" w:type="dxa"/>
            <w:vAlign w:val="center"/>
          </w:tcPr>
          <w:p w:rsidR="00A9419B" w:rsidRPr="003D551B" w:rsidRDefault="00A9419B" w:rsidP="00A9419B">
            <w:pPr>
              <w:rPr>
                <w:rFonts w:ascii="Times New Roman" w:hAnsi="Times New Roman" w:cs="Times New Roman"/>
                <w:bCs/>
                <w:sz w:val="24"/>
                <w:szCs w:val="24"/>
              </w:rPr>
            </w:pPr>
          </w:p>
        </w:tc>
      </w:tr>
      <w:tr w:rsidR="00A9419B" w:rsidRPr="003D551B" w:rsidTr="00A9419B">
        <w:trPr>
          <w:trHeight w:val="435"/>
        </w:trPr>
        <w:tc>
          <w:tcPr>
            <w:tcW w:w="5245" w:type="dxa"/>
          </w:tcPr>
          <w:p w:rsidR="00A9419B" w:rsidRPr="003D551B" w:rsidRDefault="00A9419B" w:rsidP="00A9419B">
            <w:pPr>
              <w:rPr>
                <w:rFonts w:ascii="Times New Roman" w:hAnsi="Times New Roman" w:cs="Times New Roman"/>
                <w:bCs/>
                <w:sz w:val="24"/>
                <w:szCs w:val="24"/>
              </w:rPr>
            </w:pPr>
            <w:r w:rsidRPr="003D551B">
              <w:rPr>
                <w:rFonts w:ascii="Times New Roman" w:hAnsi="Times New Roman" w:cs="Times New Roman"/>
                <w:bCs/>
                <w:sz w:val="24"/>
                <w:szCs w:val="24"/>
              </w:rPr>
              <w:t>- н</w:t>
            </w:r>
            <w:r w:rsidRPr="003D551B">
              <w:rPr>
                <w:rFonts w:ascii="Times New Roman" w:eastAsia="Calibri" w:hAnsi="Times New Roman" w:cs="Times New Roman"/>
                <w:bCs/>
                <w:sz w:val="24"/>
                <w:szCs w:val="24"/>
              </w:rPr>
              <w:t>еобходимость автодороги с твердым покрытием</w:t>
            </w:r>
          </w:p>
        </w:tc>
        <w:tc>
          <w:tcPr>
            <w:tcW w:w="4394" w:type="dxa"/>
            <w:vAlign w:val="center"/>
          </w:tcPr>
          <w:p w:rsidR="00A9419B" w:rsidRPr="003D551B" w:rsidRDefault="00A9419B" w:rsidP="00A9419B">
            <w:pPr>
              <w:rPr>
                <w:rFonts w:ascii="Times New Roman" w:hAnsi="Times New Roman" w:cs="Times New Roman"/>
                <w:bCs/>
                <w:sz w:val="24"/>
                <w:szCs w:val="24"/>
              </w:rPr>
            </w:pPr>
          </w:p>
        </w:tc>
      </w:tr>
    </w:tbl>
    <w:p w:rsidR="00A9419B" w:rsidRPr="003D551B" w:rsidRDefault="00A9419B" w:rsidP="00A9419B">
      <w:pPr>
        <w:widowControl w:val="0"/>
        <w:autoSpaceDE w:val="0"/>
        <w:autoSpaceDN w:val="0"/>
        <w:adjustRightInd w:val="0"/>
        <w:rPr>
          <w:rFonts w:ascii="Times New Roman" w:hAnsi="Times New Roman" w:cs="Times New Roman"/>
          <w:sz w:val="24"/>
          <w:szCs w:val="24"/>
        </w:rPr>
      </w:pPr>
    </w:p>
    <w:p w:rsidR="00A9419B" w:rsidRPr="003D551B" w:rsidRDefault="00A9419B" w:rsidP="00A9419B">
      <w:pPr>
        <w:pStyle w:val="aff"/>
        <w:rPr>
          <w:rFonts w:ascii="Times New Roman" w:hAnsi="Times New Roman" w:cs="Times New Roman"/>
          <w:sz w:val="24"/>
          <w:szCs w:val="24"/>
        </w:rPr>
      </w:pPr>
      <w:r w:rsidRPr="003D551B">
        <w:rPr>
          <w:rFonts w:ascii="Times New Roman" w:hAnsi="Times New Roman" w:cs="Times New Roman"/>
          <w:sz w:val="24"/>
          <w:szCs w:val="24"/>
        </w:rPr>
        <w:lastRenderedPageBreak/>
        <w:t xml:space="preserve">* При реализации инвестиционного проекта на нескольких земельных участках сведения, указанные в пункте 1 Раздела </w:t>
      </w:r>
      <w:r w:rsidRPr="003D551B">
        <w:rPr>
          <w:rFonts w:ascii="Times New Roman" w:hAnsi="Times New Roman" w:cs="Times New Roman"/>
          <w:sz w:val="24"/>
          <w:szCs w:val="24"/>
          <w:lang w:val="en-US"/>
        </w:rPr>
        <w:t>II</w:t>
      </w:r>
      <w:r w:rsidRPr="003D551B">
        <w:rPr>
          <w:rFonts w:ascii="Times New Roman" w:hAnsi="Times New Roman" w:cs="Times New Roman"/>
          <w:sz w:val="24"/>
          <w:szCs w:val="24"/>
        </w:rPr>
        <w:t xml:space="preserve"> заполняются в отношении каждого участка.</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Style w:val="aff1"/>
          <w:rFonts w:ascii="Times New Roman" w:hAnsi="Times New Roman" w:cs="Times New Roman"/>
          <w:sz w:val="24"/>
          <w:szCs w:val="24"/>
        </w:rPr>
        <w:t>**</w:t>
      </w:r>
      <w:r w:rsidRPr="003D551B">
        <w:rPr>
          <w:rFonts w:ascii="Times New Roman" w:hAnsi="Times New Roman" w:cs="Times New Roman"/>
          <w:sz w:val="24"/>
          <w:szCs w:val="24"/>
        </w:rPr>
        <w:t xml:space="preserve"> Не учитываются затраты на приобретение легковых автомобилей, мотоциклов, спортивных, туристских и прогулочных судов, а также затраты на строительство и реконструкцию жилых помещений.</w:t>
      </w:r>
    </w:p>
    <w:p w:rsidR="00A9419B" w:rsidRPr="003D551B" w:rsidRDefault="00A9419B" w:rsidP="00A9419B">
      <w:pPr>
        <w:pStyle w:val="aff"/>
        <w:rPr>
          <w:rFonts w:ascii="Times New Roman" w:hAnsi="Times New Roman" w:cs="Times New Roman"/>
          <w:sz w:val="24"/>
          <w:szCs w:val="24"/>
        </w:rPr>
      </w:pPr>
      <w:r w:rsidRPr="003D551B">
        <w:rPr>
          <w:rFonts w:ascii="Times New Roman" w:hAnsi="Times New Roman" w:cs="Times New Roman"/>
          <w:sz w:val="24"/>
          <w:szCs w:val="24"/>
        </w:rPr>
        <w:t>***При наличии потребности в инвестиционной площадке.</w:t>
      </w:r>
    </w:p>
    <w:p w:rsidR="00A9419B" w:rsidRPr="003D551B" w:rsidRDefault="00A9419B" w:rsidP="00A9419B">
      <w:pPr>
        <w:pStyle w:val="aa"/>
        <w:shd w:val="clear" w:color="auto" w:fill="FFFFFF"/>
        <w:spacing w:before="0" w:beforeAutospacing="0" w:after="0" w:afterAutospacing="0"/>
        <w:jc w:val="both"/>
        <w:rPr>
          <w:rStyle w:val="ac"/>
          <w:b w:val="0"/>
          <w:color w:val="000000"/>
        </w:rPr>
      </w:pPr>
    </w:p>
    <w:p w:rsidR="00A9419B" w:rsidRPr="003D551B" w:rsidRDefault="00A9419B" w:rsidP="00A9419B">
      <w:pPr>
        <w:pStyle w:val="aa"/>
        <w:shd w:val="clear" w:color="auto" w:fill="FFFFFF"/>
        <w:spacing w:before="0" w:beforeAutospacing="0" w:after="0" w:afterAutospacing="0"/>
        <w:jc w:val="both"/>
        <w:rPr>
          <w:rStyle w:val="ac"/>
          <w:b w:val="0"/>
          <w:color w:val="000000"/>
        </w:rPr>
      </w:pPr>
    </w:p>
    <w:p w:rsidR="00A9419B" w:rsidRPr="003D551B" w:rsidRDefault="00A9419B" w:rsidP="00A9419B">
      <w:pPr>
        <w:pStyle w:val="aa"/>
        <w:shd w:val="clear" w:color="auto" w:fill="FFFFFF"/>
        <w:spacing w:before="0" w:beforeAutospacing="0" w:after="0" w:afterAutospacing="0"/>
        <w:jc w:val="both"/>
        <w:rPr>
          <w:rStyle w:val="ac"/>
          <w:b w:val="0"/>
          <w:color w:val="000000"/>
        </w:rPr>
      </w:pPr>
    </w:p>
    <w:p w:rsidR="00A9419B" w:rsidRPr="003D551B" w:rsidRDefault="00A9419B" w:rsidP="00A9419B">
      <w:pPr>
        <w:pStyle w:val="aff"/>
        <w:rPr>
          <w:rFonts w:ascii="Times New Roman" w:hAnsi="Times New Roman" w:cs="Times New Roman"/>
          <w:sz w:val="24"/>
          <w:szCs w:val="24"/>
        </w:rPr>
      </w:pPr>
    </w:p>
    <w:p w:rsidR="00A9419B" w:rsidRPr="003D551B" w:rsidRDefault="00A9419B" w:rsidP="00A9419B">
      <w:pPr>
        <w:pStyle w:val="aa"/>
        <w:shd w:val="clear" w:color="auto" w:fill="FFFFFF"/>
        <w:spacing w:before="0" w:beforeAutospacing="0" w:after="0" w:afterAutospacing="0"/>
        <w:jc w:val="both"/>
        <w:rPr>
          <w:rStyle w:val="ac"/>
          <w:b w:val="0"/>
          <w:color w:val="000000"/>
        </w:rPr>
      </w:pPr>
    </w:p>
    <w:p w:rsidR="00A9419B" w:rsidRPr="003D551B" w:rsidRDefault="00A9419B" w:rsidP="00A9419B">
      <w:pPr>
        <w:pStyle w:val="aa"/>
        <w:shd w:val="clear" w:color="auto" w:fill="FFFFFF"/>
        <w:spacing w:before="0" w:beforeAutospacing="0" w:after="0" w:afterAutospacing="0"/>
        <w:jc w:val="both"/>
        <w:rPr>
          <w:rStyle w:val="ac"/>
          <w:b w:val="0"/>
          <w:color w:val="000000"/>
        </w:rPr>
      </w:pPr>
    </w:p>
    <w:p w:rsidR="00A9419B" w:rsidRPr="003D551B" w:rsidRDefault="00A9419B" w:rsidP="00A9419B">
      <w:pPr>
        <w:pStyle w:val="aa"/>
        <w:shd w:val="clear" w:color="auto" w:fill="FFFFFF"/>
        <w:spacing w:before="0" w:beforeAutospacing="0" w:after="0" w:afterAutospacing="0"/>
        <w:jc w:val="both"/>
        <w:rPr>
          <w:rStyle w:val="ac"/>
          <w:b w:val="0"/>
          <w:color w:val="000000"/>
        </w:rPr>
      </w:pPr>
    </w:p>
    <w:p w:rsidR="00A9419B" w:rsidRPr="003D551B" w:rsidRDefault="00A9419B" w:rsidP="00A9419B">
      <w:pPr>
        <w:pStyle w:val="aa"/>
        <w:shd w:val="clear" w:color="auto" w:fill="FFFFFF"/>
        <w:spacing w:before="0" w:beforeAutospacing="0" w:after="0" w:afterAutospacing="0"/>
        <w:jc w:val="both"/>
        <w:rPr>
          <w:rStyle w:val="ac"/>
          <w:b w:val="0"/>
          <w:color w:val="000000"/>
        </w:rPr>
      </w:pPr>
    </w:p>
    <w:p w:rsidR="00A9419B" w:rsidRPr="003D551B" w:rsidRDefault="00A9419B" w:rsidP="00A9419B">
      <w:pPr>
        <w:pStyle w:val="aa"/>
        <w:shd w:val="clear" w:color="auto" w:fill="FFFFFF"/>
        <w:spacing w:before="0" w:beforeAutospacing="0" w:after="0" w:afterAutospacing="0"/>
        <w:jc w:val="both"/>
        <w:rPr>
          <w:rStyle w:val="ac"/>
          <w:b w:val="0"/>
          <w:color w:val="000000"/>
        </w:rPr>
      </w:pPr>
    </w:p>
    <w:p w:rsidR="00A9419B" w:rsidRPr="003D551B" w:rsidRDefault="00A9419B" w:rsidP="00A9419B">
      <w:pPr>
        <w:pStyle w:val="aa"/>
        <w:shd w:val="clear" w:color="auto" w:fill="FFFFFF"/>
        <w:spacing w:before="0" w:beforeAutospacing="0" w:after="0" w:afterAutospacing="0"/>
        <w:jc w:val="both"/>
        <w:rPr>
          <w:rStyle w:val="ac"/>
          <w:b w:val="0"/>
          <w:color w:val="000000"/>
        </w:rPr>
      </w:pPr>
    </w:p>
    <w:p w:rsidR="00A9419B" w:rsidRPr="003D551B" w:rsidRDefault="00A9419B" w:rsidP="00A9419B">
      <w:pPr>
        <w:pStyle w:val="aa"/>
        <w:shd w:val="clear" w:color="auto" w:fill="FFFFFF"/>
        <w:spacing w:before="0" w:beforeAutospacing="0" w:after="0" w:afterAutospacing="0"/>
        <w:jc w:val="both"/>
        <w:rPr>
          <w:rStyle w:val="ac"/>
          <w:b w:val="0"/>
          <w:color w:val="000000"/>
        </w:rPr>
      </w:pPr>
    </w:p>
    <w:p w:rsidR="00A9419B" w:rsidRPr="003D551B" w:rsidRDefault="00A9419B" w:rsidP="00A9419B">
      <w:pPr>
        <w:pStyle w:val="aa"/>
        <w:shd w:val="clear" w:color="auto" w:fill="FFFFFF"/>
        <w:spacing w:before="0" w:beforeAutospacing="0" w:after="0" w:afterAutospacing="0"/>
        <w:jc w:val="both"/>
        <w:rPr>
          <w:rStyle w:val="ac"/>
          <w:b w:val="0"/>
          <w:color w:val="000000"/>
        </w:rPr>
      </w:pPr>
    </w:p>
    <w:p w:rsidR="00A9419B" w:rsidRPr="003D551B" w:rsidRDefault="00A9419B" w:rsidP="00A9419B">
      <w:pPr>
        <w:pStyle w:val="aa"/>
        <w:shd w:val="clear" w:color="auto" w:fill="FFFFFF"/>
        <w:spacing w:before="0" w:beforeAutospacing="0" w:after="0" w:afterAutospacing="0"/>
        <w:jc w:val="both"/>
        <w:rPr>
          <w:rStyle w:val="ac"/>
          <w:b w:val="0"/>
          <w:color w:val="000000"/>
        </w:rPr>
      </w:pPr>
    </w:p>
    <w:p w:rsidR="00A9419B" w:rsidRPr="003D551B" w:rsidRDefault="00A9419B" w:rsidP="00A9419B">
      <w:pPr>
        <w:pStyle w:val="aa"/>
        <w:shd w:val="clear" w:color="auto" w:fill="FFFFFF"/>
        <w:spacing w:before="0" w:beforeAutospacing="0" w:after="0" w:afterAutospacing="0"/>
        <w:jc w:val="both"/>
        <w:rPr>
          <w:rStyle w:val="ac"/>
          <w:b w:val="0"/>
          <w:color w:val="000000"/>
        </w:rPr>
      </w:pPr>
    </w:p>
    <w:p w:rsidR="00A9419B" w:rsidRPr="003D551B" w:rsidRDefault="00A9419B" w:rsidP="00A9419B">
      <w:pPr>
        <w:pStyle w:val="aa"/>
        <w:shd w:val="clear" w:color="auto" w:fill="FFFFFF"/>
        <w:spacing w:before="0" w:beforeAutospacing="0" w:after="0" w:afterAutospacing="0"/>
        <w:jc w:val="both"/>
        <w:rPr>
          <w:rStyle w:val="ac"/>
          <w:b w:val="0"/>
          <w:color w:val="000000"/>
        </w:rPr>
      </w:pPr>
    </w:p>
    <w:p w:rsidR="00A9419B" w:rsidRPr="003D551B" w:rsidRDefault="00A9419B" w:rsidP="00A9419B">
      <w:pPr>
        <w:pStyle w:val="aa"/>
        <w:shd w:val="clear" w:color="auto" w:fill="FFFFFF"/>
        <w:spacing w:before="0" w:beforeAutospacing="0" w:after="0" w:afterAutospacing="0"/>
        <w:jc w:val="both"/>
        <w:rPr>
          <w:rStyle w:val="ac"/>
          <w:b w:val="0"/>
          <w:color w:val="000000"/>
        </w:rPr>
      </w:pPr>
    </w:p>
    <w:p w:rsidR="00A9419B" w:rsidRPr="003D551B" w:rsidRDefault="00A9419B" w:rsidP="00A9419B">
      <w:pPr>
        <w:pStyle w:val="aa"/>
        <w:shd w:val="clear" w:color="auto" w:fill="FFFFFF"/>
        <w:spacing w:before="0" w:beforeAutospacing="0" w:after="0" w:afterAutospacing="0"/>
        <w:jc w:val="both"/>
        <w:rPr>
          <w:rStyle w:val="ac"/>
          <w:b w:val="0"/>
          <w:color w:val="000000"/>
        </w:rPr>
      </w:pPr>
    </w:p>
    <w:p w:rsidR="00A9419B" w:rsidRPr="003D551B" w:rsidRDefault="00A9419B" w:rsidP="00A9419B">
      <w:pPr>
        <w:pStyle w:val="aa"/>
        <w:shd w:val="clear" w:color="auto" w:fill="FFFFFF"/>
        <w:spacing w:before="0" w:beforeAutospacing="0" w:after="0" w:afterAutospacing="0"/>
        <w:jc w:val="both"/>
        <w:rPr>
          <w:rStyle w:val="ac"/>
          <w:b w:val="0"/>
          <w:color w:val="000000"/>
        </w:rPr>
      </w:pPr>
    </w:p>
    <w:p w:rsidR="00A9419B" w:rsidRPr="003D551B" w:rsidRDefault="00A9419B" w:rsidP="00A9419B">
      <w:pPr>
        <w:ind w:left="5529"/>
        <w:jc w:val="both"/>
        <w:rPr>
          <w:rFonts w:ascii="Times New Roman" w:hAnsi="Times New Roman" w:cs="Times New Roman"/>
          <w:sz w:val="24"/>
          <w:szCs w:val="24"/>
        </w:rPr>
      </w:pPr>
    </w:p>
    <w:p w:rsidR="00A9419B" w:rsidRPr="003D551B" w:rsidRDefault="00A9419B" w:rsidP="00A9419B">
      <w:pPr>
        <w:ind w:left="5529"/>
        <w:jc w:val="both"/>
        <w:rPr>
          <w:rFonts w:ascii="Times New Roman" w:hAnsi="Times New Roman" w:cs="Times New Roman"/>
          <w:sz w:val="24"/>
          <w:szCs w:val="24"/>
        </w:rPr>
      </w:pPr>
    </w:p>
    <w:p w:rsidR="00A9419B" w:rsidRPr="003D551B" w:rsidRDefault="00A9419B" w:rsidP="00A9419B">
      <w:pPr>
        <w:ind w:left="5529"/>
        <w:jc w:val="both"/>
        <w:rPr>
          <w:rFonts w:ascii="Times New Roman" w:hAnsi="Times New Roman" w:cs="Times New Roman"/>
          <w:sz w:val="24"/>
          <w:szCs w:val="24"/>
        </w:rPr>
      </w:pPr>
    </w:p>
    <w:p w:rsidR="00A9419B" w:rsidRDefault="00A9419B" w:rsidP="00A9419B">
      <w:pPr>
        <w:ind w:left="5529"/>
        <w:jc w:val="both"/>
      </w:pPr>
    </w:p>
    <w:p w:rsidR="00A9419B" w:rsidRDefault="00A9419B" w:rsidP="00A9419B">
      <w:pPr>
        <w:ind w:left="5529"/>
        <w:jc w:val="both"/>
      </w:pPr>
    </w:p>
    <w:p w:rsidR="00A9419B" w:rsidRDefault="00A9419B" w:rsidP="00A9419B">
      <w:pPr>
        <w:ind w:left="5529"/>
        <w:jc w:val="both"/>
      </w:pPr>
    </w:p>
    <w:p w:rsidR="00A9419B" w:rsidRDefault="00A9419B" w:rsidP="00A9419B">
      <w:pPr>
        <w:ind w:left="5529"/>
        <w:jc w:val="both"/>
      </w:pPr>
    </w:p>
    <w:p w:rsidR="00A9419B" w:rsidRDefault="00A9419B" w:rsidP="00A9419B">
      <w:pPr>
        <w:ind w:left="5529"/>
        <w:jc w:val="both"/>
      </w:pPr>
    </w:p>
    <w:p w:rsidR="00A9419B" w:rsidRDefault="00A9419B" w:rsidP="00A9419B">
      <w:pPr>
        <w:ind w:left="5529"/>
        <w:jc w:val="both"/>
      </w:pPr>
    </w:p>
    <w:p w:rsidR="003D551B" w:rsidRDefault="003D551B" w:rsidP="00A9419B">
      <w:pPr>
        <w:ind w:left="5529"/>
        <w:jc w:val="both"/>
      </w:pPr>
    </w:p>
    <w:p w:rsidR="003D551B" w:rsidRDefault="003D551B" w:rsidP="00A9419B">
      <w:pPr>
        <w:ind w:left="5529"/>
        <w:jc w:val="both"/>
      </w:pPr>
    </w:p>
    <w:p w:rsidR="003D551B" w:rsidRDefault="003D551B" w:rsidP="00A9419B">
      <w:pPr>
        <w:ind w:left="5529"/>
        <w:jc w:val="both"/>
      </w:pPr>
    </w:p>
    <w:p w:rsidR="003D551B" w:rsidRDefault="003D551B" w:rsidP="00A9419B">
      <w:pPr>
        <w:ind w:left="5529"/>
        <w:jc w:val="both"/>
      </w:pPr>
    </w:p>
    <w:p w:rsidR="003D551B" w:rsidRDefault="003D551B" w:rsidP="00A9419B">
      <w:pPr>
        <w:ind w:left="5529"/>
        <w:jc w:val="both"/>
      </w:pPr>
    </w:p>
    <w:p w:rsidR="003D551B" w:rsidRDefault="003D551B" w:rsidP="00A9419B">
      <w:pPr>
        <w:ind w:left="5529"/>
        <w:jc w:val="both"/>
      </w:pPr>
    </w:p>
    <w:p w:rsidR="003D551B" w:rsidRDefault="003D551B" w:rsidP="00A9419B">
      <w:pPr>
        <w:ind w:left="5529"/>
        <w:jc w:val="both"/>
      </w:pPr>
    </w:p>
    <w:p w:rsidR="00A9419B" w:rsidRPr="00B90BAC" w:rsidRDefault="00A9419B" w:rsidP="00A9419B">
      <w:pPr>
        <w:ind w:left="5529"/>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3D551B" w:rsidTr="00C06A21">
        <w:tc>
          <w:tcPr>
            <w:tcW w:w="5098" w:type="dxa"/>
          </w:tcPr>
          <w:p w:rsidR="003D551B" w:rsidRDefault="003D551B" w:rsidP="00C06A21">
            <w:pPr>
              <w:pStyle w:val="aa"/>
              <w:spacing w:before="15" w:beforeAutospacing="0" w:after="15" w:afterAutospacing="0"/>
              <w:jc w:val="right"/>
              <w:rPr>
                <w:spacing w:val="2"/>
              </w:rPr>
            </w:pPr>
          </w:p>
        </w:tc>
        <w:tc>
          <w:tcPr>
            <w:tcW w:w="5098" w:type="dxa"/>
          </w:tcPr>
          <w:p w:rsidR="003D551B" w:rsidRPr="003D551B" w:rsidRDefault="003D551B" w:rsidP="00C06A21">
            <w:pPr>
              <w:pStyle w:val="aa"/>
              <w:shd w:val="clear" w:color="auto" w:fill="FFFFFF"/>
              <w:spacing w:before="15" w:beforeAutospacing="0" w:after="15" w:afterAutospacing="0"/>
              <w:jc w:val="both"/>
              <w:rPr>
                <w:spacing w:val="2"/>
              </w:rPr>
            </w:pPr>
            <w:r>
              <w:rPr>
                <w:spacing w:val="2"/>
              </w:rPr>
              <w:t>Приложение 4</w:t>
            </w:r>
          </w:p>
          <w:p w:rsidR="003D551B" w:rsidRDefault="003D551B" w:rsidP="00C06A21">
            <w:pPr>
              <w:pStyle w:val="aa"/>
              <w:shd w:val="clear" w:color="auto" w:fill="FFFFFF"/>
              <w:spacing w:before="15" w:beforeAutospacing="0" w:after="15" w:afterAutospacing="0"/>
              <w:jc w:val="both"/>
            </w:pPr>
            <w:r>
              <w:t>к Поряд</w:t>
            </w:r>
            <w:r w:rsidRPr="003F1D56">
              <w:t>к</w:t>
            </w:r>
            <w:r>
              <w:t>у</w:t>
            </w:r>
            <w:r w:rsidRPr="003F1D56">
              <w:t xml:space="preserve"> сопровождения инвестиционных проектов по принципу «одного окна», планируемых к реализации и реализуемых </w:t>
            </w:r>
          </w:p>
          <w:p w:rsidR="003D551B" w:rsidRPr="003D551B" w:rsidRDefault="003D551B" w:rsidP="00C06A21">
            <w:pPr>
              <w:pStyle w:val="aa"/>
              <w:shd w:val="clear" w:color="auto" w:fill="FFFFFF"/>
              <w:spacing w:before="15" w:beforeAutospacing="0" w:after="15" w:afterAutospacing="0"/>
              <w:jc w:val="both"/>
            </w:pPr>
            <w:r w:rsidRPr="003F1D56">
              <w:t>на территории Чунского районного муниципального образования</w:t>
            </w:r>
          </w:p>
          <w:p w:rsidR="003D551B" w:rsidRDefault="003D551B" w:rsidP="00C06A21">
            <w:pPr>
              <w:pStyle w:val="aa"/>
              <w:spacing w:before="15" w:beforeAutospacing="0" w:after="15" w:afterAutospacing="0"/>
              <w:jc w:val="right"/>
              <w:rPr>
                <w:spacing w:val="2"/>
              </w:rPr>
            </w:pPr>
          </w:p>
        </w:tc>
      </w:tr>
    </w:tbl>
    <w:p w:rsidR="00A9419B" w:rsidRPr="00B90BAC" w:rsidRDefault="00A9419B" w:rsidP="003D551B">
      <w:pPr>
        <w:widowControl w:val="0"/>
        <w:autoSpaceDE w:val="0"/>
        <w:autoSpaceDN w:val="0"/>
        <w:adjustRightInd w:val="0"/>
      </w:pPr>
    </w:p>
    <w:p w:rsidR="003D551B" w:rsidRPr="003D551B" w:rsidRDefault="003D551B" w:rsidP="003D551B">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МАКЕТ БИЗНЕС-ПЛАНА</w:t>
      </w:r>
    </w:p>
    <w:p w:rsidR="00A9419B" w:rsidRPr="003D551B" w:rsidRDefault="003D551B" w:rsidP="003D551B">
      <w:pPr>
        <w:widowControl w:val="0"/>
        <w:autoSpaceDE w:val="0"/>
        <w:autoSpaceDN w:val="0"/>
        <w:adjustRightInd w:val="0"/>
        <w:jc w:val="center"/>
        <w:outlineLvl w:val="2"/>
        <w:rPr>
          <w:rFonts w:ascii="Times New Roman" w:hAnsi="Times New Roman" w:cs="Times New Roman"/>
          <w:b/>
          <w:sz w:val="24"/>
          <w:szCs w:val="24"/>
        </w:rPr>
      </w:pPr>
      <w:bookmarkStart w:id="8" w:name="Par398"/>
      <w:bookmarkEnd w:id="8"/>
      <w:r>
        <w:rPr>
          <w:rFonts w:ascii="Times New Roman" w:hAnsi="Times New Roman" w:cs="Times New Roman"/>
          <w:b/>
          <w:sz w:val="24"/>
          <w:szCs w:val="24"/>
          <w:lang w:val="en-US"/>
        </w:rPr>
        <w:t>I</w:t>
      </w:r>
      <w:r w:rsidR="00A9419B" w:rsidRPr="003D551B">
        <w:rPr>
          <w:rFonts w:ascii="Times New Roman" w:hAnsi="Times New Roman" w:cs="Times New Roman"/>
          <w:b/>
          <w:sz w:val="24"/>
          <w:szCs w:val="24"/>
        </w:rPr>
        <w:t>. Общие положения</w:t>
      </w:r>
    </w:p>
    <w:p w:rsidR="00A9419B" w:rsidRPr="003D551B" w:rsidRDefault="003D551B" w:rsidP="00A9419B">
      <w:pPr>
        <w:widowControl w:val="0"/>
        <w:autoSpaceDE w:val="0"/>
        <w:autoSpaceDN w:val="0"/>
        <w:adjustRightInd w:val="0"/>
        <w:ind w:firstLine="540"/>
        <w:jc w:val="both"/>
        <w:rPr>
          <w:rFonts w:ascii="Times New Roman" w:hAnsi="Times New Roman" w:cs="Times New Roman"/>
          <w:bCs/>
          <w:sz w:val="24"/>
          <w:szCs w:val="24"/>
        </w:rPr>
      </w:pPr>
      <w:r>
        <w:rPr>
          <w:rFonts w:ascii="Times New Roman" w:hAnsi="Times New Roman" w:cs="Times New Roman"/>
          <w:sz w:val="24"/>
          <w:szCs w:val="24"/>
        </w:rPr>
        <w:t>1.1.</w:t>
      </w:r>
      <w:r w:rsidR="00A9419B" w:rsidRPr="003D551B">
        <w:rPr>
          <w:rFonts w:ascii="Times New Roman" w:hAnsi="Times New Roman" w:cs="Times New Roman"/>
          <w:sz w:val="24"/>
          <w:szCs w:val="24"/>
        </w:rPr>
        <w:t xml:space="preserve"> Настоящий Макет бизнес-плана определяет требования к бизнес-плану, представляемому инвестором для оценки эффективности реализации инвестиционного </w:t>
      </w:r>
      <w:r w:rsidRPr="003D551B">
        <w:rPr>
          <w:rFonts w:ascii="Times New Roman" w:hAnsi="Times New Roman" w:cs="Times New Roman"/>
          <w:sz w:val="24"/>
          <w:szCs w:val="24"/>
        </w:rPr>
        <w:t>проекта и целесообразности</w:t>
      </w:r>
      <w:r w:rsidR="00A9419B" w:rsidRPr="003D551B">
        <w:rPr>
          <w:rFonts w:ascii="Times New Roman" w:hAnsi="Times New Roman" w:cs="Times New Roman"/>
          <w:sz w:val="24"/>
          <w:szCs w:val="24"/>
        </w:rPr>
        <w:t xml:space="preserve"> сопровождения инвестиционного проекта </w:t>
      </w:r>
      <w:r>
        <w:rPr>
          <w:rFonts w:ascii="Times New Roman" w:hAnsi="Times New Roman" w:cs="Times New Roman"/>
          <w:bCs/>
          <w:sz w:val="24"/>
          <w:szCs w:val="24"/>
        </w:rPr>
        <w:t>по принципу «одного окна»</w:t>
      </w:r>
      <w:r w:rsidR="00A9419B" w:rsidRPr="003D551B">
        <w:rPr>
          <w:rFonts w:ascii="Times New Roman" w:hAnsi="Times New Roman" w:cs="Times New Roman"/>
          <w:bCs/>
          <w:sz w:val="24"/>
          <w:szCs w:val="24"/>
        </w:rPr>
        <w:t>.</w:t>
      </w:r>
    </w:p>
    <w:p w:rsidR="00A9419B" w:rsidRPr="003D551B" w:rsidRDefault="003D551B" w:rsidP="003D551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w:t>
      </w:r>
      <w:r w:rsidR="00A9419B" w:rsidRPr="003D551B">
        <w:rPr>
          <w:rFonts w:ascii="Times New Roman" w:hAnsi="Times New Roman" w:cs="Times New Roman"/>
          <w:sz w:val="24"/>
          <w:szCs w:val="24"/>
        </w:rPr>
        <w:t>2. Целью использования Макета бизнес-плана является предоставление рекомендаций для разработки унифицированной формы бизнес-плана, содержащей необходимую и достаточную информацию для расчета сводной интегральной оценки эффекти</w:t>
      </w:r>
      <w:r>
        <w:rPr>
          <w:rFonts w:ascii="Times New Roman" w:hAnsi="Times New Roman" w:cs="Times New Roman"/>
          <w:sz w:val="24"/>
          <w:szCs w:val="24"/>
        </w:rPr>
        <w:t>вности инвестиционного проекта.</w:t>
      </w:r>
    </w:p>
    <w:p w:rsidR="00A9419B" w:rsidRPr="003D551B" w:rsidRDefault="003D551B" w:rsidP="003D551B">
      <w:pPr>
        <w:widowControl w:val="0"/>
        <w:autoSpaceDE w:val="0"/>
        <w:autoSpaceDN w:val="0"/>
        <w:adjustRightInd w:val="0"/>
        <w:jc w:val="center"/>
        <w:outlineLvl w:val="2"/>
        <w:rPr>
          <w:rFonts w:ascii="Times New Roman" w:hAnsi="Times New Roman" w:cs="Times New Roman"/>
          <w:b/>
          <w:sz w:val="24"/>
          <w:szCs w:val="24"/>
        </w:rPr>
      </w:pPr>
      <w:bookmarkStart w:id="9" w:name="Par403"/>
      <w:bookmarkEnd w:id="9"/>
      <w:r>
        <w:rPr>
          <w:rFonts w:ascii="Times New Roman" w:hAnsi="Times New Roman" w:cs="Times New Roman"/>
          <w:b/>
          <w:sz w:val="24"/>
          <w:szCs w:val="24"/>
        </w:rPr>
        <w:t>II</w:t>
      </w:r>
      <w:r w:rsidR="00A9419B" w:rsidRPr="003D551B">
        <w:rPr>
          <w:rFonts w:ascii="Times New Roman" w:hAnsi="Times New Roman" w:cs="Times New Roman"/>
          <w:b/>
          <w:sz w:val="24"/>
          <w:szCs w:val="24"/>
        </w:rPr>
        <w:t>. Общие требования к бизнес-плану</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sidRPr="00883A20">
        <w:rPr>
          <w:rFonts w:ascii="Times New Roman" w:hAnsi="Times New Roman" w:cs="Times New Roman"/>
          <w:sz w:val="24"/>
          <w:szCs w:val="24"/>
        </w:rPr>
        <w:t>2</w:t>
      </w:r>
      <w:r>
        <w:rPr>
          <w:rFonts w:ascii="Times New Roman" w:hAnsi="Times New Roman" w:cs="Times New Roman"/>
          <w:sz w:val="24"/>
          <w:szCs w:val="24"/>
        </w:rPr>
        <w:t>.1.</w:t>
      </w:r>
      <w:r w:rsidR="00A9419B" w:rsidRPr="003D551B">
        <w:rPr>
          <w:rFonts w:ascii="Times New Roman" w:hAnsi="Times New Roman" w:cs="Times New Roman"/>
          <w:sz w:val="24"/>
          <w:szCs w:val="24"/>
        </w:rPr>
        <w:t xml:space="preserve"> Бизнес-план должен быть утвержден руководителем юридического лица или индивидуальным предпринимателем. Отметка об утверждении бизнес-плана проставляется на титульном листе в верхнем правом углу с указанием фамилии, имени, отчества руководителя юридического лица или индивидуального предпринимателя, организационно-правовой формы и названия юридического лица или наименования индивидуального предпринимателя, даты утверждения. Отметка об утверждении заверяется подписью руководителя и печатью юридического лица или подписью индивидуального предпринимателя.</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2.</w:t>
      </w:r>
      <w:r w:rsidR="00A9419B" w:rsidRPr="003D551B">
        <w:rPr>
          <w:rFonts w:ascii="Times New Roman" w:hAnsi="Times New Roman" w:cs="Times New Roman"/>
          <w:sz w:val="24"/>
          <w:szCs w:val="24"/>
        </w:rPr>
        <w:t>.</w:t>
      </w:r>
      <w:proofErr w:type="gramEnd"/>
      <w:r w:rsidR="00A9419B" w:rsidRPr="003D551B">
        <w:rPr>
          <w:rFonts w:ascii="Times New Roman" w:hAnsi="Times New Roman" w:cs="Times New Roman"/>
          <w:sz w:val="24"/>
          <w:szCs w:val="24"/>
        </w:rPr>
        <w:t xml:space="preserve"> Бизнес-план содержит следующие разделы:</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оглавление бизнес-плана;</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вводная часть (резюме);</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информация о юридическом лице или индивидуальном предпринимателе (далее - претендент);</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анализ положения дел в отрасли;</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план маркетинга;</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производственный план;</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оценка рисков;</w:t>
      </w:r>
    </w:p>
    <w:p w:rsidR="00A9419B" w:rsidRPr="003D551B" w:rsidRDefault="00883A20" w:rsidP="00883A20">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финансовый план.</w:t>
      </w:r>
    </w:p>
    <w:p w:rsidR="00A9419B" w:rsidRPr="00883A20" w:rsidRDefault="003D551B" w:rsidP="00883A20">
      <w:pPr>
        <w:widowControl w:val="0"/>
        <w:autoSpaceDE w:val="0"/>
        <w:autoSpaceDN w:val="0"/>
        <w:adjustRightInd w:val="0"/>
        <w:jc w:val="center"/>
        <w:outlineLvl w:val="2"/>
        <w:rPr>
          <w:rFonts w:ascii="Times New Roman" w:hAnsi="Times New Roman" w:cs="Times New Roman"/>
          <w:b/>
          <w:sz w:val="24"/>
          <w:szCs w:val="24"/>
        </w:rPr>
      </w:pPr>
      <w:bookmarkStart w:id="10" w:name="Par416"/>
      <w:bookmarkEnd w:id="10"/>
      <w:r>
        <w:rPr>
          <w:rFonts w:ascii="Times New Roman" w:hAnsi="Times New Roman" w:cs="Times New Roman"/>
          <w:b/>
          <w:sz w:val="24"/>
          <w:szCs w:val="24"/>
        </w:rPr>
        <w:t>III</w:t>
      </w:r>
      <w:r w:rsidR="00A9419B" w:rsidRPr="003D551B">
        <w:rPr>
          <w:rFonts w:ascii="Times New Roman" w:hAnsi="Times New Roman" w:cs="Times New Roman"/>
          <w:b/>
          <w:sz w:val="24"/>
          <w:szCs w:val="24"/>
        </w:rPr>
        <w:t xml:space="preserve"> Краткая характеристика разделов бизнес-плана</w:t>
      </w:r>
    </w:p>
    <w:p w:rsidR="00A9419B" w:rsidRPr="003D551B" w:rsidRDefault="00883A20" w:rsidP="00A9419B">
      <w:pPr>
        <w:widowControl w:val="0"/>
        <w:autoSpaceDE w:val="0"/>
        <w:autoSpaceDN w:val="0"/>
        <w:adjustRightInd w:val="0"/>
        <w:ind w:firstLine="540"/>
        <w:jc w:val="both"/>
        <w:outlineLvl w:val="3"/>
        <w:rPr>
          <w:rFonts w:ascii="Times New Roman" w:hAnsi="Times New Roman" w:cs="Times New Roman"/>
          <w:b/>
          <w:sz w:val="24"/>
          <w:szCs w:val="24"/>
        </w:rPr>
      </w:pPr>
      <w:bookmarkStart w:id="11" w:name="Par418"/>
      <w:bookmarkEnd w:id="11"/>
      <w:r>
        <w:rPr>
          <w:rFonts w:ascii="Times New Roman" w:hAnsi="Times New Roman" w:cs="Times New Roman"/>
          <w:b/>
          <w:sz w:val="24"/>
          <w:szCs w:val="24"/>
        </w:rPr>
        <w:t>3.1</w:t>
      </w:r>
      <w:r w:rsidR="00A9419B" w:rsidRPr="003D551B">
        <w:rPr>
          <w:rFonts w:ascii="Times New Roman" w:hAnsi="Times New Roman" w:cs="Times New Roman"/>
          <w:b/>
          <w:sz w:val="24"/>
          <w:szCs w:val="24"/>
        </w:rPr>
        <w:t>. Вводная часть (резюме):</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наименование претендента;</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организационная структура претендента;</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419B" w:rsidRPr="003D551B">
        <w:rPr>
          <w:rFonts w:ascii="Times New Roman" w:hAnsi="Times New Roman" w:cs="Times New Roman"/>
          <w:sz w:val="24"/>
          <w:szCs w:val="24"/>
        </w:rPr>
        <w:t>краткое описание инвестиционного проекта;</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информация о соответствии проекта стратегическим приоритетам района (включение проекта в среднесрочную и (или) долгосрочную программу социально-экономического развития района, соответствие проекта долгосрочным приоритетам развития района;</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сведения о воздействии проекта на инфраструктурное развитие района (улучшение за счет реализации проекта инфраструктуры отдельного муниципального образования (двух и более муниципальных образований) или улучшение за счет реализации проекта инфраструктурных условий развития района в целом);</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общая стоимость инвестиционного проекта;</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дата начала реализации инвестиционного проекта;</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дата окончания реализации инвестиционного проекта;</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дата ввода объекта (объектов) в эксплуатацию;</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дата начала финансирования инвестиционного проекта;</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срок окупаемости инвестиционного проекта;</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стратегическая цель инвестиционного проекта;</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стратегия достижения цели (мероприятия для реализации намеченной цели);</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w:t>
      </w:r>
      <w:r w:rsidR="00A9419B" w:rsidRPr="003D551B">
        <w:rPr>
          <w:rFonts w:ascii="Times New Roman" w:hAnsi="Times New Roman" w:cs="Times New Roman"/>
          <w:sz w:val="24"/>
          <w:szCs w:val="24"/>
        </w:rPr>
        <w:t>стратегия финансирования (источники средств, условия получения средств);</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сведени</w:t>
      </w:r>
      <w:r w:rsidR="00AE02E1">
        <w:rPr>
          <w:rFonts w:ascii="Times New Roman" w:hAnsi="Times New Roman" w:cs="Times New Roman"/>
          <w:sz w:val="24"/>
          <w:szCs w:val="24"/>
        </w:rPr>
        <w:t>я об экологической безопасности;</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вид экономической деятельности, в целях осуществления которой реализуется инвестиционный проект (согласно ОКВЭД).</w:t>
      </w:r>
    </w:p>
    <w:p w:rsidR="00A9419B" w:rsidRPr="003D551B" w:rsidRDefault="00883A20" w:rsidP="00A9419B">
      <w:pPr>
        <w:widowControl w:val="0"/>
        <w:autoSpaceDE w:val="0"/>
        <w:autoSpaceDN w:val="0"/>
        <w:adjustRightInd w:val="0"/>
        <w:ind w:firstLine="540"/>
        <w:jc w:val="both"/>
        <w:outlineLvl w:val="3"/>
        <w:rPr>
          <w:rFonts w:ascii="Times New Roman" w:hAnsi="Times New Roman" w:cs="Times New Roman"/>
          <w:b/>
          <w:sz w:val="24"/>
          <w:szCs w:val="24"/>
        </w:rPr>
      </w:pPr>
      <w:bookmarkStart w:id="12" w:name="Par436"/>
      <w:bookmarkEnd w:id="12"/>
      <w:r>
        <w:rPr>
          <w:rFonts w:ascii="Times New Roman" w:hAnsi="Times New Roman" w:cs="Times New Roman"/>
          <w:b/>
          <w:sz w:val="24"/>
          <w:szCs w:val="24"/>
        </w:rPr>
        <w:t>3.2</w:t>
      </w:r>
      <w:r w:rsidR="00A9419B" w:rsidRPr="003D551B">
        <w:rPr>
          <w:rFonts w:ascii="Times New Roman" w:hAnsi="Times New Roman" w:cs="Times New Roman"/>
          <w:b/>
          <w:sz w:val="24"/>
          <w:szCs w:val="24"/>
        </w:rPr>
        <w:t>.</w:t>
      </w:r>
      <w:r w:rsidR="00A9419B" w:rsidRPr="003D551B">
        <w:rPr>
          <w:rFonts w:ascii="Times New Roman" w:hAnsi="Times New Roman" w:cs="Times New Roman"/>
          <w:sz w:val="24"/>
          <w:szCs w:val="24"/>
        </w:rPr>
        <w:t xml:space="preserve"> </w:t>
      </w:r>
      <w:r w:rsidR="00A9419B" w:rsidRPr="003D551B">
        <w:rPr>
          <w:rFonts w:ascii="Times New Roman" w:hAnsi="Times New Roman" w:cs="Times New Roman"/>
          <w:b/>
          <w:sz w:val="24"/>
          <w:szCs w:val="24"/>
        </w:rPr>
        <w:t>Информация о претенденте:</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организационно-правовая форма, местоположение, краткая история претендента;</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основные направления деятельности претендента;</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опыт работы претендента в отрасли, в которой планируется реализация инвестиционного проекта.</w:t>
      </w:r>
    </w:p>
    <w:p w:rsidR="00A9419B" w:rsidRPr="003D551B" w:rsidRDefault="00883A20" w:rsidP="00A9419B">
      <w:pPr>
        <w:widowControl w:val="0"/>
        <w:autoSpaceDE w:val="0"/>
        <w:autoSpaceDN w:val="0"/>
        <w:adjustRightInd w:val="0"/>
        <w:ind w:firstLine="540"/>
        <w:jc w:val="both"/>
        <w:outlineLvl w:val="3"/>
        <w:rPr>
          <w:rFonts w:ascii="Times New Roman" w:hAnsi="Times New Roman" w:cs="Times New Roman"/>
          <w:sz w:val="24"/>
          <w:szCs w:val="24"/>
        </w:rPr>
      </w:pPr>
      <w:bookmarkStart w:id="13" w:name="Par441"/>
      <w:bookmarkEnd w:id="13"/>
      <w:r>
        <w:rPr>
          <w:rFonts w:ascii="Times New Roman" w:hAnsi="Times New Roman" w:cs="Times New Roman"/>
          <w:b/>
          <w:sz w:val="24"/>
          <w:szCs w:val="24"/>
        </w:rPr>
        <w:t>3.3</w:t>
      </w:r>
      <w:r w:rsidR="00A9419B" w:rsidRPr="003D551B">
        <w:rPr>
          <w:rFonts w:ascii="Times New Roman" w:hAnsi="Times New Roman" w:cs="Times New Roman"/>
          <w:b/>
          <w:sz w:val="24"/>
          <w:szCs w:val="24"/>
        </w:rPr>
        <w:t>.</w:t>
      </w:r>
      <w:r w:rsidR="00A9419B" w:rsidRPr="003D551B">
        <w:rPr>
          <w:rFonts w:ascii="Times New Roman" w:hAnsi="Times New Roman" w:cs="Times New Roman"/>
          <w:sz w:val="24"/>
          <w:szCs w:val="24"/>
        </w:rPr>
        <w:t xml:space="preserve"> </w:t>
      </w:r>
      <w:r w:rsidR="00A9419B" w:rsidRPr="003D551B">
        <w:rPr>
          <w:rFonts w:ascii="Times New Roman" w:hAnsi="Times New Roman" w:cs="Times New Roman"/>
          <w:b/>
          <w:sz w:val="24"/>
          <w:szCs w:val="24"/>
        </w:rPr>
        <w:t>Анализ положения дел в отрасли:</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текущая ситуация в</w:t>
      </w:r>
      <w:r>
        <w:rPr>
          <w:rFonts w:ascii="Times New Roman" w:hAnsi="Times New Roman" w:cs="Times New Roman"/>
          <w:sz w:val="24"/>
          <w:szCs w:val="24"/>
        </w:rPr>
        <w:t xml:space="preserve"> Чунском</w:t>
      </w:r>
      <w:r w:rsidR="00A9419B" w:rsidRPr="003D551B">
        <w:rPr>
          <w:rFonts w:ascii="Times New Roman" w:hAnsi="Times New Roman" w:cs="Times New Roman"/>
          <w:sz w:val="24"/>
          <w:szCs w:val="24"/>
        </w:rPr>
        <w:t xml:space="preserve"> районе;</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текущая ситуация по Иркутской области и в соседних субъектах (в случае если реализация инвестиционного проекта предполагает взаимодействие с субъектами);</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перспективы развития отрасли;</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наименование и назначение планируемой к производству (предоставлению) претендентом продукции (работ, услуг);</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 xml:space="preserve">описание рынка сбыта продукции (работ, услуг), включая объем рынка, регионы сбыта, тенденции развития рынка сбыта, описание потребителей, наличие конкурентных предложений, крупнейшие производители аналогичной продукции (работ, услуг), преимущества планируемой претендентом продукции (работ, услуг) по сравнению с продукцией (работами, услугами) </w:t>
      </w:r>
      <w:r w:rsidR="00A9419B" w:rsidRPr="003D551B">
        <w:rPr>
          <w:rFonts w:ascii="Times New Roman" w:hAnsi="Times New Roman" w:cs="Times New Roman"/>
          <w:sz w:val="24"/>
          <w:szCs w:val="24"/>
        </w:rPr>
        <w:lastRenderedPageBreak/>
        <w:t>конкурентов.</w:t>
      </w:r>
    </w:p>
    <w:p w:rsidR="00A9419B" w:rsidRPr="003D551B" w:rsidRDefault="00883A20" w:rsidP="00A9419B">
      <w:pPr>
        <w:widowControl w:val="0"/>
        <w:autoSpaceDE w:val="0"/>
        <w:autoSpaceDN w:val="0"/>
        <w:adjustRightInd w:val="0"/>
        <w:ind w:firstLine="540"/>
        <w:jc w:val="both"/>
        <w:outlineLvl w:val="3"/>
        <w:rPr>
          <w:rFonts w:ascii="Times New Roman" w:hAnsi="Times New Roman" w:cs="Times New Roman"/>
          <w:sz w:val="24"/>
          <w:szCs w:val="24"/>
        </w:rPr>
      </w:pPr>
      <w:bookmarkStart w:id="14" w:name="Par448"/>
      <w:bookmarkEnd w:id="14"/>
      <w:r>
        <w:rPr>
          <w:rFonts w:ascii="Times New Roman" w:hAnsi="Times New Roman" w:cs="Times New Roman"/>
          <w:b/>
          <w:sz w:val="24"/>
          <w:szCs w:val="24"/>
        </w:rPr>
        <w:t>3.4</w:t>
      </w:r>
      <w:r w:rsidR="00A9419B" w:rsidRPr="003D551B">
        <w:rPr>
          <w:rFonts w:ascii="Times New Roman" w:hAnsi="Times New Roman" w:cs="Times New Roman"/>
          <w:b/>
          <w:sz w:val="24"/>
          <w:szCs w:val="24"/>
        </w:rPr>
        <w:t>.</w:t>
      </w:r>
      <w:r w:rsidR="00A9419B" w:rsidRPr="003D551B">
        <w:rPr>
          <w:rFonts w:ascii="Times New Roman" w:hAnsi="Times New Roman" w:cs="Times New Roman"/>
          <w:sz w:val="24"/>
          <w:szCs w:val="24"/>
        </w:rPr>
        <w:t xml:space="preserve"> </w:t>
      </w:r>
      <w:r w:rsidR="00A9419B" w:rsidRPr="003D551B">
        <w:rPr>
          <w:rFonts w:ascii="Times New Roman" w:hAnsi="Times New Roman" w:cs="Times New Roman"/>
          <w:b/>
          <w:sz w:val="24"/>
          <w:szCs w:val="24"/>
        </w:rPr>
        <w:t>План маркетинга</w:t>
      </w:r>
      <w:r w:rsidR="00A9419B" w:rsidRPr="003D551B">
        <w:rPr>
          <w:rFonts w:ascii="Times New Roman" w:hAnsi="Times New Roman" w:cs="Times New Roman"/>
          <w:sz w:val="24"/>
          <w:szCs w:val="24"/>
        </w:rPr>
        <w:t>:</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прогнозируемая рыночная цена на планируемую претендентом продукцию (работы, услуги);</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влияние планируемой претендентом продукции (работ, услуг) на уровень цен на отдельные группы товаров (работ, услуг);</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описание предполагаемых способов, форм и каналов сбыта продукции (работ, услуг);</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оценка объемов спроса и реализации продукции (работ, услуг) на период не менее срока окупаемости проекта.</w:t>
      </w:r>
    </w:p>
    <w:p w:rsidR="00A9419B" w:rsidRPr="003D551B" w:rsidRDefault="00883A20" w:rsidP="00A9419B">
      <w:pPr>
        <w:widowControl w:val="0"/>
        <w:autoSpaceDE w:val="0"/>
        <w:autoSpaceDN w:val="0"/>
        <w:adjustRightInd w:val="0"/>
        <w:ind w:firstLine="540"/>
        <w:jc w:val="both"/>
        <w:outlineLvl w:val="3"/>
        <w:rPr>
          <w:rFonts w:ascii="Times New Roman" w:hAnsi="Times New Roman" w:cs="Times New Roman"/>
          <w:sz w:val="24"/>
          <w:szCs w:val="24"/>
        </w:rPr>
      </w:pPr>
      <w:bookmarkStart w:id="15" w:name="Par454"/>
      <w:bookmarkEnd w:id="15"/>
      <w:r>
        <w:rPr>
          <w:rFonts w:ascii="Times New Roman" w:hAnsi="Times New Roman" w:cs="Times New Roman"/>
          <w:b/>
          <w:sz w:val="24"/>
          <w:szCs w:val="24"/>
        </w:rPr>
        <w:t>3.5</w:t>
      </w:r>
      <w:r w:rsidR="00A9419B" w:rsidRPr="003D551B">
        <w:rPr>
          <w:rFonts w:ascii="Times New Roman" w:hAnsi="Times New Roman" w:cs="Times New Roman"/>
          <w:b/>
          <w:sz w:val="24"/>
          <w:szCs w:val="24"/>
        </w:rPr>
        <w:t>.</w:t>
      </w:r>
      <w:r w:rsidR="00A9419B" w:rsidRPr="003D551B">
        <w:rPr>
          <w:rFonts w:ascii="Times New Roman" w:hAnsi="Times New Roman" w:cs="Times New Roman"/>
          <w:sz w:val="24"/>
          <w:szCs w:val="24"/>
        </w:rPr>
        <w:t xml:space="preserve"> </w:t>
      </w:r>
      <w:r w:rsidR="00A9419B" w:rsidRPr="003D551B">
        <w:rPr>
          <w:rFonts w:ascii="Times New Roman" w:hAnsi="Times New Roman" w:cs="Times New Roman"/>
          <w:b/>
          <w:sz w:val="24"/>
          <w:szCs w:val="24"/>
        </w:rPr>
        <w:t>Производственный план</w:t>
      </w:r>
      <w:r w:rsidR="00A9419B" w:rsidRPr="003D551B">
        <w:rPr>
          <w:rFonts w:ascii="Times New Roman" w:hAnsi="Times New Roman" w:cs="Times New Roman"/>
          <w:sz w:val="24"/>
          <w:szCs w:val="24"/>
        </w:rPr>
        <w:t>:</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наличие у претендента ресурсов для реализации инвестиционного проекта;</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план приобретения ресурсов, необходимых для реализации инвестиционного проекта, структура закупок по регионам;</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этапы реализации инвестиционного проекта;</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прогноз объемов производства в стоимостных и натуральных показателях на период не менее срока окупаемости проекта в соответствии с таблицами 1, 2:</w:t>
      </w:r>
    </w:p>
    <w:p w:rsidR="00A9419B" w:rsidRPr="003D551B" w:rsidRDefault="00A9419B" w:rsidP="00A9419B">
      <w:pPr>
        <w:widowControl w:val="0"/>
        <w:autoSpaceDE w:val="0"/>
        <w:autoSpaceDN w:val="0"/>
        <w:adjustRightInd w:val="0"/>
        <w:jc w:val="right"/>
        <w:outlineLvl w:val="4"/>
        <w:rPr>
          <w:rFonts w:ascii="Times New Roman" w:hAnsi="Times New Roman" w:cs="Times New Roman"/>
          <w:sz w:val="24"/>
          <w:szCs w:val="24"/>
        </w:rPr>
      </w:pPr>
      <w:bookmarkStart w:id="16" w:name="Par460"/>
      <w:bookmarkEnd w:id="16"/>
      <w:r w:rsidRPr="003D551B">
        <w:rPr>
          <w:rFonts w:ascii="Times New Roman" w:hAnsi="Times New Roman" w:cs="Times New Roman"/>
          <w:sz w:val="24"/>
          <w:szCs w:val="24"/>
        </w:rPr>
        <w:t>Таблица 1</w:t>
      </w:r>
    </w:p>
    <w:p w:rsidR="00A9419B" w:rsidRPr="00883A20" w:rsidRDefault="00A9419B" w:rsidP="00883A20">
      <w:pPr>
        <w:widowControl w:val="0"/>
        <w:autoSpaceDE w:val="0"/>
        <w:autoSpaceDN w:val="0"/>
        <w:adjustRightInd w:val="0"/>
        <w:jc w:val="center"/>
        <w:rPr>
          <w:rFonts w:ascii="Times New Roman" w:hAnsi="Times New Roman" w:cs="Times New Roman"/>
          <w:b/>
          <w:sz w:val="24"/>
          <w:szCs w:val="24"/>
        </w:rPr>
      </w:pPr>
      <w:bookmarkStart w:id="17" w:name="Par462"/>
      <w:bookmarkEnd w:id="17"/>
      <w:r w:rsidRPr="003D551B">
        <w:rPr>
          <w:rFonts w:ascii="Times New Roman" w:hAnsi="Times New Roman" w:cs="Times New Roman"/>
          <w:b/>
          <w:sz w:val="24"/>
          <w:szCs w:val="24"/>
        </w:rPr>
        <w:t>Прогноз объемов производст</w:t>
      </w:r>
      <w:r w:rsidR="00883A20">
        <w:rPr>
          <w:rFonts w:ascii="Times New Roman" w:hAnsi="Times New Roman" w:cs="Times New Roman"/>
          <w:b/>
          <w:sz w:val="24"/>
          <w:szCs w:val="24"/>
        </w:rPr>
        <w:t>ва без учета реализации проекта</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610"/>
        <w:gridCol w:w="4001"/>
        <w:gridCol w:w="1977"/>
        <w:gridCol w:w="1098"/>
        <w:gridCol w:w="976"/>
        <w:gridCol w:w="1098"/>
      </w:tblGrid>
      <w:tr w:rsidR="00A9419B" w:rsidRPr="003D551B" w:rsidTr="00A9419B">
        <w:trPr>
          <w:trHeight w:val="400"/>
          <w:tblCellSpacing w:w="5" w:type="nil"/>
          <w:jc w:val="center"/>
        </w:trPr>
        <w:tc>
          <w:tcPr>
            <w:tcW w:w="610" w:type="dxa"/>
            <w:vMerge w:val="restart"/>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 №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п/п</w:t>
            </w:r>
          </w:p>
        </w:tc>
        <w:tc>
          <w:tcPr>
            <w:tcW w:w="4001" w:type="dxa"/>
            <w:vMerge w:val="restart"/>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     Объем производства      </w:t>
            </w:r>
          </w:p>
        </w:tc>
        <w:tc>
          <w:tcPr>
            <w:tcW w:w="5149" w:type="dxa"/>
            <w:gridSpan w:val="4"/>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Период</w:t>
            </w:r>
          </w:p>
        </w:tc>
      </w:tr>
      <w:tr w:rsidR="00A9419B" w:rsidRPr="003D551B" w:rsidTr="00A9419B">
        <w:trPr>
          <w:trHeight w:val="400"/>
          <w:tblCellSpacing w:w="5" w:type="nil"/>
          <w:jc w:val="center"/>
        </w:trPr>
        <w:tc>
          <w:tcPr>
            <w:tcW w:w="610" w:type="dxa"/>
            <w:vMerge/>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ind w:firstLine="540"/>
              <w:jc w:val="both"/>
              <w:rPr>
                <w:rFonts w:ascii="Times New Roman" w:hAnsi="Times New Roman" w:cs="Times New Roman"/>
                <w:sz w:val="24"/>
                <w:szCs w:val="24"/>
              </w:rPr>
            </w:pPr>
          </w:p>
        </w:tc>
        <w:tc>
          <w:tcPr>
            <w:tcW w:w="4001" w:type="dxa"/>
            <w:vMerge/>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ind w:firstLine="540"/>
              <w:jc w:val="both"/>
              <w:rPr>
                <w:rFonts w:ascii="Times New Roman" w:hAnsi="Times New Roman" w:cs="Times New Roman"/>
                <w:sz w:val="24"/>
                <w:szCs w:val="24"/>
              </w:rPr>
            </w:pPr>
          </w:p>
        </w:tc>
        <w:tc>
          <w:tcPr>
            <w:tcW w:w="1977"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Факт предыдущего</w:t>
            </w:r>
          </w:p>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года</w:t>
            </w: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20__ г.</w:t>
            </w: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20__ г.</w:t>
            </w:r>
          </w:p>
        </w:tc>
      </w:tr>
      <w:tr w:rsidR="00A9419B" w:rsidRPr="003D551B" w:rsidTr="00A9419B">
        <w:trPr>
          <w:tblCellSpacing w:w="5" w:type="nil"/>
          <w:jc w:val="center"/>
        </w:trPr>
        <w:tc>
          <w:tcPr>
            <w:tcW w:w="610"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1</w:t>
            </w:r>
          </w:p>
        </w:tc>
        <w:tc>
          <w:tcPr>
            <w:tcW w:w="4001"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2</w:t>
            </w:r>
          </w:p>
        </w:tc>
        <w:tc>
          <w:tcPr>
            <w:tcW w:w="1977"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3</w:t>
            </w: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4</w:t>
            </w: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n</w:t>
            </w:r>
          </w:p>
        </w:tc>
      </w:tr>
      <w:tr w:rsidR="00A9419B" w:rsidRPr="003D551B" w:rsidTr="00A9419B">
        <w:trPr>
          <w:tblCellSpacing w:w="5" w:type="nil"/>
          <w:jc w:val="center"/>
        </w:trPr>
        <w:tc>
          <w:tcPr>
            <w:tcW w:w="610"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 </w:t>
            </w:r>
          </w:p>
        </w:tc>
        <w:tc>
          <w:tcPr>
            <w:tcW w:w="4001"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Итого                        </w:t>
            </w:r>
          </w:p>
        </w:tc>
        <w:tc>
          <w:tcPr>
            <w:tcW w:w="1977"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600"/>
          <w:tblCellSpacing w:w="5" w:type="nil"/>
          <w:jc w:val="center"/>
        </w:trPr>
        <w:tc>
          <w:tcPr>
            <w:tcW w:w="610"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2. </w:t>
            </w:r>
          </w:p>
        </w:tc>
        <w:tc>
          <w:tcPr>
            <w:tcW w:w="4001"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в том числе по номенклатуре выпускаемой продукции (работ,</w:t>
            </w:r>
            <w:r w:rsidR="00563135">
              <w:rPr>
                <w:rFonts w:ascii="Times New Roman" w:hAnsi="Times New Roman" w:cs="Times New Roman"/>
                <w:sz w:val="24"/>
                <w:szCs w:val="24"/>
              </w:rPr>
              <w:t xml:space="preserve"> </w:t>
            </w:r>
            <w:r w:rsidRPr="003D551B">
              <w:rPr>
                <w:rFonts w:ascii="Times New Roman" w:hAnsi="Times New Roman" w:cs="Times New Roman"/>
                <w:sz w:val="24"/>
                <w:szCs w:val="24"/>
              </w:rPr>
              <w:t xml:space="preserve">услуг)                       </w:t>
            </w:r>
          </w:p>
        </w:tc>
        <w:tc>
          <w:tcPr>
            <w:tcW w:w="1977"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bl>
    <w:p w:rsidR="00A9419B" w:rsidRDefault="00A9419B" w:rsidP="00A9419B">
      <w:pPr>
        <w:widowControl w:val="0"/>
        <w:autoSpaceDE w:val="0"/>
        <w:autoSpaceDN w:val="0"/>
        <w:adjustRightInd w:val="0"/>
        <w:ind w:firstLine="540"/>
        <w:jc w:val="both"/>
        <w:rPr>
          <w:rFonts w:ascii="Times New Roman" w:hAnsi="Times New Roman" w:cs="Times New Roman"/>
          <w:sz w:val="24"/>
          <w:szCs w:val="24"/>
        </w:rPr>
      </w:pPr>
    </w:p>
    <w:p w:rsidR="00563135" w:rsidRDefault="00563135" w:rsidP="00A9419B">
      <w:pPr>
        <w:widowControl w:val="0"/>
        <w:autoSpaceDE w:val="0"/>
        <w:autoSpaceDN w:val="0"/>
        <w:adjustRightInd w:val="0"/>
        <w:ind w:firstLine="540"/>
        <w:jc w:val="both"/>
        <w:rPr>
          <w:rFonts w:ascii="Times New Roman" w:hAnsi="Times New Roman" w:cs="Times New Roman"/>
          <w:sz w:val="24"/>
          <w:szCs w:val="24"/>
        </w:rPr>
      </w:pPr>
    </w:p>
    <w:p w:rsidR="00563135" w:rsidRDefault="00563135" w:rsidP="00A9419B">
      <w:pPr>
        <w:widowControl w:val="0"/>
        <w:autoSpaceDE w:val="0"/>
        <w:autoSpaceDN w:val="0"/>
        <w:adjustRightInd w:val="0"/>
        <w:ind w:firstLine="540"/>
        <w:jc w:val="both"/>
        <w:rPr>
          <w:rFonts w:ascii="Times New Roman" w:hAnsi="Times New Roman" w:cs="Times New Roman"/>
          <w:sz w:val="24"/>
          <w:szCs w:val="24"/>
        </w:rPr>
      </w:pPr>
    </w:p>
    <w:p w:rsidR="00563135" w:rsidRDefault="00563135" w:rsidP="00A9419B">
      <w:pPr>
        <w:widowControl w:val="0"/>
        <w:autoSpaceDE w:val="0"/>
        <w:autoSpaceDN w:val="0"/>
        <w:adjustRightInd w:val="0"/>
        <w:ind w:firstLine="540"/>
        <w:jc w:val="both"/>
        <w:rPr>
          <w:rFonts w:ascii="Times New Roman" w:hAnsi="Times New Roman" w:cs="Times New Roman"/>
          <w:sz w:val="24"/>
          <w:szCs w:val="24"/>
        </w:rPr>
      </w:pPr>
    </w:p>
    <w:p w:rsidR="00563135" w:rsidRDefault="00563135" w:rsidP="00A9419B">
      <w:pPr>
        <w:widowControl w:val="0"/>
        <w:autoSpaceDE w:val="0"/>
        <w:autoSpaceDN w:val="0"/>
        <w:adjustRightInd w:val="0"/>
        <w:ind w:firstLine="540"/>
        <w:jc w:val="both"/>
        <w:rPr>
          <w:rFonts w:ascii="Times New Roman" w:hAnsi="Times New Roman" w:cs="Times New Roman"/>
          <w:sz w:val="24"/>
          <w:szCs w:val="24"/>
        </w:rPr>
      </w:pPr>
    </w:p>
    <w:p w:rsidR="00563135" w:rsidRDefault="00563135" w:rsidP="00A9419B">
      <w:pPr>
        <w:widowControl w:val="0"/>
        <w:autoSpaceDE w:val="0"/>
        <w:autoSpaceDN w:val="0"/>
        <w:adjustRightInd w:val="0"/>
        <w:ind w:firstLine="540"/>
        <w:jc w:val="both"/>
        <w:rPr>
          <w:rFonts w:ascii="Times New Roman" w:hAnsi="Times New Roman" w:cs="Times New Roman"/>
          <w:sz w:val="24"/>
          <w:szCs w:val="24"/>
        </w:rPr>
      </w:pPr>
    </w:p>
    <w:p w:rsidR="00563135" w:rsidRDefault="00563135" w:rsidP="00A9419B">
      <w:pPr>
        <w:widowControl w:val="0"/>
        <w:autoSpaceDE w:val="0"/>
        <w:autoSpaceDN w:val="0"/>
        <w:adjustRightInd w:val="0"/>
        <w:ind w:firstLine="540"/>
        <w:jc w:val="both"/>
        <w:rPr>
          <w:rFonts w:ascii="Times New Roman" w:hAnsi="Times New Roman" w:cs="Times New Roman"/>
          <w:sz w:val="24"/>
          <w:szCs w:val="24"/>
        </w:rPr>
      </w:pPr>
    </w:p>
    <w:p w:rsidR="00563135" w:rsidRPr="003D551B" w:rsidRDefault="00563135" w:rsidP="00A9419B">
      <w:pPr>
        <w:widowControl w:val="0"/>
        <w:autoSpaceDE w:val="0"/>
        <w:autoSpaceDN w:val="0"/>
        <w:adjustRightInd w:val="0"/>
        <w:ind w:firstLine="540"/>
        <w:jc w:val="both"/>
        <w:rPr>
          <w:rFonts w:ascii="Times New Roman" w:hAnsi="Times New Roman" w:cs="Times New Roman"/>
          <w:sz w:val="24"/>
          <w:szCs w:val="24"/>
        </w:rPr>
      </w:pPr>
    </w:p>
    <w:p w:rsidR="00A9419B" w:rsidRPr="003D551B" w:rsidRDefault="00A9419B" w:rsidP="00A9419B">
      <w:pPr>
        <w:widowControl w:val="0"/>
        <w:autoSpaceDE w:val="0"/>
        <w:autoSpaceDN w:val="0"/>
        <w:adjustRightInd w:val="0"/>
        <w:jc w:val="right"/>
        <w:outlineLvl w:val="4"/>
        <w:rPr>
          <w:rFonts w:ascii="Times New Roman" w:hAnsi="Times New Roman" w:cs="Times New Roman"/>
          <w:sz w:val="24"/>
          <w:szCs w:val="24"/>
        </w:rPr>
      </w:pPr>
      <w:bookmarkStart w:id="18" w:name="Par479"/>
      <w:bookmarkEnd w:id="18"/>
      <w:r w:rsidRPr="003D551B">
        <w:rPr>
          <w:rFonts w:ascii="Times New Roman" w:hAnsi="Times New Roman" w:cs="Times New Roman"/>
          <w:sz w:val="24"/>
          <w:szCs w:val="24"/>
        </w:rPr>
        <w:lastRenderedPageBreak/>
        <w:t>Таблица 2</w:t>
      </w:r>
    </w:p>
    <w:p w:rsidR="00A9419B" w:rsidRPr="00883A20" w:rsidRDefault="00A9419B" w:rsidP="00883A20">
      <w:pPr>
        <w:widowControl w:val="0"/>
        <w:autoSpaceDE w:val="0"/>
        <w:autoSpaceDN w:val="0"/>
        <w:adjustRightInd w:val="0"/>
        <w:jc w:val="center"/>
        <w:rPr>
          <w:rFonts w:ascii="Times New Roman" w:hAnsi="Times New Roman" w:cs="Times New Roman"/>
          <w:b/>
          <w:sz w:val="24"/>
          <w:szCs w:val="24"/>
        </w:rPr>
      </w:pPr>
      <w:bookmarkStart w:id="19" w:name="Par481"/>
      <w:bookmarkEnd w:id="19"/>
      <w:r w:rsidRPr="003D551B">
        <w:rPr>
          <w:rFonts w:ascii="Times New Roman" w:hAnsi="Times New Roman" w:cs="Times New Roman"/>
          <w:b/>
          <w:sz w:val="24"/>
          <w:szCs w:val="24"/>
        </w:rPr>
        <w:t>Прогноз объемов производс</w:t>
      </w:r>
      <w:r w:rsidR="00883A20">
        <w:rPr>
          <w:rFonts w:ascii="Times New Roman" w:hAnsi="Times New Roman" w:cs="Times New Roman"/>
          <w:b/>
          <w:sz w:val="24"/>
          <w:szCs w:val="24"/>
        </w:rPr>
        <w:t>тва с учетом реализации проекта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0"/>
        <w:gridCol w:w="4068"/>
        <w:gridCol w:w="1910"/>
        <w:gridCol w:w="1098"/>
        <w:gridCol w:w="976"/>
        <w:gridCol w:w="1098"/>
      </w:tblGrid>
      <w:tr w:rsidR="00A9419B" w:rsidRPr="003D551B" w:rsidTr="00A9419B">
        <w:trPr>
          <w:trHeight w:val="400"/>
          <w:tblCellSpacing w:w="5" w:type="nil"/>
        </w:trPr>
        <w:tc>
          <w:tcPr>
            <w:tcW w:w="610" w:type="dxa"/>
            <w:vMerge w:val="restart"/>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w:t>
            </w:r>
          </w:p>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п/п</w:t>
            </w:r>
          </w:p>
        </w:tc>
        <w:tc>
          <w:tcPr>
            <w:tcW w:w="4068" w:type="dxa"/>
            <w:vMerge w:val="restart"/>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Объем производства</w:t>
            </w:r>
          </w:p>
        </w:tc>
        <w:tc>
          <w:tcPr>
            <w:tcW w:w="5082" w:type="dxa"/>
            <w:gridSpan w:val="4"/>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Период</w:t>
            </w:r>
          </w:p>
        </w:tc>
      </w:tr>
      <w:tr w:rsidR="00A9419B" w:rsidRPr="003D551B" w:rsidTr="00A9419B">
        <w:trPr>
          <w:trHeight w:val="400"/>
          <w:tblCellSpacing w:w="5" w:type="nil"/>
        </w:trPr>
        <w:tc>
          <w:tcPr>
            <w:tcW w:w="610" w:type="dxa"/>
            <w:vMerge/>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ind w:firstLine="540"/>
              <w:jc w:val="center"/>
              <w:rPr>
                <w:rFonts w:ascii="Times New Roman" w:hAnsi="Times New Roman" w:cs="Times New Roman"/>
                <w:sz w:val="24"/>
                <w:szCs w:val="24"/>
              </w:rPr>
            </w:pPr>
          </w:p>
        </w:tc>
        <w:tc>
          <w:tcPr>
            <w:tcW w:w="4068" w:type="dxa"/>
            <w:vMerge/>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ind w:firstLine="540"/>
              <w:jc w:val="center"/>
              <w:rPr>
                <w:rFonts w:ascii="Times New Roman" w:hAnsi="Times New Roman" w:cs="Times New Roman"/>
                <w:sz w:val="24"/>
                <w:szCs w:val="24"/>
              </w:rPr>
            </w:pPr>
          </w:p>
        </w:tc>
        <w:tc>
          <w:tcPr>
            <w:tcW w:w="1910" w:type="dxa"/>
            <w:tcBorders>
              <w:left w:val="single" w:sz="8" w:space="0" w:color="auto"/>
              <w:bottom w:val="single" w:sz="8" w:space="0" w:color="auto"/>
              <w:right w:val="single" w:sz="8" w:space="0" w:color="auto"/>
            </w:tcBorders>
          </w:tcPr>
          <w:p w:rsidR="00A9419B" w:rsidRPr="003D551B" w:rsidRDefault="00A9419B" w:rsidP="00563135">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Факт предыдущего</w:t>
            </w:r>
            <w:r w:rsidR="00563135">
              <w:rPr>
                <w:rFonts w:ascii="Times New Roman" w:hAnsi="Times New Roman" w:cs="Times New Roman"/>
                <w:sz w:val="24"/>
                <w:szCs w:val="24"/>
              </w:rPr>
              <w:t xml:space="preserve"> </w:t>
            </w:r>
            <w:r w:rsidRPr="003D551B">
              <w:rPr>
                <w:rFonts w:ascii="Times New Roman" w:hAnsi="Times New Roman" w:cs="Times New Roman"/>
                <w:sz w:val="24"/>
                <w:szCs w:val="24"/>
              </w:rPr>
              <w:t>года</w:t>
            </w: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20__ г.</w:t>
            </w: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20__ г.</w:t>
            </w:r>
          </w:p>
        </w:tc>
      </w:tr>
      <w:tr w:rsidR="00A9419B" w:rsidRPr="003D551B" w:rsidTr="00A9419B">
        <w:trPr>
          <w:tblCellSpacing w:w="5" w:type="nil"/>
        </w:trPr>
        <w:tc>
          <w:tcPr>
            <w:tcW w:w="610"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1</w:t>
            </w:r>
          </w:p>
        </w:tc>
        <w:tc>
          <w:tcPr>
            <w:tcW w:w="406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2</w:t>
            </w:r>
          </w:p>
        </w:tc>
        <w:tc>
          <w:tcPr>
            <w:tcW w:w="1910"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3</w:t>
            </w: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4</w:t>
            </w: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n</w:t>
            </w:r>
          </w:p>
        </w:tc>
      </w:tr>
      <w:tr w:rsidR="00A9419B" w:rsidRPr="003D551B" w:rsidTr="00A9419B">
        <w:trPr>
          <w:tblCellSpacing w:w="5" w:type="nil"/>
        </w:trPr>
        <w:tc>
          <w:tcPr>
            <w:tcW w:w="610"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 </w:t>
            </w:r>
          </w:p>
        </w:tc>
        <w:tc>
          <w:tcPr>
            <w:tcW w:w="406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Итого                        </w:t>
            </w:r>
          </w:p>
        </w:tc>
        <w:tc>
          <w:tcPr>
            <w:tcW w:w="1910"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600"/>
          <w:tblCellSpacing w:w="5" w:type="nil"/>
        </w:trPr>
        <w:tc>
          <w:tcPr>
            <w:tcW w:w="610"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2. </w:t>
            </w:r>
          </w:p>
        </w:tc>
        <w:tc>
          <w:tcPr>
            <w:tcW w:w="406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в том числе по номенклатуре выпускаемой продукции (работ, услуг)                       </w:t>
            </w:r>
          </w:p>
        </w:tc>
        <w:tc>
          <w:tcPr>
            <w:tcW w:w="1910"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bl>
    <w:p w:rsidR="00A9419B" w:rsidRPr="003D551B" w:rsidRDefault="00A9419B" w:rsidP="00A9419B">
      <w:pPr>
        <w:widowControl w:val="0"/>
        <w:autoSpaceDE w:val="0"/>
        <w:autoSpaceDN w:val="0"/>
        <w:adjustRightInd w:val="0"/>
        <w:ind w:firstLine="540"/>
        <w:jc w:val="both"/>
        <w:rPr>
          <w:rFonts w:ascii="Times New Roman" w:hAnsi="Times New Roman" w:cs="Times New Roman"/>
          <w:sz w:val="24"/>
          <w:szCs w:val="24"/>
        </w:rPr>
      </w:pP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характеристика существующих основных производственных фондов инвестора;</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характеристика создаваемых основных производственных фондов инвестора в соответствии с таблицей 3 включает полный перечень создаваемых объектов основных средств. Объекты основных средств делятся на группы (здания, сооружения, оборудование), в том числе выделяются основные средства, не являющиеся объектом обложения налогом на имущество организаций. По каждому объекту основных средств указывается: первоначальная стоимость основных средств, дата ввода в эксплуатацию, сумма начисляемой амортизации и остаточная стоимость. На основании полученных данных рассчитывается сумма налога на имущество организаций за каждый налоговый период в течение срока реализации проекта.</w:t>
      </w:r>
    </w:p>
    <w:p w:rsidR="00A9419B" w:rsidRPr="003D551B" w:rsidRDefault="00A9419B" w:rsidP="00A9419B">
      <w:pPr>
        <w:widowControl w:val="0"/>
        <w:autoSpaceDE w:val="0"/>
        <w:autoSpaceDN w:val="0"/>
        <w:adjustRightInd w:val="0"/>
        <w:jc w:val="right"/>
        <w:outlineLvl w:val="4"/>
        <w:rPr>
          <w:rFonts w:ascii="Times New Roman" w:hAnsi="Times New Roman" w:cs="Times New Roman"/>
          <w:sz w:val="24"/>
          <w:szCs w:val="24"/>
        </w:rPr>
      </w:pPr>
      <w:bookmarkStart w:id="20" w:name="Par501"/>
      <w:bookmarkEnd w:id="20"/>
      <w:r w:rsidRPr="003D551B">
        <w:rPr>
          <w:rFonts w:ascii="Times New Roman" w:hAnsi="Times New Roman" w:cs="Times New Roman"/>
          <w:sz w:val="24"/>
          <w:szCs w:val="24"/>
        </w:rPr>
        <w:t>Таблица 3</w:t>
      </w:r>
    </w:p>
    <w:p w:rsidR="00A9419B" w:rsidRPr="00883A20" w:rsidRDefault="00A9419B" w:rsidP="00883A20">
      <w:pPr>
        <w:widowControl w:val="0"/>
        <w:autoSpaceDE w:val="0"/>
        <w:autoSpaceDN w:val="0"/>
        <w:adjustRightInd w:val="0"/>
        <w:jc w:val="center"/>
        <w:rPr>
          <w:rFonts w:ascii="Times New Roman" w:hAnsi="Times New Roman" w:cs="Times New Roman"/>
          <w:b/>
          <w:sz w:val="24"/>
          <w:szCs w:val="24"/>
        </w:rPr>
      </w:pPr>
      <w:bookmarkStart w:id="21" w:name="Par503"/>
      <w:bookmarkEnd w:id="21"/>
      <w:r w:rsidRPr="003D551B">
        <w:rPr>
          <w:rFonts w:ascii="Times New Roman" w:hAnsi="Times New Roman" w:cs="Times New Roman"/>
          <w:b/>
          <w:sz w:val="24"/>
          <w:szCs w:val="24"/>
        </w:rPr>
        <w:t>Основные п</w:t>
      </w:r>
      <w:r w:rsidR="00883A20">
        <w:rPr>
          <w:rFonts w:ascii="Times New Roman" w:hAnsi="Times New Roman" w:cs="Times New Roman"/>
          <w:b/>
          <w:sz w:val="24"/>
          <w:szCs w:val="24"/>
        </w:rPr>
        <w:t>роизводственные фонды инвестора</w:t>
      </w:r>
    </w:p>
    <w:tbl>
      <w:tblPr>
        <w:tblW w:w="0" w:type="auto"/>
        <w:tblCellSpacing w:w="5" w:type="nil"/>
        <w:tblInd w:w="-351" w:type="dxa"/>
        <w:tblLayout w:type="fixed"/>
        <w:tblCellMar>
          <w:left w:w="75" w:type="dxa"/>
          <w:right w:w="75" w:type="dxa"/>
        </w:tblCellMar>
        <w:tblLook w:val="0000" w:firstRow="0" w:lastRow="0" w:firstColumn="0" w:lastColumn="0" w:noHBand="0" w:noVBand="0"/>
      </w:tblPr>
      <w:tblGrid>
        <w:gridCol w:w="475"/>
        <w:gridCol w:w="1510"/>
        <w:gridCol w:w="1560"/>
        <w:gridCol w:w="1701"/>
        <w:gridCol w:w="1418"/>
        <w:gridCol w:w="1140"/>
        <w:gridCol w:w="855"/>
        <w:gridCol w:w="855"/>
        <w:gridCol w:w="855"/>
      </w:tblGrid>
      <w:tr w:rsidR="00A9419B" w:rsidRPr="003D551B" w:rsidTr="00A9419B">
        <w:trPr>
          <w:trHeight w:val="480"/>
          <w:tblCellSpacing w:w="5" w:type="nil"/>
        </w:trPr>
        <w:tc>
          <w:tcPr>
            <w:tcW w:w="475" w:type="dxa"/>
            <w:vMerge w:val="restart"/>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w:t>
            </w:r>
          </w:p>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п/п</w:t>
            </w:r>
          </w:p>
        </w:tc>
        <w:tc>
          <w:tcPr>
            <w:tcW w:w="1510" w:type="dxa"/>
            <w:vMerge w:val="restart"/>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Перечень</w:t>
            </w:r>
          </w:p>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объектов</w:t>
            </w:r>
          </w:p>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основных</w:t>
            </w:r>
          </w:p>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средств</w:t>
            </w:r>
          </w:p>
        </w:tc>
        <w:tc>
          <w:tcPr>
            <w:tcW w:w="1560" w:type="dxa"/>
            <w:vMerge w:val="restart"/>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Дата ввода в</w:t>
            </w:r>
          </w:p>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эксплуатацию</w:t>
            </w:r>
          </w:p>
        </w:tc>
        <w:tc>
          <w:tcPr>
            <w:tcW w:w="1701" w:type="dxa"/>
            <w:vMerge w:val="restart"/>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Первоначальная</w:t>
            </w:r>
          </w:p>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стоимость</w:t>
            </w:r>
          </w:p>
        </w:tc>
        <w:tc>
          <w:tcPr>
            <w:tcW w:w="1418" w:type="dxa"/>
            <w:vMerge w:val="restart"/>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Ежемесячная</w:t>
            </w:r>
          </w:p>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сумма</w:t>
            </w:r>
          </w:p>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амортизации</w:t>
            </w:r>
          </w:p>
        </w:tc>
        <w:tc>
          <w:tcPr>
            <w:tcW w:w="1140" w:type="dxa"/>
            <w:vMerge w:val="restart"/>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Остаточная</w:t>
            </w:r>
          </w:p>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стоимость</w:t>
            </w:r>
          </w:p>
        </w:tc>
        <w:tc>
          <w:tcPr>
            <w:tcW w:w="2565" w:type="dxa"/>
            <w:gridSpan w:val="3"/>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Период реализации</w:t>
            </w:r>
          </w:p>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проекта</w:t>
            </w:r>
          </w:p>
        </w:tc>
      </w:tr>
      <w:tr w:rsidR="00A9419B" w:rsidRPr="003D551B" w:rsidTr="00A9419B">
        <w:trPr>
          <w:tblCellSpacing w:w="5" w:type="nil"/>
        </w:trPr>
        <w:tc>
          <w:tcPr>
            <w:tcW w:w="475" w:type="dxa"/>
            <w:vMerge/>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ind w:firstLine="540"/>
              <w:jc w:val="both"/>
              <w:rPr>
                <w:rFonts w:ascii="Times New Roman" w:hAnsi="Times New Roman" w:cs="Times New Roman"/>
                <w:sz w:val="24"/>
                <w:szCs w:val="24"/>
              </w:rPr>
            </w:pPr>
          </w:p>
        </w:tc>
        <w:tc>
          <w:tcPr>
            <w:tcW w:w="1510" w:type="dxa"/>
            <w:vMerge/>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ind w:firstLine="540"/>
              <w:jc w:val="both"/>
              <w:rPr>
                <w:rFonts w:ascii="Times New Roman" w:hAnsi="Times New Roman" w:cs="Times New Roman"/>
                <w:sz w:val="24"/>
                <w:szCs w:val="24"/>
              </w:rPr>
            </w:pPr>
          </w:p>
        </w:tc>
        <w:tc>
          <w:tcPr>
            <w:tcW w:w="1560" w:type="dxa"/>
            <w:vMerge/>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ind w:firstLine="540"/>
              <w:jc w:val="both"/>
              <w:rPr>
                <w:rFonts w:ascii="Times New Roman" w:hAnsi="Times New Roman" w:cs="Times New Roman"/>
                <w:sz w:val="24"/>
                <w:szCs w:val="24"/>
              </w:rPr>
            </w:pPr>
          </w:p>
        </w:tc>
        <w:tc>
          <w:tcPr>
            <w:tcW w:w="1701" w:type="dxa"/>
            <w:vMerge/>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ind w:firstLine="540"/>
              <w:jc w:val="both"/>
              <w:rPr>
                <w:rFonts w:ascii="Times New Roman" w:hAnsi="Times New Roman" w:cs="Times New Roman"/>
                <w:sz w:val="24"/>
                <w:szCs w:val="24"/>
              </w:rPr>
            </w:pPr>
          </w:p>
        </w:tc>
        <w:tc>
          <w:tcPr>
            <w:tcW w:w="1418" w:type="dxa"/>
            <w:vMerge/>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ind w:firstLine="540"/>
              <w:jc w:val="both"/>
              <w:rPr>
                <w:rFonts w:ascii="Times New Roman" w:hAnsi="Times New Roman" w:cs="Times New Roman"/>
                <w:sz w:val="24"/>
                <w:szCs w:val="24"/>
              </w:rPr>
            </w:pPr>
          </w:p>
        </w:tc>
        <w:tc>
          <w:tcPr>
            <w:tcW w:w="1140" w:type="dxa"/>
            <w:vMerge/>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ind w:firstLine="540"/>
              <w:jc w:val="both"/>
              <w:rPr>
                <w:rFonts w:ascii="Times New Roman" w:hAnsi="Times New Roman" w:cs="Times New Roman"/>
                <w:sz w:val="24"/>
                <w:szCs w:val="24"/>
              </w:rPr>
            </w:pPr>
          </w:p>
        </w:tc>
        <w:tc>
          <w:tcPr>
            <w:tcW w:w="855"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20__ г.</w:t>
            </w:r>
          </w:p>
        </w:tc>
        <w:tc>
          <w:tcPr>
            <w:tcW w:w="855"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855"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20__ г.</w:t>
            </w:r>
          </w:p>
        </w:tc>
      </w:tr>
      <w:tr w:rsidR="00A9419B" w:rsidRPr="003D551B" w:rsidTr="00A9419B">
        <w:trPr>
          <w:tblCellSpacing w:w="5" w:type="nil"/>
        </w:trPr>
        <w:tc>
          <w:tcPr>
            <w:tcW w:w="475"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1</w:t>
            </w:r>
          </w:p>
        </w:tc>
        <w:tc>
          <w:tcPr>
            <w:tcW w:w="1510"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2</w:t>
            </w:r>
          </w:p>
        </w:tc>
        <w:tc>
          <w:tcPr>
            <w:tcW w:w="1560"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3</w:t>
            </w:r>
          </w:p>
        </w:tc>
        <w:tc>
          <w:tcPr>
            <w:tcW w:w="1701"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4</w:t>
            </w:r>
          </w:p>
        </w:tc>
        <w:tc>
          <w:tcPr>
            <w:tcW w:w="141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5</w:t>
            </w:r>
          </w:p>
        </w:tc>
        <w:tc>
          <w:tcPr>
            <w:tcW w:w="1140"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6</w:t>
            </w:r>
          </w:p>
        </w:tc>
        <w:tc>
          <w:tcPr>
            <w:tcW w:w="855"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7</w:t>
            </w:r>
          </w:p>
        </w:tc>
        <w:tc>
          <w:tcPr>
            <w:tcW w:w="855"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p>
        </w:tc>
        <w:tc>
          <w:tcPr>
            <w:tcW w:w="855"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n</w:t>
            </w:r>
          </w:p>
        </w:tc>
      </w:tr>
      <w:tr w:rsidR="00A9419B" w:rsidRPr="003D551B" w:rsidTr="00A9419B">
        <w:trPr>
          <w:trHeight w:val="320"/>
          <w:tblCellSpacing w:w="5" w:type="nil"/>
        </w:trPr>
        <w:tc>
          <w:tcPr>
            <w:tcW w:w="475"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 </w:t>
            </w:r>
          </w:p>
        </w:tc>
        <w:tc>
          <w:tcPr>
            <w:tcW w:w="1510"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Здания и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сооружения  </w:t>
            </w:r>
          </w:p>
        </w:tc>
        <w:tc>
          <w:tcPr>
            <w:tcW w:w="1560"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701"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41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140"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855"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855"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855"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475"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2. </w:t>
            </w:r>
          </w:p>
        </w:tc>
        <w:tc>
          <w:tcPr>
            <w:tcW w:w="1510"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Оборудование</w:t>
            </w:r>
          </w:p>
        </w:tc>
        <w:tc>
          <w:tcPr>
            <w:tcW w:w="1560"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701"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41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140"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855"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855"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855"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475"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3. </w:t>
            </w:r>
          </w:p>
        </w:tc>
        <w:tc>
          <w:tcPr>
            <w:tcW w:w="1510"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Итого       </w:t>
            </w:r>
          </w:p>
        </w:tc>
        <w:tc>
          <w:tcPr>
            <w:tcW w:w="1560"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     x      </w:t>
            </w:r>
          </w:p>
        </w:tc>
        <w:tc>
          <w:tcPr>
            <w:tcW w:w="1701"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41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140"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855"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855"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855"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bl>
    <w:p w:rsidR="00A9419B" w:rsidRPr="003D551B" w:rsidRDefault="00A9419B" w:rsidP="00A9419B">
      <w:pPr>
        <w:widowControl w:val="0"/>
        <w:autoSpaceDE w:val="0"/>
        <w:autoSpaceDN w:val="0"/>
        <w:adjustRightInd w:val="0"/>
        <w:ind w:firstLine="540"/>
        <w:jc w:val="both"/>
        <w:rPr>
          <w:rFonts w:ascii="Times New Roman" w:hAnsi="Times New Roman" w:cs="Times New Roman"/>
          <w:sz w:val="24"/>
          <w:szCs w:val="24"/>
        </w:rPr>
      </w:pP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 xml:space="preserve">удельный вес контрактов с подрядными организациями, задействованными в реализации </w:t>
      </w:r>
      <w:r w:rsidR="00A9419B" w:rsidRPr="003D551B">
        <w:rPr>
          <w:rFonts w:ascii="Times New Roman" w:hAnsi="Times New Roman" w:cs="Times New Roman"/>
          <w:sz w:val="24"/>
          <w:szCs w:val="24"/>
        </w:rPr>
        <w:lastRenderedPageBreak/>
        <w:t xml:space="preserve">инвестиционного проекта и зарегистрированными на территории </w:t>
      </w:r>
      <w:r>
        <w:rPr>
          <w:rFonts w:ascii="Times New Roman" w:hAnsi="Times New Roman" w:cs="Times New Roman"/>
          <w:sz w:val="24"/>
          <w:szCs w:val="24"/>
        </w:rPr>
        <w:t xml:space="preserve">Чунского </w:t>
      </w:r>
      <w:r w:rsidR="00A9419B" w:rsidRPr="003D551B">
        <w:rPr>
          <w:rFonts w:ascii="Times New Roman" w:hAnsi="Times New Roman" w:cs="Times New Roman"/>
          <w:sz w:val="24"/>
          <w:szCs w:val="24"/>
        </w:rPr>
        <w:t>района, в общей сумме контрактов, в том числе на этапе капитального строительства (реконструкции, модернизации) и на этапе эксплуатации;</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мероприятия по охране окружающей среды (количество сбросов и выбросов загрязняющих веществ в окружающую среду, величина образующихся отходов и способы их утилизации, план-схема планируемого размещения объектов);</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трудовые ресурсы с оценкой на период не менее срока окупаемости проекта в соответствии с таблицами 4, 5.</w:t>
      </w:r>
    </w:p>
    <w:p w:rsidR="00A9419B" w:rsidRPr="003D551B" w:rsidRDefault="00A9419B" w:rsidP="00A9419B">
      <w:pPr>
        <w:widowControl w:val="0"/>
        <w:autoSpaceDE w:val="0"/>
        <w:autoSpaceDN w:val="0"/>
        <w:adjustRightInd w:val="0"/>
        <w:jc w:val="right"/>
        <w:outlineLvl w:val="4"/>
        <w:rPr>
          <w:rFonts w:ascii="Times New Roman" w:hAnsi="Times New Roman" w:cs="Times New Roman"/>
          <w:sz w:val="24"/>
          <w:szCs w:val="24"/>
        </w:rPr>
      </w:pPr>
      <w:bookmarkStart w:id="22" w:name="Par525"/>
      <w:bookmarkEnd w:id="22"/>
      <w:r w:rsidRPr="003D551B">
        <w:rPr>
          <w:rFonts w:ascii="Times New Roman" w:hAnsi="Times New Roman" w:cs="Times New Roman"/>
          <w:sz w:val="24"/>
          <w:szCs w:val="24"/>
        </w:rPr>
        <w:t>Таблица 4</w:t>
      </w:r>
    </w:p>
    <w:p w:rsidR="00A9419B" w:rsidRPr="00883A20" w:rsidRDefault="00A9419B" w:rsidP="00883A20">
      <w:pPr>
        <w:widowControl w:val="0"/>
        <w:autoSpaceDE w:val="0"/>
        <w:autoSpaceDN w:val="0"/>
        <w:adjustRightInd w:val="0"/>
        <w:jc w:val="center"/>
        <w:rPr>
          <w:rFonts w:ascii="Times New Roman" w:hAnsi="Times New Roman" w:cs="Times New Roman"/>
          <w:b/>
          <w:sz w:val="24"/>
          <w:szCs w:val="24"/>
        </w:rPr>
      </w:pPr>
      <w:bookmarkStart w:id="23" w:name="Par527"/>
      <w:bookmarkEnd w:id="23"/>
      <w:r w:rsidRPr="003D551B">
        <w:rPr>
          <w:rFonts w:ascii="Times New Roman" w:hAnsi="Times New Roman" w:cs="Times New Roman"/>
          <w:b/>
          <w:sz w:val="24"/>
          <w:szCs w:val="24"/>
        </w:rPr>
        <w:t>Трудовые ресур</w:t>
      </w:r>
      <w:r w:rsidR="00883A20">
        <w:rPr>
          <w:rFonts w:ascii="Times New Roman" w:hAnsi="Times New Roman" w:cs="Times New Roman"/>
          <w:b/>
          <w:sz w:val="24"/>
          <w:szCs w:val="24"/>
        </w:rPr>
        <w:t>сы без учета реализации проекта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2"/>
        <w:gridCol w:w="3538"/>
        <w:gridCol w:w="2196"/>
        <w:gridCol w:w="1098"/>
        <w:gridCol w:w="1098"/>
        <w:gridCol w:w="1098"/>
      </w:tblGrid>
      <w:tr w:rsidR="00A9419B" w:rsidRPr="003D551B" w:rsidTr="00563135">
        <w:trPr>
          <w:trHeight w:val="400"/>
          <w:tblHeader/>
          <w:tblCellSpacing w:w="5" w:type="nil"/>
        </w:trPr>
        <w:tc>
          <w:tcPr>
            <w:tcW w:w="732"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w:t>
            </w:r>
          </w:p>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п/п</w:t>
            </w:r>
          </w:p>
        </w:tc>
        <w:tc>
          <w:tcPr>
            <w:tcW w:w="3538"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Факт предыдущего</w:t>
            </w:r>
          </w:p>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года</w:t>
            </w:r>
          </w:p>
        </w:tc>
        <w:tc>
          <w:tcPr>
            <w:tcW w:w="1098"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20__ г.</w:t>
            </w:r>
          </w:p>
        </w:tc>
        <w:tc>
          <w:tcPr>
            <w:tcW w:w="1098"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p>
        </w:tc>
        <w:tc>
          <w:tcPr>
            <w:tcW w:w="1098"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20__ г.</w:t>
            </w:r>
          </w:p>
        </w:tc>
      </w:tr>
      <w:tr w:rsidR="00A9419B" w:rsidRPr="003D551B" w:rsidTr="00563135">
        <w:trPr>
          <w:tblHeade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1</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2</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3</w:t>
            </w: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4</w:t>
            </w: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n</w:t>
            </w:r>
          </w:p>
        </w:tc>
      </w:tr>
      <w:tr w:rsidR="00A9419B" w:rsidRPr="003D551B" w:rsidTr="00A9419B">
        <w:trPr>
          <w:trHeight w:val="4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Средняя численность - всего</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(человек)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ind w:firstLine="540"/>
              <w:jc w:val="both"/>
              <w:rPr>
                <w:rFonts w:ascii="Times New Roman" w:hAnsi="Times New Roman" w:cs="Times New Roman"/>
                <w:sz w:val="24"/>
                <w:szCs w:val="24"/>
              </w:rPr>
            </w:pP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  в том числе: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1.1.</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всех работников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1.2.</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списочного состава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4"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1.3.</w:t>
            </w:r>
          </w:p>
        </w:tc>
        <w:tc>
          <w:tcPr>
            <w:tcW w:w="3538" w:type="dxa"/>
            <w:tcBorders>
              <w:left w:val="single" w:sz="8" w:space="0" w:color="auto"/>
              <w:bottom w:val="single" w:sz="4"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руководителей              </w:t>
            </w:r>
          </w:p>
        </w:tc>
        <w:tc>
          <w:tcPr>
            <w:tcW w:w="2196" w:type="dxa"/>
            <w:tcBorders>
              <w:left w:val="single" w:sz="8" w:space="0" w:color="auto"/>
              <w:bottom w:val="single" w:sz="4"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4"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4"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4"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732" w:type="dxa"/>
            <w:tcBorders>
              <w:top w:val="single" w:sz="4" w:space="0" w:color="auto"/>
              <w:left w:val="single" w:sz="4" w:space="0" w:color="auto"/>
              <w:bottom w:val="single" w:sz="4" w:space="0" w:color="auto"/>
              <w:right w:val="single" w:sz="4"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1.4.</w:t>
            </w:r>
          </w:p>
        </w:tc>
        <w:tc>
          <w:tcPr>
            <w:tcW w:w="3538" w:type="dxa"/>
            <w:tcBorders>
              <w:top w:val="single" w:sz="4" w:space="0" w:color="auto"/>
              <w:left w:val="single" w:sz="4" w:space="0" w:color="auto"/>
              <w:bottom w:val="single" w:sz="4" w:space="0" w:color="auto"/>
              <w:right w:val="single" w:sz="4"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специалистов и других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служащих                   </w:t>
            </w:r>
          </w:p>
        </w:tc>
        <w:tc>
          <w:tcPr>
            <w:tcW w:w="2196" w:type="dxa"/>
            <w:tcBorders>
              <w:top w:val="single" w:sz="4" w:space="0" w:color="auto"/>
              <w:left w:val="single" w:sz="4" w:space="0" w:color="auto"/>
              <w:bottom w:val="single" w:sz="4" w:space="0" w:color="auto"/>
              <w:right w:val="single" w:sz="4"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top w:val="single" w:sz="4"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1.5.</w:t>
            </w:r>
          </w:p>
        </w:tc>
        <w:tc>
          <w:tcPr>
            <w:tcW w:w="3538" w:type="dxa"/>
            <w:tcBorders>
              <w:top w:val="single" w:sz="4"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рабочих                    </w:t>
            </w:r>
          </w:p>
        </w:tc>
        <w:tc>
          <w:tcPr>
            <w:tcW w:w="2196" w:type="dxa"/>
            <w:tcBorders>
              <w:top w:val="single" w:sz="4"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top w:val="single" w:sz="4"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top w:val="single" w:sz="4"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top w:val="single" w:sz="4"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1.6.</w:t>
            </w:r>
          </w:p>
        </w:tc>
        <w:tc>
          <w:tcPr>
            <w:tcW w:w="3538" w:type="dxa"/>
            <w:tcBorders>
              <w:left w:val="single" w:sz="8" w:space="0" w:color="auto"/>
              <w:bottom w:val="single" w:sz="8" w:space="0" w:color="auto"/>
              <w:right w:val="single" w:sz="8" w:space="0" w:color="auto"/>
            </w:tcBorders>
          </w:tcPr>
          <w:p w:rsidR="00A9419B" w:rsidRPr="003D551B" w:rsidRDefault="00883A20"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не списочного</w:t>
            </w:r>
            <w:r w:rsidR="00A9419B" w:rsidRPr="003D551B">
              <w:rPr>
                <w:rFonts w:ascii="Times New Roman" w:hAnsi="Times New Roman" w:cs="Times New Roman"/>
                <w:sz w:val="24"/>
                <w:szCs w:val="24"/>
              </w:rPr>
              <w:t xml:space="preserve"> состава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1.7.</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внешних совместителей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8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1.8.</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работников, выполнявших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работы по договорам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гражданско-правового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характера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2.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Фонд заработной платы -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всего (тыс. рублей)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ind w:firstLine="540"/>
              <w:jc w:val="both"/>
              <w:rPr>
                <w:rFonts w:ascii="Times New Roman" w:hAnsi="Times New Roman" w:cs="Times New Roman"/>
                <w:sz w:val="24"/>
                <w:szCs w:val="24"/>
              </w:rPr>
            </w:pP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  в том числе: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2.1.</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всех работников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lastRenderedPageBreak/>
              <w:t>2.2.</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списочного состава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2.3.</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руководителей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2.4.</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специалистов и других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служащих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2.5.</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рабочих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2.6.</w:t>
            </w:r>
          </w:p>
        </w:tc>
        <w:tc>
          <w:tcPr>
            <w:tcW w:w="3538" w:type="dxa"/>
            <w:tcBorders>
              <w:left w:val="single" w:sz="8" w:space="0" w:color="auto"/>
              <w:bottom w:val="single" w:sz="8" w:space="0" w:color="auto"/>
              <w:right w:val="single" w:sz="8" w:space="0" w:color="auto"/>
            </w:tcBorders>
          </w:tcPr>
          <w:p w:rsidR="00A9419B" w:rsidRPr="003D551B" w:rsidRDefault="00883A20"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не списочного</w:t>
            </w:r>
            <w:r w:rsidR="00A9419B" w:rsidRPr="003D551B">
              <w:rPr>
                <w:rFonts w:ascii="Times New Roman" w:hAnsi="Times New Roman" w:cs="Times New Roman"/>
                <w:sz w:val="24"/>
                <w:szCs w:val="24"/>
              </w:rPr>
              <w:t xml:space="preserve"> состава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2.7.</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внешних совместителей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8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2.8.</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работников, выполнявших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работы по договорам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гражданско-правового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характера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3.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Среднемесячная заработная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плата - всего (руб./чел.)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ind w:firstLine="540"/>
              <w:jc w:val="both"/>
              <w:rPr>
                <w:rFonts w:ascii="Times New Roman" w:hAnsi="Times New Roman" w:cs="Times New Roman"/>
                <w:sz w:val="24"/>
                <w:szCs w:val="24"/>
              </w:rPr>
            </w:pP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  в том числе: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3.1.</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всех работников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3.2.</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списочного состава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3.3.</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руководителей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3.4.</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специалистов и других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служащих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3.5.</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рабочих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3.6.</w:t>
            </w:r>
          </w:p>
        </w:tc>
        <w:tc>
          <w:tcPr>
            <w:tcW w:w="3538" w:type="dxa"/>
            <w:tcBorders>
              <w:left w:val="single" w:sz="8" w:space="0" w:color="auto"/>
              <w:bottom w:val="single" w:sz="8" w:space="0" w:color="auto"/>
              <w:right w:val="single" w:sz="8" w:space="0" w:color="auto"/>
            </w:tcBorders>
          </w:tcPr>
          <w:p w:rsidR="00A9419B" w:rsidRPr="003D551B" w:rsidRDefault="00883A20"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не списочного</w:t>
            </w:r>
            <w:r w:rsidR="00A9419B" w:rsidRPr="003D551B">
              <w:rPr>
                <w:rFonts w:ascii="Times New Roman" w:hAnsi="Times New Roman" w:cs="Times New Roman"/>
                <w:sz w:val="24"/>
                <w:szCs w:val="24"/>
              </w:rPr>
              <w:t xml:space="preserve"> состава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3.7.</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внешних совместителей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8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3.8.</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работников, выполнявших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работы по договорам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гражданско-правового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характера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bl>
    <w:p w:rsidR="00A9419B" w:rsidRDefault="00A9419B" w:rsidP="00A9419B">
      <w:pPr>
        <w:widowControl w:val="0"/>
        <w:autoSpaceDE w:val="0"/>
        <w:autoSpaceDN w:val="0"/>
        <w:adjustRightInd w:val="0"/>
        <w:ind w:firstLine="540"/>
        <w:jc w:val="both"/>
        <w:rPr>
          <w:rFonts w:ascii="Times New Roman" w:hAnsi="Times New Roman" w:cs="Times New Roman"/>
          <w:sz w:val="24"/>
          <w:szCs w:val="24"/>
        </w:rPr>
      </w:pPr>
    </w:p>
    <w:p w:rsidR="00563135" w:rsidRPr="003D551B" w:rsidRDefault="00563135" w:rsidP="00A9419B">
      <w:pPr>
        <w:widowControl w:val="0"/>
        <w:autoSpaceDE w:val="0"/>
        <w:autoSpaceDN w:val="0"/>
        <w:adjustRightInd w:val="0"/>
        <w:ind w:firstLine="540"/>
        <w:jc w:val="both"/>
        <w:rPr>
          <w:rFonts w:ascii="Times New Roman" w:hAnsi="Times New Roman" w:cs="Times New Roman"/>
          <w:sz w:val="24"/>
          <w:szCs w:val="24"/>
        </w:rPr>
      </w:pPr>
    </w:p>
    <w:p w:rsidR="00A9419B" w:rsidRPr="003D551B" w:rsidRDefault="00A9419B" w:rsidP="00A9419B">
      <w:pPr>
        <w:widowControl w:val="0"/>
        <w:autoSpaceDE w:val="0"/>
        <w:autoSpaceDN w:val="0"/>
        <w:adjustRightInd w:val="0"/>
        <w:jc w:val="right"/>
        <w:outlineLvl w:val="4"/>
        <w:rPr>
          <w:rFonts w:ascii="Times New Roman" w:hAnsi="Times New Roman" w:cs="Times New Roman"/>
          <w:sz w:val="24"/>
          <w:szCs w:val="24"/>
        </w:rPr>
      </w:pPr>
      <w:bookmarkStart w:id="24" w:name="Par611"/>
      <w:bookmarkEnd w:id="24"/>
      <w:r w:rsidRPr="003D551B">
        <w:rPr>
          <w:rFonts w:ascii="Times New Roman" w:hAnsi="Times New Roman" w:cs="Times New Roman"/>
          <w:sz w:val="24"/>
          <w:szCs w:val="24"/>
        </w:rPr>
        <w:lastRenderedPageBreak/>
        <w:t>Таблица 5</w:t>
      </w:r>
    </w:p>
    <w:p w:rsidR="00A9419B" w:rsidRPr="00883A20" w:rsidRDefault="00A9419B" w:rsidP="00883A20">
      <w:pPr>
        <w:widowControl w:val="0"/>
        <w:autoSpaceDE w:val="0"/>
        <w:autoSpaceDN w:val="0"/>
        <w:adjustRightInd w:val="0"/>
        <w:jc w:val="center"/>
        <w:rPr>
          <w:rFonts w:ascii="Times New Roman" w:hAnsi="Times New Roman" w:cs="Times New Roman"/>
          <w:b/>
          <w:sz w:val="24"/>
          <w:szCs w:val="24"/>
        </w:rPr>
      </w:pPr>
      <w:bookmarkStart w:id="25" w:name="Par613"/>
      <w:bookmarkEnd w:id="25"/>
      <w:r w:rsidRPr="003D551B">
        <w:rPr>
          <w:rFonts w:ascii="Times New Roman" w:hAnsi="Times New Roman" w:cs="Times New Roman"/>
          <w:b/>
          <w:sz w:val="24"/>
          <w:szCs w:val="24"/>
        </w:rPr>
        <w:t>Трудовые ресу</w:t>
      </w:r>
      <w:r w:rsidR="00883A20">
        <w:rPr>
          <w:rFonts w:ascii="Times New Roman" w:hAnsi="Times New Roman" w:cs="Times New Roman"/>
          <w:b/>
          <w:sz w:val="24"/>
          <w:szCs w:val="24"/>
        </w:rPr>
        <w:t>рсы с учетом реализации проекта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2"/>
        <w:gridCol w:w="3538"/>
        <w:gridCol w:w="2196"/>
        <w:gridCol w:w="1098"/>
        <w:gridCol w:w="1098"/>
        <w:gridCol w:w="1098"/>
      </w:tblGrid>
      <w:tr w:rsidR="00A9419B" w:rsidRPr="003D551B" w:rsidTr="00563135">
        <w:trPr>
          <w:trHeight w:val="400"/>
          <w:tblHeader/>
          <w:tblCellSpacing w:w="5" w:type="nil"/>
        </w:trPr>
        <w:tc>
          <w:tcPr>
            <w:tcW w:w="732"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w:t>
            </w:r>
          </w:p>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п/п</w:t>
            </w:r>
          </w:p>
        </w:tc>
        <w:tc>
          <w:tcPr>
            <w:tcW w:w="3538"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Факт предыдущего</w:t>
            </w:r>
          </w:p>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года</w:t>
            </w:r>
          </w:p>
        </w:tc>
        <w:tc>
          <w:tcPr>
            <w:tcW w:w="1098"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20__ г.</w:t>
            </w:r>
          </w:p>
        </w:tc>
        <w:tc>
          <w:tcPr>
            <w:tcW w:w="1098"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p>
        </w:tc>
        <w:tc>
          <w:tcPr>
            <w:tcW w:w="1098"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20__ г.</w:t>
            </w:r>
          </w:p>
        </w:tc>
      </w:tr>
      <w:tr w:rsidR="00A9419B" w:rsidRPr="003D551B" w:rsidTr="00563135">
        <w:trPr>
          <w:tblHeade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1</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2</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3</w:t>
            </w: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4</w:t>
            </w: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n</w:t>
            </w:r>
          </w:p>
        </w:tc>
      </w:tr>
      <w:tr w:rsidR="00A9419B" w:rsidRPr="003D551B" w:rsidTr="00A9419B">
        <w:trPr>
          <w:trHeight w:val="4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Средняя численность - всего</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(человек)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ind w:firstLine="540"/>
              <w:jc w:val="both"/>
              <w:rPr>
                <w:rFonts w:ascii="Times New Roman" w:hAnsi="Times New Roman" w:cs="Times New Roman"/>
                <w:sz w:val="24"/>
                <w:szCs w:val="24"/>
              </w:rPr>
            </w:pP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  в том числе: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1.1.</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всех работников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1.2.</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списочного состава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1.3.</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руководителей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1.4.</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специалистов и других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служащих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1.5.</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рабочих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1.6.</w:t>
            </w:r>
          </w:p>
        </w:tc>
        <w:tc>
          <w:tcPr>
            <w:tcW w:w="3538" w:type="dxa"/>
            <w:tcBorders>
              <w:left w:val="single" w:sz="8" w:space="0" w:color="auto"/>
              <w:bottom w:val="single" w:sz="8" w:space="0" w:color="auto"/>
              <w:right w:val="single" w:sz="8" w:space="0" w:color="auto"/>
            </w:tcBorders>
          </w:tcPr>
          <w:p w:rsidR="00A9419B" w:rsidRPr="003D551B" w:rsidRDefault="00883A20"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не списочного</w:t>
            </w:r>
            <w:r w:rsidR="00A9419B" w:rsidRPr="003D551B">
              <w:rPr>
                <w:rFonts w:ascii="Times New Roman" w:hAnsi="Times New Roman" w:cs="Times New Roman"/>
                <w:sz w:val="24"/>
                <w:szCs w:val="24"/>
              </w:rPr>
              <w:t xml:space="preserve"> состава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1.7.</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внешних совместителей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8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1.8.</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работников, выполнявших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работы по договорам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гражданско-правового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характера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2.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Фонд заработной платы -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всего (тыс. рублей)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ind w:firstLine="540"/>
              <w:jc w:val="both"/>
              <w:rPr>
                <w:rFonts w:ascii="Times New Roman" w:hAnsi="Times New Roman" w:cs="Times New Roman"/>
                <w:sz w:val="24"/>
                <w:szCs w:val="24"/>
              </w:rPr>
            </w:pP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  в том числе: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2.1.</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всех работников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2.2.</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списочного состава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2.3.</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руководителей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2.4.</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специалистов и других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служащих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2.5.</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рабочих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2.6.</w:t>
            </w:r>
          </w:p>
        </w:tc>
        <w:tc>
          <w:tcPr>
            <w:tcW w:w="3538" w:type="dxa"/>
            <w:tcBorders>
              <w:left w:val="single" w:sz="8" w:space="0" w:color="auto"/>
              <w:bottom w:val="single" w:sz="8" w:space="0" w:color="auto"/>
              <w:right w:val="single" w:sz="8" w:space="0" w:color="auto"/>
            </w:tcBorders>
          </w:tcPr>
          <w:p w:rsidR="00A9419B" w:rsidRPr="003D551B" w:rsidRDefault="00883A20"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не списочного</w:t>
            </w:r>
            <w:r w:rsidR="00A9419B" w:rsidRPr="003D551B">
              <w:rPr>
                <w:rFonts w:ascii="Times New Roman" w:hAnsi="Times New Roman" w:cs="Times New Roman"/>
                <w:sz w:val="24"/>
                <w:szCs w:val="24"/>
              </w:rPr>
              <w:t xml:space="preserve"> состава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lastRenderedPageBreak/>
              <w:t>2.7.</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внешних совместителей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8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2.8.</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работников, выполнявших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работы по договорам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гражданско-правового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характера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3.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Среднемесячная заработная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плата - всего (руб./чел.)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ind w:firstLine="540"/>
              <w:jc w:val="both"/>
              <w:rPr>
                <w:rFonts w:ascii="Times New Roman" w:hAnsi="Times New Roman" w:cs="Times New Roman"/>
                <w:sz w:val="24"/>
                <w:szCs w:val="24"/>
              </w:rPr>
            </w:pP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  в том числе: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3.1.</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всех работников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3.2.</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списочного состава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3.3.</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руководителей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3.4.</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специалистов и других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служащих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3.5.</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рабочих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3.6.</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roofErr w:type="spellStart"/>
            <w:r w:rsidRPr="003D551B">
              <w:rPr>
                <w:rFonts w:ascii="Times New Roman" w:hAnsi="Times New Roman" w:cs="Times New Roman"/>
                <w:sz w:val="24"/>
                <w:szCs w:val="24"/>
              </w:rPr>
              <w:t>несписочного</w:t>
            </w:r>
            <w:proofErr w:type="spellEnd"/>
            <w:r w:rsidRPr="003D551B">
              <w:rPr>
                <w:rFonts w:ascii="Times New Roman" w:hAnsi="Times New Roman" w:cs="Times New Roman"/>
                <w:sz w:val="24"/>
                <w:szCs w:val="24"/>
              </w:rPr>
              <w:t xml:space="preserve"> состава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3.7.</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внешних совместителей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8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3.8.</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работников, выполнявших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работы по договорам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гражданско-правового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характера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bl>
    <w:p w:rsidR="00A9419B" w:rsidRPr="003D551B" w:rsidRDefault="00A9419B" w:rsidP="00A9419B">
      <w:pPr>
        <w:widowControl w:val="0"/>
        <w:autoSpaceDE w:val="0"/>
        <w:autoSpaceDN w:val="0"/>
        <w:adjustRightInd w:val="0"/>
        <w:ind w:firstLine="540"/>
        <w:jc w:val="both"/>
        <w:rPr>
          <w:rFonts w:ascii="Times New Roman" w:hAnsi="Times New Roman" w:cs="Times New Roman"/>
          <w:sz w:val="24"/>
          <w:szCs w:val="24"/>
        </w:rPr>
      </w:pPr>
    </w:p>
    <w:p w:rsidR="00A9419B" w:rsidRPr="003D551B" w:rsidRDefault="00883A20" w:rsidP="00A9419B">
      <w:pPr>
        <w:widowControl w:val="0"/>
        <w:autoSpaceDE w:val="0"/>
        <w:autoSpaceDN w:val="0"/>
        <w:adjustRightInd w:val="0"/>
        <w:ind w:firstLine="540"/>
        <w:jc w:val="both"/>
        <w:outlineLvl w:val="3"/>
        <w:rPr>
          <w:rFonts w:ascii="Times New Roman" w:hAnsi="Times New Roman" w:cs="Times New Roman"/>
          <w:sz w:val="24"/>
          <w:szCs w:val="24"/>
        </w:rPr>
      </w:pPr>
      <w:bookmarkStart w:id="26" w:name="Par697"/>
      <w:bookmarkEnd w:id="26"/>
      <w:r>
        <w:rPr>
          <w:rFonts w:ascii="Times New Roman" w:hAnsi="Times New Roman" w:cs="Times New Roman"/>
          <w:b/>
          <w:sz w:val="24"/>
          <w:szCs w:val="24"/>
        </w:rPr>
        <w:t>3.6</w:t>
      </w:r>
      <w:r w:rsidR="00A9419B" w:rsidRPr="003D551B">
        <w:rPr>
          <w:rFonts w:ascii="Times New Roman" w:hAnsi="Times New Roman" w:cs="Times New Roman"/>
          <w:b/>
          <w:sz w:val="24"/>
          <w:szCs w:val="24"/>
        </w:rPr>
        <w:t>.</w:t>
      </w:r>
      <w:r w:rsidR="00A9419B" w:rsidRPr="003D551B">
        <w:rPr>
          <w:rFonts w:ascii="Times New Roman" w:hAnsi="Times New Roman" w:cs="Times New Roman"/>
          <w:sz w:val="24"/>
          <w:szCs w:val="24"/>
        </w:rPr>
        <w:t xml:space="preserve"> </w:t>
      </w:r>
      <w:r w:rsidR="00A9419B" w:rsidRPr="003D551B">
        <w:rPr>
          <w:rFonts w:ascii="Times New Roman" w:hAnsi="Times New Roman" w:cs="Times New Roman"/>
          <w:b/>
          <w:sz w:val="24"/>
          <w:szCs w:val="24"/>
        </w:rPr>
        <w:t>Оценка рисков</w:t>
      </w:r>
      <w:r w:rsidR="00A9419B" w:rsidRPr="003D551B">
        <w:rPr>
          <w:rFonts w:ascii="Times New Roman" w:hAnsi="Times New Roman" w:cs="Times New Roman"/>
          <w:sz w:val="24"/>
          <w:szCs w:val="24"/>
        </w:rPr>
        <w:t>.</w:t>
      </w:r>
    </w:p>
    <w:p w:rsidR="00A9419B" w:rsidRPr="003D551B" w:rsidRDefault="00A9419B" w:rsidP="00A9419B">
      <w:pPr>
        <w:widowControl w:val="0"/>
        <w:autoSpaceDE w:val="0"/>
        <w:autoSpaceDN w:val="0"/>
        <w:adjustRightInd w:val="0"/>
        <w:ind w:firstLine="540"/>
        <w:jc w:val="both"/>
        <w:rPr>
          <w:rFonts w:ascii="Times New Roman" w:hAnsi="Times New Roman" w:cs="Times New Roman"/>
          <w:sz w:val="24"/>
          <w:szCs w:val="24"/>
        </w:rPr>
      </w:pPr>
      <w:r w:rsidRPr="003D551B">
        <w:rPr>
          <w:rFonts w:ascii="Times New Roman" w:hAnsi="Times New Roman" w:cs="Times New Roman"/>
          <w:sz w:val="24"/>
          <w:szCs w:val="24"/>
        </w:rPr>
        <w:t>Оценка влияния изменений следующих показателей на чистую приведенную стоимость (NPV) проекта и срок окупаемости:</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срок реализации инвестиционного проекта;</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общая стоимость инвестиционного проекта;</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сумма эксплуатационных затрат;</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цена реализации продукции (работ, услуг);</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419B" w:rsidRPr="003D551B">
        <w:rPr>
          <w:rFonts w:ascii="Times New Roman" w:hAnsi="Times New Roman" w:cs="Times New Roman"/>
          <w:sz w:val="24"/>
          <w:szCs w:val="24"/>
        </w:rPr>
        <w:t>объем реализации продукции (работ, услуг);</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стоимость сырья.</w:t>
      </w:r>
    </w:p>
    <w:p w:rsidR="00A9419B" w:rsidRPr="003D551B" w:rsidRDefault="00883A20" w:rsidP="00A9419B">
      <w:pPr>
        <w:widowControl w:val="0"/>
        <w:autoSpaceDE w:val="0"/>
        <w:autoSpaceDN w:val="0"/>
        <w:adjustRightInd w:val="0"/>
        <w:ind w:firstLine="540"/>
        <w:jc w:val="both"/>
        <w:outlineLvl w:val="3"/>
        <w:rPr>
          <w:rFonts w:ascii="Times New Roman" w:hAnsi="Times New Roman" w:cs="Times New Roman"/>
          <w:sz w:val="24"/>
          <w:szCs w:val="24"/>
        </w:rPr>
      </w:pPr>
      <w:bookmarkStart w:id="27" w:name="Par706"/>
      <w:bookmarkEnd w:id="27"/>
      <w:r>
        <w:rPr>
          <w:rFonts w:ascii="Times New Roman" w:hAnsi="Times New Roman" w:cs="Times New Roman"/>
          <w:b/>
          <w:sz w:val="24"/>
          <w:szCs w:val="24"/>
        </w:rPr>
        <w:t>3.7</w:t>
      </w:r>
      <w:r w:rsidR="00A9419B" w:rsidRPr="003D551B">
        <w:rPr>
          <w:rFonts w:ascii="Times New Roman" w:hAnsi="Times New Roman" w:cs="Times New Roman"/>
          <w:b/>
          <w:sz w:val="24"/>
          <w:szCs w:val="24"/>
        </w:rPr>
        <w:t>.</w:t>
      </w:r>
      <w:r w:rsidR="00A9419B" w:rsidRPr="003D551B">
        <w:rPr>
          <w:rFonts w:ascii="Times New Roman" w:hAnsi="Times New Roman" w:cs="Times New Roman"/>
          <w:sz w:val="24"/>
          <w:szCs w:val="24"/>
        </w:rPr>
        <w:t xml:space="preserve"> </w:t>
      </w:r>
      <w:r w:rsidR="00A9419B" w:rsidRPr="003D551B">
        <w:rPr>
          <w:rFonts w:ascii="Times New Roman" w:hAnsi="Times New Roman" w:cs="Times New Roman"/>
          <w:b/>
          <w:sz w:val="24"/>
          <w:szCs w:val="24"/>
        </w:rPr>
        <w:t>Финансовый план</w:t>
      </w:r>
      <w:r w:rsidR="00A9419B" w:rsidRPr="003D551B">
        <w:rPr>
          <w:rFonts w:ascii="Times New Roman" w:hAnsi="Times New Roman" w:cs="Times New Roman"/>
          <w:sz w:val="24"/>
          <w:szCs w:val="24"/>
        </w:rPr>
        <w:t>.</w:t>
      </w:r>
    </w:p>
    <w:p w:rsidR="00A9419B" w:rsidRPr="003D551B" w:rsidRDefault="00A9419B" w:rsidP="00A9419B">
      <w:pPr>
        <w:widowControl w:val="0"/>
        <w:autoSpaceDE w:val="0"/>
        <w:autoSpaceDN w:val="0"/>
        <w:adjustRightInd w:val="0"/>
        <w:ind w:firstLine="540"/>
        <w:jc w:val="both"/>
        <w:rPr>
          <w:rFonts w:ascii="Times New Roman" w:hAnsi="Times New Roman" w:cs="Times New Roman"/>
          <w:sz w:val="24"/>
          <w:szCs w:val="24"/>
        </w:rPr>
      </w:pPr>
      <w:r w:rsidRPr="003D551B">
        <w:rPr>
          <w:rFonts w:ascii="Times New Roman" w:hAnsi="Times New Roman" w:cs="Times New Roman"/>
          <w:sz w:val="24"/>
          <w:szCs w:val="24"/>
        </w:rPr>
        <w:t>В разрабатываемый финансовый план необходимо включать расчет следующих показателей:</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коэффициент абсолютной ликвидности;</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коэффициент финансовой независимости (автономии);</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коэффициент обеспеченности запасов и затрат собственными источниками;</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коэффициент обеспеченности собственными средствами;</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срок окупаемости проекта, периода окупаемости инвестиций - PBP;</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внутренняя норма доходности - IRR;</w:t>
      </w:r>
    </w:p>
    <w:p w:rsidR="00A9419B" w:rsidRPr="003D551B" w:rsidRDefault="00883A20" w:rsidP="00A9419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19B" w:rsidRPr="003D551B">
        <w:rPr>
          <w:rFonts w:ascii="Times New Roman" w:hAnsi="Times New Roman" w:cs="Times New Roman"/>
          <w:sz w:val="24"/>
          <w:szCs w:val="24"/>
        </w:rPr>
        <w:t>чистая приведенная стоимость - NPV.</w:t>
      </w:r>
    </w:p>
    <w:p w:rsidR="00A9419B" w:rsidRPr="003D551B" w:rsidRDefault="00A9419B" w:rsidP="00A9419B">
      <w:pPr>
        <w:widowControl w:val="0"/>
        <w:autoSpaceDE w:val="0"/>
        <w:autoSpaceDN w:val="0"/>
        <w:adjustRightInd w:val="0"/>
        <w:ind w:firstLine="540"/>
        <w:jc w:val="both"/>
        <w:rPr>
          <w:rFonts w:ascii="Times New Roman" w:hAnsi="Times New Roman" w:cs="Times New Roman"/>
          <w:sz w:val="24"/>
          <w:szCs w:val="24"/>
        </w:rPr>
      </w:pPr>
      <w:r w:rsidRPr="003D551B">
        <w:rPr>
          <w:rFonts w:ascii="Times New Roman" w:hAnsi="Times New Roman" w:cs="Times New Roman"/>
          <w:sz w:val="24"/>
          <w:szCs w:val="24"/>
        </w:rPr>
        <w:t>Финансовые показатели в соответствии с таблицами 6 - 9 должны рассчитываться за период не менее срока окупаемости инвестиционного проекта:</w:t>
      </w:r>
    </w:p>
    <w:p w:rsidR="00A9419B" w:rsidRPr="003D551B" w:rsidRDefault="00A9419B" w:rsidP="00A9419B">
      <w:pPr>
        <w:widowControl w:val="0"/>
        <w:autoSpaceDE w:val="0"/>
        <w:autoSpaceDN w:val="0"/>
        <w:adjustRightInd w:val="0"/>
        <w:jc w:val="right"/>
        <w:outlineLvl w:val="4"/>
        <w:rPr>
          <w:rFonts w:ascii="Times New Roman" w:hAnsi="Times New Roman" w:cs="Times New Roman"/>
          <w:sz w:val="24"/>
          <w:szCs w:val="24"/>
        </w:rPr>
      </w:pPr>
      <w:bookmarkStart w:id="28" w:name="Par717"/>
      <w:bookmarkEnd w:id="28"/>
      <w:r w:rsidRPr="003D551B">
        <w:rPr>
          <w:rFonts w:ascii="Times New Roman" w:hAnsi="Times New Roman" w:cs="Times New Roman"/>
          <w:sz w:val="24"/>
          <w:szCs w:val="24"/>
        </w:rPr>
        <w:t>Таблица 6</w:t>
      </w:r>
    </w:p>
    <w:p w:rsidR="00A9419B" w:rsidRPr="003D551B" w:rsidRDefault="00A9419B" w:rsidP="00A9419B">
      <w:pPr>
        <w:widowControl w:val="0"/>
        <w:autoSpaceDE w:val="0"/>
        <w:autoSpaceDN w:val="0"/>
        <w:adjustRightInd w:val="0"/>
        <w:jc w:val="center"/>
        <w:rPr>
          <w:rFonts w:ascii="Times New Roman" w:hAnsi="Times New Roman" w:cs="Times New Roman"/>
          <w:b/>
          <w:sz w:val="24"/>
          <w:szCs w:val="24"/>
        </w:rPr>
      </w:pPr>
      <w:bookmarkStart w:id="29" w:name="Par719"/>
      <w:bookmarkEnd w:id="29"/>
      <w:r w:rsidRPr="003D551B">
        <w:rPr>
          <w:rFonts w:ascii="Times New Roman" w:hAnsi="Times New Roman" w:cs="Times New Roman"/>
          <w:b/>
          <w:sz w:val="24"/>
          <w:szCs w:val="24"/>
        </w:rPr>
        <w:t>Прогнозный баланс</w:t>
      </w:r>
    </w:p>
    <w:p w:rsidR="00A9419B" w:rsidRPr="003D551B" w:rsidRDefault="00A9419B" w:rsidP="00A9419B">
      <w:pPr>
        <w:widowControl w:val="0"/>
        <w:autoSpaceDE w:val="0"/>
        <w:autoSpaceDN w:val="0"/>
        <w:adjustRightInd w:val="0"/>
        <w:jc w:val="right"/>
        <w:rPr>
          <w:rFonts w:ascii="Times New Roman" w:hAnsi="Times New Roman" w:cs="Times New Roman"/>
          <w:sz w:val="24"/>
          <w:szCs w:val="24"/>
        </w:rPr>
      </w:pPr>
      <w:r w:rsidRPr="003D551B">
        <w:rPr>
          <w:rFonts w:ascii="Times New Roman" w:hAnsi="Times New Roman" w:cs="Times New Roman"/>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2"/>
        <w:gridCol w:w="3538"/>
        <w:gridCol w:w="2196"/>
        <w:gridCol w:w="1098"/>
        <w:gridCol w:w="1098"/>
        <w:gridCol w:w="1098"/>
      </w:tblGrid>
      <w:tr w:rsidR="00A9419B" w:rsidRPr="003D551B" w:rsidTr="00563135">
        <w:trPr>
          <w:trHeight w:val="400"/>
          <w:tblHeader/>
          <w:tblCellSpacing w:w="5" w:type="nil"/>
        </w:trPr>
        <w:tc>
          <w:tcPr>
            <w:tcW w:w="732"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w:t>
            </w:r>
          </w:p>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п/п</w:t>
            </w:r>
          </w:p>
        </w:tc>
        <w:tc>
          <w:tcPr>
            <w:tcW w:w="3538"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Факт предыдущего</w:t>
            </w:r>
          </w:p>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года</w:t>
            </w:r>
          </w:p>
        </w:tc>
        <w:tc>
          <w:tcPr>
            <w:tcW w:w="1098"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20__ г.</w:t>
            </w:r>
          </w:p>
        </w:tc>
        <w:tc>
          <w:tcPr>
            <w:tcW w:w="1098"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p>
        </w:tc>
        <w:tc>
          <w:tcPr>
            <w:tcW w:w="1098"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20__ г.</w:t>
            </w:r>
          </w:p>
        </w:tc>
      </w:tr>
      <w:tr w:rsidR="00A9419B" w:rsidRPr="003D551B" w:rsidTr="00563135">
        <w:trPr>
          <w:tblHeade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1</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2</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3</w:t>
            </w: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4</w:t>
            </w: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n</w:t>
            </w: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 1.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roofErr w:type="spellStart"/>
            <w:r w:rsidRPr="003D551B">
              <w:rPr>
                <w:rFonts w:ascii="Times New Roman" w:hAnsi="Times New Roman" w:cs="Times New Roman"/>
                <w:sz w:val="24"/>
                <w:szCs w:val="24"/>
              </w:rPr>
              <w:t>Внеоборотные</w:t>
            </w:r>
            <w:proofErr w:type="spellEnd"/>
            <w:r w:rsidRPr="003D551B">
              <w:rPr>
                <w:rFonts w:ascii="Times New Roman" w:hAnsi="Times New Roman" w:cs="Times New Roman"/>
                <w:sz w:val="24"/>
                <w:szCs w:val="24"/>
              </w:rPr>
              <w:t xml:space="preserve"> активы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6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 2.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Основные средства -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основное технологическое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оборудование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 3.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Основные средства - здания,</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сооружения, прочее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 4.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Незавершенное строительство</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 5.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Прочие </w:t>
            </w:r>
            <w:proofErr w:type="spellStart"/>
            <w:r w:rsidRPr="003D551B">
              <w:rPr>
                <w:rFonts w:ascii="Times New Roman" w:hAnsi="Times New Roman" w:cs="Times New Roman"/>
                <w:sz w:val="24"/>
                <w:szCs w:val="24"/>
              </w:rPr>
              <w:t>внеоборотные</w:t>
            </w:r>
            <w:proofErr w:type="spellEnd"/>
            <w:r w:rsidRPr="003D551B">
              <w:rPr>
                <w:rFonts w:ascii="Times New Roman" w:hAnsi="Times New Roman" w:cs="Times New Roman"/>
                <w:sz w:val="24"/>
                <w:szCs w:val="24"/>
              </w:rPr>
              <w:t xml:space="preserve"> активы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 6.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Текущие активы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6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 7.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Запасы и прочие текущие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активы, кроме дебиторской</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задолженности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lastRenderedPageBreak/>
              <w:t xml:space="preserve"> 8.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Дебиторская задолженность и</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авансы полученные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 9.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Денежные средства и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приравненные к ним активы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10.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НДС по приобретенным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ценностям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11.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Прочие активы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12.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Итого активы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13.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Капитал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14.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Собственный капитал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15.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Нераспределенная прибыль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16.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Долгосрочные обязательства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17.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Кредиты банков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18.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Прочие долгосрочные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обязательства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19.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Краткосрочные обязательства</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20.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Кредиторская задолженность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и авансы выданные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21.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Прочие обязательства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22.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Итого капитал и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обязательства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bl>
    <w:p w:rsidR="00A9419B" w:rsidRDefault="00A9419B" w:rsidP="00883A20">
      <w:pPr>
        <w:widowControl w:val="0"/>
        <w:autoSpaceDE w:val="0"/>
        <w:autoSpaceDN w:val="0"/>
        <w:adjustRightInd w:val="0"/>
        <w:outlineLvl w:val="4"/>
        <w:rPr>
          <w:rFonts w:ascii="Times New Roman" w:hAnsi="Times New Roman" w:cs="Times New Roman"/>
          <w:sz w:val="24"/>
          <w:szCs w:val="24"/>
        </w:rPr>
      </w:pPr>
      <w:bookmarkStart w:id="30" w:name="Par784"/>
      <w:bookmarkEnd w:id="30"/>
    </w:p>
    <w:p w:rsidR="00563135" w:rsidRDefault="00563135" w:rsidP="00883A20">
      <w:pPr>
        <w:widowControl w:val="0"/>
        <w:autoSpaceDE w:val="0"/>
        <w:autoSpaceDN w:val="0"/>
        <w:adjustRightInd w:val="0"/>
        <w:outlineLvl w:val="4"/>
        <w:rPr>
          <w:rFonts w:ascii="Times New Roman" w:hAnsi="Times New Roman" w:cs="Times New Roman"/>
          <w:sz w:val="24"/>
          <w:szCs w:val="24"/>
        </w:rPr>
      </w:pPr>
    </w:p>
    <w:p w:rsidR="00563135" w:rsidRDefault="00563135" w:rsidP="00883A20">
      <w:pPr>
        <w:widowControl w:val="0"/>
        <w:autoSpaceDE w:val="0"/>
        <w:autoSpaceDN w:val="0"/>
        <w:adjustRightInd w:val="0"/>
        <w:outlineLvl w:val="4"/>
        <w:rPr>
          <w:rFonts w:ascii="Times New Roman" w:hAnsi="Times New Roman" w:cs="Times New Roman"/>
          <w:sz w:val="24"/>
          <w:szCs w:val="24"/>
        </w:rPr>
      </w:pPr>
    </w:p>
    <w:p w:rsidR="00563135" w:rsidRDefault="00563135" w:rsidP="00883A20">
      <w:pPr>
        <w:widowControl w:val="0"/>
        <w:autoSpaceDE w:val="0"/>
        <w:autoSpaceDN w:val="0"/>
        <w:adjustRightInd w:val="0"/>
        <w:outlineLvl w:val="4"/>
        <w:rPr>
          <w:rFonts w:ascii="Times New Roman" w:hAnsi="Times New Roman" w:cs="Times New Roman"/>
          <w:sz w:val="24"/>
          <w:szCs w:val="24"/>
        </w:rPr>
      </w:pPr>
    </w:p>
    <w:p w:rsidR="00563135" w:rsidRDefault="00563135" w:rsidP="00883A20">
      <w:pPr>
        <w:widowControl w:val="0"/>
        <w:autoSpaceDE w:val="0"/>
        <w:autoSpaceDN w:val="0"/>
        <w:adjustRightInd w:val="0"/>
        <w:outlineLvl w:val="4"/>
        <w:rPr>
          <w:rFonts w:ascii="Times New Roman" w:hAnsi="Times New Roman" w:cs="Times New Roman"/>
          <w:sz w:val="24"/>
          <w:szCs w:val="24"/>
        </w:rPr>
      </w:pPr>
    </w:p>
    <w:p w:rsidR="00563135" w:rsidRDefault="00563135" w:rsidP="00883A20">
      <w:pPr>
        <w:widowControl w:val="0"/>
        <w:autoSpaceDE w:val="0"/>
        <w:autoSpaceDN w:val="0"/>
        <w:adjustRightInd w:val="0"/>
        <w:outlineLvl w:val="4"/>
        <w:rPr>
          <w:rFonts w:ascii="Times New Roman" w:hAnsi="Times New Roman" w:cs="Times New Roman"/>
          <w:sz w:val="24"/>
          <w:szCs w:val="24"/>
        </w:rPr>
      </w:pPr>
    </w:p>
    <w:p w:rsidR="00563135" w:rsidRPr="003D551B" w:rsidRDefault="00563135" w:rsidP="00883A20">
      <w:pPr>
        <w:widowControl w:val="0"/>
        <w:autoSpaceDE w:val="0"/>
        <w:autoSpaceDN w:val="0"/>
        <w:adjustRightInd w:val="0"/>
        <w:outlineLvl w:val="4"/>
        <w:rPr>
          <w:rFonts w:ascii="Times New Roman" w:hAnsi="Times New Roman" w:cs="Times New Roman"/>
          <w:sz w:val="24"/>
          <w:szCs w:val="24"/>
        </w:rPr>
      </w:pPr>
    </w:p>
    <w:p w:rsidR="00A9419B" w:rsidRPr="003D551B" w:rsidRDefault="00A9419B" w:rsidP="00A9419B">
      <w:pPr>
        <w:widowControl w:val="0"/>
        <w:autoSpaceDE w:val="0"/>
        <w:autoSpaceDN w:val="0"/>
        <w:adjustRightInd w:val="0"/>
        <w:jc w:val="right"/>
        <w:outlineLvl w:val="4"/>
        <w:rPr>
          <w:rFonts w:ascii="Times New Roman" w:hAnsi="Times New Roman" w:cs="Times New Roman"/>
          <w:sz w:val="24"/>
          <w:szCs w:val="24"/>
        </w:rPr>
      </w:pPr>
      <w:r w:rsidRPr="003D551B">
        <w:rPr>
          <w:rFonts w:ascii="Times New Roman" w:hAnsi="Times New Roman" w:cs="Times New Roman"/>
          <w:sz w:val="24"/>
          <w:szCs w:val="24"/>
        </w:rPr>
        <w:lastRenderedPageBreak/>
        <w:t>Таблица 7</w:t>
      </w:r>
    </w:p>
    <w:p w:rsidR="00A9419B" w:rsidRPr="003D551B" w:rsidRDefault="00A9419B" w:rsidP="00A9419B">
      <w:pPr>
        <w:widowControl w:val="0"/>
        <w:autoSpaceDE w:val="0"/>
        <w:autoSpaceDN w:val="0"/>
        <w:adjustRightInd w:val="0"/>
        <w:jc w:val="center"/>
        <w:rPr>
          <w:rFonts w:ascii="Times New Roman" w:hAnsi="Times New Roman" w:cs="Times New Roman"/>
          <w:b/>
          <w:sz w:val="24"/>
          <w:szCs w:val="24"/>
        </w:rPr>
      </w:pPr>
      <w:r w:rsidRPr="003D551B">
        <w:rPr>
          <w:rFonts w:ascii="Times New Roman" w:hAnsi="Times New Roman" w:cs="Times New Roman"/>
          <w:b/>
          <w:sz w:val="24"/>
          <w:szCs w:val="24"/>
        </w:rPr>
        <w:t>Отчет о прибылях и убытках</w:t>
      </w:r>
    </w:p>
    <w:p w:rsidR="00A9419B" w:rsidRPr="003D551B" w:rsidRDefault="00A9419B" w:rsidP="00A9419B">
      <w:pPr>
        <w:widowControl w:val="0"/>
        <w:autoSpaceDE w:val="0"/>
        <w:autoSpaceDN w:val="0"/>
        <w:adjustRightInd w:val="0"/>
        <w:jc w:val="right"/>
        <w:rPr>
          <w:rFonts w:ascii="Times New Roman" w:hAnsi="Times New Roman" w:cs="Times New Roman"/>
          <w:sz w:val="24"/>
          <w:szCs w:val="24"/>
        </w:rPr>
      </w:pPr>
      <w:r w:rsidRPr="003D551B">
        <w:rPr>
          <w:rFonts w:ascii="Times New Roman" w:hAnsi="Times New Roman" w:cs="Times New Roman"/>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2"/>
        <w:gridCol w:w="3538"/>
        <w:gridCol w:w="2196"/>
        <w:gridCol w:w="1098"/>
        <w:gridCol w:w="1098"/>
        <w:gridCol w:w="1098"/>
      </w:tblGrid>
      <w:tr w:rsidR="00A9419B" w:rsidRPr="003D551B" w:rsidTr="00A9419B">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w:t>
            </w:r>
          </w:p>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п/п</w:t>
            </w:r>
          </w:p>
        </w:tc>
        <w:tc>
          <w:tcPr>
            <w:tcW w:w="3538"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Факт предыдущего</w:t>
            </w:r>
          </w:p>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года</w:t>
            </w:r>
          </w:p>
        </w:tc>
        <w:tc>
          <w:tcPr>
            <w:tcW w:w="1098"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20__ г.</w:t>
            </w:r>
          </w:p>
        </w:tc>
        <w:tc>
          <w:tcPr>
            <w:tcW w:w="1098"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p>
        </w:tc>
        <w:tc>
          <w:tcPr>
            <w:tcW w:w="1098"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20__ г.</w:t>
            </w: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1</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2</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3</w:t>
            </w: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4</w:t>
            </w: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n</w:t>
            </w: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Выручка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2.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Выручка от реализации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продукции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3.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Объем реализации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4.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Цена реализации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5.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Затраты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6.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Сырье, материалы и топливо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7.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Фонд заработной платы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8.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Амортизация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9.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Прочие расходы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10.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Налоги и платежи,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учитываемые в себестоимости</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11.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Прибыль от реализации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600"/>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12.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Операционные и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внереализационные доходы и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расходы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13.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Налоги и сборы: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13.1</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на имущество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13.2</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на прибыль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13.3</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прочие налоги и сборы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14.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Прибыль до налогообложения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15.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Налогооблагаемая прибыль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732"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16.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Чистая прибыль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bl>
    <w:p w:rsidR="00A9419B" w:rsidRPr="003D551B" w:rsidRDefault="00A9419B" w:rsidP="00A9419B">
      <w:pPr>
        <w:widowControl w:val="0"/>
        <w:autoSpaceDE w:val="0"/>
        <w:autoSpaceDN w:val="0"/>
        <w:adjustRightInd w:val="0"/>
        <w:ind w:firstLine="540"/>
        <w:jc w:val="both"/>
        <w:rPr>
          <w:rFonts w:ascii="Times New Roman" w:hAnsi="Times New Roman" w:cs="Times New Roman"/>
          <w:sz w:val="24"/>
          <w:szCs w:val="24"/>
        </w:rPr>
      </w:pPr>
    </w:p>
    <w:p w:rsidR="00A9419B" w:rsidRPr="003D551B" w:rsidRDefault="00A9419B" w:rsidP="00A9419B">
      <w:pPr>
        <w:widowControl w:val="0"/>
        <w:autoSpaceDE w:val="0"/>
        <w:autoSpaceDN w:val="0"/>
        <w:adjustRightInd w:val="0"/>
        <w:jc w:val="right"/>
        <w:outlineLvl w:val="4"/>
        <w:rPr>
          <w:rFonts w:ascii="Times New Roman" w:hAnsi="Times New Roman" w:cs="Times New Roman"/>
          <w:sz w:val="24"/>
          <w:szCs w:val="24"/>
        </w:rPr>
      </w:pPr>
      <w:bookmarkStart w:id="31" w:name="Par838"/>
      <w:bookmarkEnd w:id="31"/>
      <w:r w:rsidRPr="003D551B">
        <w:rPr>
          <w:rFonts w:ascii="Times New Roman" w:hAnsi="Times New Roman" w:cs="Times New Roman"/>
          <w:sz w:val="24"/>
          <w:szCs w:val="24"/>
        </w:rPr>
        <w:lastRenderedPageBreak/>
        <w:t>Таблица 8</w:t>
      </w:r>
    </w:p>
    <w:p w:rsidR="00A9419B" w:rsidRPr="003D551B" w:rsidRDefault="00A9419B" w:rsidP="00A9419B">
      <w:pPr>
        <w:widowControl w:val="0"/>
        <w:autoSpaceDE w:val="0"/>
        <w:autoSpaceDN w:val="0"/>
        <w:adjustRightInd w:val="0"/>
        <w:jc w:val="center"/>
        <w:rPr>
          <w:rFonts w:ascii="Times New Roman" w:hAnsi="Times New Roman" w:cs="Times New Roman"/>
          <w:b/>
          <w:sz w:val="24"/>
          <w:szCs w:val="24"/>
        </w:rPr>
      </w:pPr>
      <w:r w:rsidRPr="003D551B">
        <w:rPr>
          <w:rFonts w:ascii="Times New Roman" w:hAnsi="Times New Roman" w:cs="Times New Roman"/>
          <w:b/>
          <w:sz w:val="24"/>
          <w:szCs w:val="24"/>
        </w:rPr>
        <w:t>Отчет о движении денежных средств</w:t>
      </w:r>
    </w:p>
    <w:p w:rsidR="00A9419B" w:rsidRPr="003D551B" w:rsidRDefault="00A9419B" w:rsidP="00A9419B">
      <w:pPr>
        <w:widowControl w:val="0"/>
        <w:autoSpaceDE w:val="0"/>
        <w:autoSpaceDN w:val="0"/>
        <w:adjustRightInd w:val="0"/>
        <w:jc w:val="right"/>
        <w:rPr>
          <w:rFonts w:ascii="Times New Roman" w:hAnsi="Times New Roman" w:cs="Times New Roman"/>
          <w:sz w:val="24"/>
          <w:szCs w:val="24"/>
        </w:rPr>
      </w:pPr>
      <w:r w:rsidRPr="003D551B">
        <w:rPr>
          <w:rFonts w:ascii="Times New Roman" w:hAnsi="Times New Roman" w:cs="Times New Roman"/>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4"/>
        <w:gridCol w:w="3538"/>
        <w:gridCol w:w="2196"/>
        <w:gridCol w:w="1098"/>
        <w:gridCol w:w="976"/>
        <w:gridCol w:w="1098"/>
      </w:tblGrid>
      <w:tr w:rsidR="00A9419B" w:rsidRPr="003D551B" w:rsidTr="00A51B81">
        <w:trPr>
          <w:trHeight w:val="400"/>
          <w:tblHeader/>
          <w:tblCellSpacing w:w="5" w:type="nil"/>
        </w:trPr>
        <w:tc>
          <w:tcPr>
            <w:tcW w:w="854"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w:t>
            </w:r>
          </w:p>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п/п</w:t>
            </w:r>
          </w:p>
        </w:tc>
        <w:tc>
          <w:tcPr>
            <w:tcW w:w="3538"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Итого</w:t>
            </w:r>
          </w:p>
        </w:tc>
        <w:tc>
          <w:tcPr>
            <w:tcW w:w="1098"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20__ г.</w:t>
            </w:r>
          </w:p>
        </w:tc>
        <w:tc>
          <w:tcPr>
            <w:tcW w:w="976"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p>
        </w:tc>
        <w:tc>
          <w:tcPr>
            <w:tcW w:w="1098" w:type="dxa"/>
            <w:tcBorders>
              <w:top w:val="single" w:sz="8" w:space="0" w:color="auto"/>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20__ г.</w:t>
            </w:r>
          </w:p>
        </w:tc>
      </w:tr>
      <w:tr w:rsidR="00A9419B" w:rsidRPr="003D551B" w:rsidTr="00A51B81">
        <w:trPr>
          <w:tblHeader/>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1</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2</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3</w:t>
            </w: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4</w:t>
            </w: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center"/>
              <w:rPr>
                <w:rFonts w:ascii="Times New Roman" w:hAnsi="Times New Roman" w:cs="Times New Roman"/>
                <w:sz w:val="24"/>
                <w:szCs w:val="24"/>
              </w:rPr>
            </w:pPr>
            <w:r w:rsidRPr="003D551B">
              <w:rPr>
                <w:rFonts w:ascii="Times New Roman" w:hAnsi="Times New Roman" w:cs="Times New Roman"/>
                <w:sz w:val="24"/>
                <w:szCs w:val="24"/>
              </w:rPr>
              <w:t>n</w:t>
            </w:r>
          </w:p>
        </w:tc>
      </w:tr>
      <w:tr w:rsidR="00A9419B" w:rsidRPr="003D551B" w:rsidTr="00A9419B">
        <w:trPr>
          <w:trHeight w:val="400"/>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Денежные потоки от</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операционной деятельности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2.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Объем производства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продукции (работ, услуг)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3.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Выручка - всего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jc w:val="right"/>
              <w:rPr>
                <w:rFonts w:ascii="Times New Roman" w:hAnsi="Times New Roman" w:cs="Times New Roman"/>
                <w:sz w:val="24"/>
                <w:szCs w:val="24"/>
              </w:rPr>
            </w:pP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  в том числе: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3.1.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от реализации товаров на</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внешнем рынке</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3.2.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от реализации товаров на</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внутреннем рынке</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4.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Эксплуатационные расходы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5.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Налог на имущество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6.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Амортизация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7.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Прибыль до налогообложения</w:t>
            </w:r>
          </w:p>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8.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Налог на прибыль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9.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Чистая прибыль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10.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Денежные потоки по</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инвестиционной деятельности</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51B81">
        <w:trPr>
          <w:trHeight w:val="600"/>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11.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Инвестиции в строительство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51B81">
        <w:trPr>
          <w:trHeight w:val="962"/>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12.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Инвестиции в поддержание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основных средств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51B81">
        <w:trPr>
          <w:trHeight w:val="593"/>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13.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НДС к возмещению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lastRenderedPageBreak/>
              <w:t xml:space="preserve">14.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Денежные потоки по</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финансовой деятельности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15.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Вложения акционеров в</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проект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16.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Получение денежных средств </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по кредиту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17.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Выплата основного долга по</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кредиту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18.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Выплата процентов по</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кредиту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rHeight w:val="400"/>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19.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Итого денежный поток за</w:t>
            </w:r>
          </w:p>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период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20.  </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Накопленный денежный поток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20.1.</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 без дисконтирования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r w:rsidR="00A9419B" w:rsidRPr="003D551B" w:rsidTr="00A9419B">
        <w:trPr>
          <w:tblCellSpacing w:w="5" w:type="nil"/>
        </w:trPr>
        <w:tc>
          <w:tcPr>
            <w:tcW w:w="854"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20.2.</w:t>
            </w:r>
          </w:p>
        </w:tc>
        <w:tc>
          <w:tcPr>
            <w:tcW w:w="353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r w:rsidRPr="003D551B">
              <w:rPr>
                <w:rFonts w:ascii="Times New Roman" w:hAnsi="Times New Roman" w:cs="Times New Roman"/>
                <w:sz w:val="24"/>
                <w:szCs w:val="24"/>
              </w:rPr>
              <w:t xml:space="preserve">- с учетом дисконтирования </w:t>
            </w:r>
          </w:p>
        </w:tc>
        <w:tc>
          <w:tcPr>
            <w:tcW w:w="219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9419B" w:rsidRPr="003D551B" w:rsidRDefault="00A9419B" w:rsidP="00A9419B">
            <w:pPr>
              <w:widowControl w:val="0"/>
              <w:autoSpaceDE w:val="0"/>
              <w:autoSpaceDN w:val="0"/>
              <w:adjustRightInd w:val="0"/>
              <w:rPr>
                <w:rFonts w:ascii="Times New Roman" w:hAnsi="Times New Roman" w:cs="Times New Roman"/>
                <w:sz w:val="24"/>
                <w:szCs w:val="24"/>
              </w:rPr>
            </w:pPr>
          </w:p>
        </w:tc>
      </w:tr>
    </w:tbl>
    <w:p w:rsidR="00A9419B" w:rsidRPr="003D551B" w:rsidRDefault="00A9419B" w:rsidP="00A9419B">
      <w:pPr>
        <w:widowControl w:val="0"/>
        <w:autoSpaceDE w:val="0"/>
        <w:autoSpaceDN w:val="0"/>
        <w:adjustRightInd w:val="0"/>
        <w:ind w:firstLine="540"/>
        <w:jc w:val="both"/>
        <w:rPr>
          <w:rFonts w:ascii="Times New Roman" w:hAnsi="Times New Roman" w:cs="Times New Roman"/>
          <w:sz w:val="24"/>
          <w:szCs w:val="24"/>
        </w:rPr>
      </w:pPr>
    </w:p>
    <w:p w:rsidR="00A9419B" w:rsidRPr="003D551B" w:rsidRDefault="00A9419B" w:rsidP="00A9419B">
      <w:pPr>
        <w:pStyle w:val="aa"/>
        <w:shd w:val="clear" w:color="auto" w:fill="FFFFFF"/>
        <w:spacing w:before="15" w:beforeAutospacing="0" w:after="15" w:afterAutospacing="0"/>
        <w:jc w:val="right"/>
        <w:rPr>
          <w:color w:val="332E2D"/>
          <w:spacing w:val="2"/>
        </w:rPr>
      </w:pPr>
      <w:bookmarkStart w:id="32" w:name="Par913"/>
      <w:bookmarkEnd w:id="32"/>
    </w:p>
    <w:p w:rsidR="00A9419B" w:rsidRPr="003D551B" w:rsidRDefault="00A9419B" w:rsidP="00A9419B">
      <w:pPr>
        <w:pStyle w:val="aa"/>
        <w:shd w:val="clear" w:color="auto" w:fill="FFFFFF"/>
        <w:spacing w:before="15" w:beforeAutospacing="0" w:after="15" w:afterAutospacing="0"/>
        <w:jc w:val="right"/>
        <w:rPr>
          <w:color w:val="332E2D"/>
          <w:spacing w:val="2"/>
        </w:rPr>
      </w:pPr>
    </w:p>
    <w:p w:rsidR="00A9419B" w:rsidRPr="003D551B" w:rsidRDefault="00A9419B" w:rsidP="00A9419B">
      <w:pPr>
        <w:pStyle w:val="aa"/>
        <w:shd w:val="clear" w:color="auto" w:fill="FFFFFF"/>
        <w:spacing w:before="15" w:beforeAutospacing="0" w:after="15" w:afterAutospacing="0"/>
        <w:jc w:val="right"/>
        <w:rPr>
          <w:color w:val="332E2D"/>
          <w:spacing w:val="2"/>
        </w:rPr>
      </w:pPr>
    </w:p>
    <w:p w:rsidR="00A9419B" w:rsidRPr="003D551B" w:rsidRDefault="00A9419B" w:rsidP="00A9419B">
      <w:pPr>
        <w:pStyle w:val="aa"/>
        <w:shd w:val="clear" w:color="auto" w:fill="FFFFFF"/>
        <w:spacing w:before="15" w:beforeAutospacing="0" w:after="15" w:afterAutospacing="0"/>
        <w:jc w:val="right"/>
        <w:rPr>
          <w:color w:val="332E2D"/>
          <w:spacing w:val="2"/>
        </w:rPr>
      </w:pPr>
    </w:p>
    <w:p w:rsidR="00A9419B" w:rsidRDefault="00A9419B" w:rsidP="00A9419B">
      <w:pPr>
        <w:pStyle w:val="aa"/>
        <w:shd w:val="clear" w:color="auto" w:fill="FFFFFF"/>
        <w:spacing w:before="15" w:beforeAutospacing="0" w:after="15" w:afterAutospacing="0"/>
        <w:jc w:val="right"/>
        <w:rPr>
          <w:color w:val="332E2D"/>
          <w:spacing w:val="2"/>
        </w:rPr>
      </w:pPr>
    </w:p>
    <w:p w:rsidR="00A51B81" w:rsidRDefault="00A51B81" w:rsidP="00A9419B">
      <w:pPr>
        <w:pStyle w:val="aa"/>
        <w:shd w:val="clear" w:color="auto" w:fill="FFFFFF"/>
        <w:spacing w:before="15" w:beforeAutospacing="0" w:after="15" w:afterAutospacing="0"/>
        <w:jc w:val="right"/>
        <w:rPr>
          <w:color w:val="332E2D"/>
          <w:spacing w:val="2"/>
        </w:rPr>
      </w:pPr>
    </w:p>
    <w:p w:rsidR="00A51B81" w:rsidRDefault="00A51B81" w:rsidP="00A9419B">
      <w:pPr>
        <w:pStyle w:val="aa"/>
        <w:shd w:val="clear" w:color="auto" w:fill="FFFFFF"/>
        <w:spacing w:before="15" w:beforeAutospacing="0" w:after="15" w:afterAutospacing="0"/>
        <w:jc w:val="right"/>
        <w:rPr>
          <w:color w:val="332E2D"/>
          <w:spacing w:val="2"/>
        </w:rPr>
      </w:pPr>
    </w:p>
    <w:p w:rsidR="00A51B81" w:rsidRDefault="00A51B81" w:rsidP="00A9419B">
      <w:pPr>
        <w:pStyle w:val="aa"/>
        <w:shd w:val="clear" w:color="auto" w:fill="FFFFFF"/>
        <w:spacing w:before="15" w:beforeAutospacing="0" w:after="15" w:afterAutospacing="0"/>
        <w:jc w:val="right"/>
        <w:rPr>
          <w:color w:val="332E2D"/>
          <w:spacing w:val="2"/>
        </w:rPr>
      </w:pPr>
    </w:p>
    <w:p w:rsidR="00A51B81" w:rsidRDefault="00A51B81" w:rsidP="00A9419B">
      <w:pPr>
        <w:pStyle w:val="aa"/>
        <w:shd w:val="clear" w:color="auto" w:fill="FFFFFF"/>
        <w:spacing w:before="15" w:beforeAutospacing="0" w:after="15" w:afterAutospacing="0"/>
        <w:jc w:val="right"/>
        <w:rPr>
          <w:color w:val="332E2D"/>
          <w:spacing w:val="2"/>
        </w:rPr>
      </w:pPr>
    </w:p>
    <w:p w:rsidR="00A51B81" w:rsidRDefault="00A51B81" w:rsidP="00A9419B">
      <w:pPr>
        <w:pStyle w:val="aa"/>
        <w:shd w:val="clear" w:color="auto" w:fill="FFFFFF"/>
        <w:spacing w:before="15" w:beforeAutospacing="0" w:after="15" w:afterAutospacing="0"/>
        <w:jc w:val="right"/>
        <w:rPr>
          <w:color w:val="332E2D"/>
          <w:spacing w:val="2"/>
        </w:rPr>
      </w:pPr>
    </w:p>
    <w:p w:rsidR="00A51B81" w:rsidRDefault="00A51B81" w:rsidP="00A9419B">
      <w:pPr>
        <w:pStyle w:val="aa"/>
        <w:shd w:val="clear" w:color="auto" w:fill="FFFFFF"/>
        <w:spacing w:before="15" w:beforeAutospacing="0" w:after="15" w:afterAutospacing="0"/>
        <w:jc w:val="right"/>
        <w:rPr>
          <w:color w:val="332E2D"/>
          <w:spacing w:val="2"/>
        </w:rPr>
      </w:pPr>
    </w:p>
    <w:p w:rsidR="00A51B81" w:rsidRDefault="00A51B81" w:rsidP="00A9419B">
      <w:pPr>
        <w:pStyle w:val="aa"/>
        <w:shd w:val="clear" w:color="auto" w:fill="FFFFFF"/>
        <w:spacing w:before="15" w:beforeAutospacing="0" w:after="15" w:afterAutospacing="0"/>
        <w:jc w:val="right"/>
        <w:rPr>
          <w:color w:val="332E2D"/>
          <w:spacing w:val="2"/>
        </w:rPr>
      </w:pPr>
    </w:p>
    <w:p w:rsidR="00A51B81" w:rsidRDefault="00A51B81" w:rsidP="00A9419B">
      <w:pPr>
        <w:pStyle w:val="aa"/>
        <w:shd w:val="clear" w:color="auto" w:fill="FFFFFF"/>
        <w:spacing w:before="15" w:beforeAutospacing="0" w:after="15" w:afterAutospacing="0"/>
        <w:jc w:val="right"/>
        <w:rPr>
          <w:color w:val="332E2D"/>
          <w:spacing w:val="2"/>
        </w:rPr>
      </w:pPr>
    </w:p>
    <w:p w:rsidR="00A51B81" w:rsidRDefault="00A51B81" w:rsidP="00A9419B">
      <w:pPr>
        <w:pStyle w:val="aa"/>
        <w:shd w:val="clear" w:color="auto" w:fill="FFFFFF"/>
        <w:spacing w:before="15" w:beforeAutospacing="0" w:after="15" w:afterAutospacing="0"/>
        <w:jc w:val="right"/>
        <w:rPr>
          <w:color w:val="332E2D"/>
          <w:spacing w:val="2"/>
        </w:rPr>
      </w:pPr>
    </w:p>
    <w:p w:rsidR="00A51B81" w:rsidRDefault="00A51B81" w:rsidP="00A9419B">
      <w:pPr>
        <w:pStyle w:val="aa"/>
        <w:shd w:val="clear" w:color="auto" w:fill="FFFFFF"/>
        <w:spacing w:before="15" w:beforeAutospacing="0" w:after="15" w:afterAutospacing="0"/>
        <w:jc w:val="right"/>
        <w:rPr>
          <w:color w:val="332E2D"/>
          <w:spacing w:val="2"/>
        </w:rPr>
      </w:pPr>
    </w:p>
    <w:p w:rsidR="00A51B81" w:rsidRPr="003D551B" w:rsidRDefault="00A51B81" w:rsidP="00A9419B">
      <w:pPr>
        <w:pStyle w:val="aa"/>
        <w:shd w:val="clear" w:color="auto" w:fill="FFFFFF"/>
        <w:spacing w:before="15" w:beforeAutospacing="0" w:after="15" w:afterAutospacing="0"/>
        <w:jc w:val="right"/>
        <w:rPr>
          <w:color w:val="332E2D"/>
          <w:spacing w:val="2"/>
        </w:rPr>
      </w:pPr>
    </w:p>
    <w:p w:rsidR="00883A20" w:rsidRDefault="00883A20" w:rsidP="00883A20">
      <w:pPr>
        <w:pStyle w:val="aa"/>
        <w:shd w:val="clear" w:color="auto" w:fill="FFFFFF"/>
        <w:spacing w:before="15" w:beforeAutospacing="0" w:after="15" w:afterAutospacing="0"/>
        <w:rPr>
          <w:color w:val="332E2D"/>
          <w:spacing w:val="2"/>
        </w:rPr>
      </w:pPr>
    </w:p>
    <w:p w:rsidR="00A9419B" w:rsidRDefault="00A9419B" w:rsidP="00A9419B">
      <w:pPr>
        <w:pStyle w:val="aa"/>
        <w:shd w:val="clear" w:color="auto" w:fill="FFFFFF"/>
        <w:spacing w:before="15" w:beforeAutospacing="0" w:after="15" w:afterAutospacing="0"/>
        <w:jc w:val="right"/>
        <w:rPr>
          <w:color w:val="332E2D"/>
          <w:spacing w:val="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883A20" w:rsidTr="00C06A21">
        <w:tc>
          <w:tcPr>
            <w:tcW w:w="5098" w:type="dxa"/>
          </w:tcPr>
          <w:p w:rsidR="00883A20" w:rsidRDefault="00883A20" w:rsidP="00C06A21">
            <w:pPr>
              <w:pStyle w:val="aa"/>
              <w:spacing w:before="15" w:beforeAutospacing="0" w:after="15" w:afterAutospacing="0"/>
              <w:jc w:val="right"/>
              <w:rPr>
                <w:spacing w:val="2"/>
              </w:rPr>
            </w:pPr>
          </w:p>
        </w:tc>
        <w:tc>
          <w:tcPr>
            <w:tcW w:w="5098" w:type="dxa"/>
          </w:tcPr>
          <w:p w:rsidR="00883A20" w:rsidRPr="003D551B" w:rsidRDefault="00883A20" w:rsidP="00C06A21">
            <w:pPr>
              <w:pStyle w:val="aa"/>
              <w:shd w:val="clear" w:color="auto" w:fill="FFFFFF"/>
              <w:spacing w:before="15" w:beforeAutospacing="0" w:after="15" w:afterAutospacing="0"/>
              <w:jc w:val="both"/>
              <w:rPr>
                <w:spacing w:val="2"/>
              </w:rPr>
            </w:pPr>
            <w:r>
              <w:rPr>
                <w:spacing w:val="2"/>
              </w:rPr>
              <w:t>Приложение 5</w:t>
            </w:r>
          </w:p>
          <w:p w:rsidR="00883A20" w:rsidRDefault="00883A20" w:rsidP="00C06A21">
            <w:pPr>
              <w:pStyle w:val="aa"/>
              <w:shd w:val="clear" w:color="auto" w:fill="FFFFFF"/>
              <w:spacing w:before="15" w:beforeAutospacing="0" w:after="15" w:afterAutospacing="0"/>
              <w:jc w:val="both"/>
            </w:pPr>
            <w:r>
              <w:t>к Поряд</w:t>
            </w:r>
            <w:r w:rsidRPr="003F1D56">
              <w:t>к</w:t>
            </w:r>
            <w:r>
              <w:t>у</w:t>
            </w:r>
            <w:r w:rsidRPr="003F1D56">
              <w:t xml:space="preserve"> сопровождения инвестиционных проектов по принципу «одного окна», планируемых к реализации и реализуемых </w:t>
            </w:r>
          </w:p>
          <w:p w:rsidR="00883A20" w:rsidRPr="003D551B" w:rsidRDefault="00883A20" w:rsidP="00C06A21">
            <w:pPr>
              <w:pStyle w:val="aa"/>
              <w:shd w:val="clear" w:color="auto" w:fill="FFFFFF"/>
              <w:spacing w:before="15" w:beforeAutospacing="0" w:after="15" w:afterAutospacing="0"/>
              <w:jc w:val="both"/>
            </w:pPr>
            <w:r w:rsidRPr="003F1D56">
              <w:t>на территории Чунского районного муниципального образования</w:t>
            </w:r>
          </w:p>
          <w:p w:rsidR="00883A20" w:rsidRDefault="00883A20" w:rsidP="00C06A21">
            <w:pPr>
              <w:pStyle w:val="aa"/>
              <w:spacing w:before="15" w:beforeAutospacing="0" w:after="15" w:afterAutospacing="0"/>
              <w:jc w:val="right"/>
              <w:rPr>
                <w:spacing w:val="2"/>
              </w:rPr>
            </w:pPr>
          </w:p>
        </w:tc>
      </w:tr>
    </w:tbl>
    <w:p w:rsidR="00A9419B" w:rsidRPr="00883A20" w:rsidRDefault="00A9419B" w:rsidP="00883A20">
      <w:pPr>
        <w:widowControl w:val="0"/>
        <w:autoSpaceDE w:val="0"/>
        <w:autoSpaceDN w:val="0"/>
        <w:adjustRightInd w:val="0"/>
      </w:pPr>
    </w:p>
    <w:p w:rsidR="00A9419B" w:rsidRPr="00726682" w:rsidRDefault="00A9419B" w:rsidP="00A9419B">
      <w:pPr>
        <w:pStyle w:val="aa"/>
        <w:shd w:val="clear" w:color="auto" w:fill="FFFFFF"/>
        <w:spacing w:before="0" w:beforeAutospacing="0" w:after="0" w:afterAutospacing="0"/>
        <w:jc w:val="center"/>
        <w:rPr>
          <w:rStyle w:val="ac"/>
          <w:color w:val="000000"/>
        </w:rPr>
      </w:pPr>
      <w:r w:rsidRPr="00726682">
        <w:rPr>
          <w:rStyle w:val="ac"/>
          <w:color w:val="000000"/>
        </w:rPr>
        <w:t>Содержание заключения на инвестиционный проект, направляемого</w:t>
      </w:r>
      <w:r>
        <w:rPr>
          <w:rStyle w:val="ac"/>
          <w:color w:val="000000"/>
        </w:rPr>
        <w:t xml:space="preserve"> </w:t>
      </w:r>
      <w:r w:rsidRPr="00726682">
        <w:rPr>
          <w:b/>
        </w:rPr>
        <w:t xml:space="preserve">структурными </w:t>
      </w:r>
      <w:r w:rsidR="00883A20" w:rsidRPr="00726682">
        <w:rPr>
          <w:b/>
        </w:rPr>
        <w:t>подразделениями администрации</w:t>
      </w:r>
      <w:r w:rsidRPr="00726682">
        <w:rPr>
          <w:b/>
        </w:rPr>
        <w:t xml:space="preserve"> </w:t>
      </w:r>
      <w:r w:rsidR="00883A20">
        <w:rPr>
          <w:b/>
        </w:rPr>
        <w:t xml:space="preserve">Чунского </w:t>
      </w:r>
      <w:r w:rsidRPr="00726682">
        <w:rPr>
          <w:b/>
        </w:rPr>
        <w:t xml:space="preserve">района, органами местного самоуправления </w:t>
      </w:r>
      <w:r w:rsidR="00883A20">
        <w:rPr>
          <w:b/>
        </w:rPr>
        <w:t>Чунского</w:t>
      </w:r>
      <w:r w:rsidRPr="00726682">
        <w:rPr>
          <w:b/>
        </w:rPr>
        <w:t xml:space="preserve"> района, а также иными органами</w:t>
      </w:r>
    </w:p>
    <w:p w:rsidR="00A9419B" w:rsidRDefault="00A9419B" w:rsidP="00A9419B">
      <w:pPr>
        <w:pStyle w:val="aa"/>
        <w:shd w:val="clear" w:color="auto" w:fill="FFFFFF"/>
        <w:spacing w:before="0" w:beforeAutospacing="0" w:after="0" w:afterAutospacing="0"/>
        <w:jc w:val="center"/>
      </w:pPr>
    </w:p>
    <w:tbl>
      <w:tblPr>
        <w:tblStyle w:val="a3"/>
        <w:tblW w:w="0" w:type="auto"/>
        <w:tblInd w:w="-176" w:type="dxa"/>
        <w:tblLayout w:type="fixed"/>
        <w:tblLook w:val="04A0" w:firstRow="1" w:lastRow="0" w:firstColumn="1" w:lastColumn="0" w:noHBand="0" w:noVBand="1"/>
      </w:tblPr>
      <w:tblGrid>
        <w:gridCol w:w="675"/>
        <w:gridCol w:w="3295"/>
        <w:gridCol w:w="6317"/>
      </w:tblGrid>
      <w:tr w:rsidR="00A9419B" w:rsidRPr="00613482" w:rsidTr="00A51B81">
        <w:trPr>
          <w:tblHeader/>
        </w:trPr>
        <w:tc>
          <w:tcPr>
            <w:tcW w:w="675" w:type="dxa"/>
            <w:vAlign w:val="center"/>
          </w:tcPr>
          <w:p w:rsidR="00A9419B" w:rsidRPr="00A51B81" w:rsidRDefault="00A9419B" w:rsidP="00A9419B">
            <w:pPr>
              <w:pStyle w:val="aa"/>
              <w:spacing w:before="0" w:beforeAutospacing="0" w:after="0" w:afterAutospacing="0"/>
              <w:jc w:val="center"/>
              <w:rPr>
                <w:rStyle w:val="ac"/>
                <w:b w:val="0"/>
                <w:color w:val="000000"/>
              </w:rPr>
            </w:pPr>
            <w:r w:rsidRPr="00A51B81">
              <w:rPr>
                <w:rStyle w:val="ac"/>
                <w:b w:val="0"/>
                <w:color w:val="000000"/>
              </w:rPr>
              <w:t>№</w:t>
            </w:r>
          </w:p>
          <w:p w:rsidR="00A9419B" w:rsidRPr="00A51B81" w:rsidRDefault="00A9419B" w:rsidP="00A9419B">
            <w:pPr>
              <w:pStyle w:val="aa"/>
              <w:spacing w:before="0" w:beforeAutospacing="0" w:after="0" w:afterAutospacing="0"/>
              <w:jc w:val="center"/>
              <w:rPr>
                <w:rStyle w:val="ac"/>
                <w:b w:val="0"/>
                <w:color w:val="000000"/>
              </w:rPr>
            </w:pPr>
            <w:r w:rsidRPr="00A51B81">
              <w:rPr>
                <w:rStyle w:val="ac"/>
                <w:b w:val="0"/>
                <w:color w:val="000000"/>
              </w:rPr>
              <w:t>п/п</w:t>
            </w:r>
          </w:p>
        </w:tc>
        <w:tc>
          <w:tcPr>
            <w:tcW w:w="3295" w:type="dxa"/>
            <w:vAlign w:val="center"/>
          </w:tcPr>
          <w:p w:rsidR="00A9419B" w:rsidRPr="00A51B81" w:rsidRDefault="00A9419B" w:rsidP="00883A20">
            <w:pPr>
              <w:pStyle w:val="aa"/>
              <w:spacing w:before="0" w:beforeAutospacing="0" w:after="0" w:afterAutospacing="0"/>
              <w:jc w:val="center"/>
              <w:rPr>
                <w:rStyle w:val="ac"/>
                <w:b w:val="0"/>
                <w:color w:val="000000"/>
              </w:rPr>
            </w:pPr>
            <w:r w:rsidRPr="00A51B81">
              <w:rPr>
                <w:rStyle w:val="ac"/>
                <w:b w:val="0"/>
                <w:color w:val="000000"/>
              </w:rPr>
              <w:t xml:space="preserve">Наименование структурного подразделения </w:t>
            </w:r>
            <w:r w:rsidR="00883A20" w:rsidRPr="00A51B81">
              <w:rPr>
                <w:rStyle w:val="ac"/>
                <w:b w:val="0"/>
                <w:color w:val="000000"/>
              </w:rPr>
              <w:t>администрации</w:t>
            </w:r>
            <w:r w:rsidRPr="00A51B81">
              <w:rPr>
                <w:rStyle w:val="ac"/>
                <w:b w:val="0"/>
                <w:color w:val="000000"/>
              </w:rPr>
              <w:t xml:space="preserve"> </w:t>
            </w:r>
            <w:r w:rsidR="00883A20" w:rsidRPr="00A51B81">
              <w:rPr>
                <w:rStyle w:val="ac"/>
                <w:b w:val="0"/>
                <w:color w:val="000000"/>
              </w:rPr>
              <w:t>Чунского</w:t>
            </w:r>
            <w:r w:rsidRPr="00A51B81">
              <w:rPr>
                <w:rStyle w:val="ac"/>
                <w:b w:val="0"/>
                <w:color w:val="000000"/>
              </w:rPr>
              <w:t xml:space="preserve"> района, иных органов</w:t>
            </w:r>
          </w:p>
        </w:tc>
        <w:tc>
          <w:tcPr>
            <w:tcW w:w="6317" w:type="dxa"/>
            <w:vAlign w:val="center"/>
          </w:tcPr>
          <w:p w:rsidR="00A9419B" w:rsidRPr="00A51B81" w:rsidRDefault="00A9419B" w:rsidP="00A9419B">
            <w:pPr>
              <w:pStyle w:val="aa"/>
              <w:spacing w:before="0" w:beforeAutospacing="0" w:after="0" w:afterAutospacing="0"/>
              <w:jc w:val="center"/>
              <w:rPr>
                <w:rStyle w:val="ac"/>
                <w:b w:val="0"/>
                <w:color w:val="000000"/>
              </w:rPr>
            </w:pPr>
            <w:r w:rsidRPr="00A51B81">
              <w:rPr>
                <w:rStyle w:val="ac"/>
                <w:b w:val="0"/>
                <w:color w:val="000000"/>
              </w:rPr>
              <w:t>Содержание заключения на инвестиционный проект</w:t>
            </w:r>
          </w:p>
        </w:tc>
      </w:tr>
      <w:tr w:rsidR="00A9419B" w:rsidRPr="00613482" w:rsidTr="00A51B81">
        <w:trPr>
          <w:tblHeader/>
        </w:trPr>
        <w:tc>
          <w:tcPr>
            <w:tcW w:w="675" w:type="dxa"/>
          </w:tcPr>
          <w:p w:rsidR="00A9419B" w:rsidRPr="00A51B81" w:rsidRDefault="00A9419B" w:rsidP="00A9419B">
            <w:pPr>
              <w:pStyle w:val="aa"/>
              <w:spacing w:before="0" w:beforeAutospacing="0" w:after="0" w:afterAutospacing="0"/>
              <w:jc w:val="center"/>
              <w:rPr>
                <w:rStyle w:val="ac"/>
                <w:b w:val="0"/>
                <w:color w:val="000000"/>
              </w:rPr>
            </w:pPr>
            <w:r w:rsidRPr="00A51B81">
              <w:rPr>
                <w:rStyle w:val="ac"/>
                <w:b w:val="0"/>
                <w:color w:val="000000"/>
              </w:rPr>
              <w:t>1</w:t>
            </w:r>
          </w:p>
        </w:tc>
        <w:tc>
          <w:tcPr>
            <w:tcW w:w="3295" w:type="dxa"/>
          </w:tcPr>
          <w:p w:rsidR="00A9419B" w:rsidRPr="00A51B81" w:rsidRDefault="00A9419B" w:rsidP="00A9419B">
            <w:pPr>
              <w:pStyle w:val="aa"/>
              <w:spacing w:before="0" w:beforeAutospacing="0" w:after="0" w:afterAutospacing="0"/>
              <w:jc w:val="center"/>
              <w:rPr>
                <w:rStyle w:val="ac"/>
                <w:b w:val="0"/>
                <w:color w:val="000000"/>
              </w:rPr>
            </w:pPr>
            <w:r w:rsidRPr="00A51B81">
              <w:rPr>
                <w:rStyle w:val="ac"/>
                <w:b w:val="0"/>
                <w:color w:val="000000"/>
              </w:rPr>
              <w:t>2</w:t>
            </w:r>
          </w:p>
        </w:tc>
        <w:tc>
          <w:tcPr>
            <w:tcW w:w="6317" w:type="dxa"/>
          </w:tcPr>
          <w:p w:rsidR="00A9419B" w:rsidRPr="00A51B81" w:rsidRDefault="00A9419B" w:rsidP="00A9419B">
            <w:pPr>
              <w:pStyle w:val="aa"/>
              <w:spacing w:before="0" w:beforeAutospacing="0" w:after="0" w:afterAutospacing="0"/>
              <w:jc w:val="center"/>
              <w:rPr>
                <w:rStyle w:val="ac"/>
                <w:b w:val="0"/>
                <w:color w:val="000000"/>
              </w:rPr>
            </w:pPr>
            <w:r w:rsidRPr="00A51B81">
              <w:rPr>
                <w:rStyle w:val="ac"/>
                <w:b w:val="0"/>
                <w:color w:val="000000"/>
              </w:rPr>
              <w:t>3</w:t>
            </w:r>
          </w:p>
        </w:tc>
      </w:tr>
      <w:tr w:rsidR="00A9419B" w:rsidRPr="00613482" w:rsidTr="00A9419B">
        <w:tc>
          <w:tcPr>
            <w:tcW w:w="675" w:type="dxa"/>
          </w:tcPr>
          <w:p w:rsidR="00A9419B" w:rsidRPr="00613482" w:rsidRDefault="00A9419B" w:rsidP="00A9419B">
            <w:pPr>
              <w:pStyle w:val="aa"/>
              <w:spacing w:before="0" w:beforeAutospacing="0" w:after="0" w:afterAutospacing="0"/>
              <w:jc w:val="both"/>
              <w:rPr>
                <w:rStyle w:val="ac"/>
                <w:b w:val="0"/>
                <w:color w:val="000000"/>
              </w:rPr>
            </w:pPr>
            <w:r w:rsidRPr="00613482">
              <w:rPr>
                <w:rStyle w:val="ac"/>
                <w:b w:val="0"/>
                <w:color w:val="000000"/>
              </w:rPr>
              <w:t>1.</w:t>
            </w:r>
          </w:p>
        </w:tc>
        <w:tc>
          <w:tcPr>
            <w:tcW w:w="3295" w:type="dxa"/>
          </w:tcPr>
          <w:p w:rsidR="00A9419B" w:rsidRPr="00613482" w:rsidRDefault="00A51B81" w:rsidP="00A9419B">
            <w:pPr>
              <w:pStyle w:val="aa"/>
              <w:spacing w:before="0" w:beforeAutospacing="0" w:after="0" w:afterAutospacing="0"/>
              <w:jc w:val="both"/>
              <w:rPr>
                <w:rStyle w:val="ac"/>
                <w:b w:val="0"/>
                <w:color w:val="000000"/>
              </w:rPr>
            </w:pPr>
            <w:r>
              <w:rPr>
                <w:rStyle w:val="ac"/>
                <w:b w:val="0"/>
                <w:color w:val="000000"/>
              </w:rPr>
              <w:t>Отдел экономического развития</w:t>
            </w:r>
            <w:r w:rsidR="00883A20" w:rsidRPr="00613482">
              <w:rPr>
                <w:rStyle w:val="ac"/>
                <w:b w:val="0"/>
                <w:color w:val="000000"/>
              </w:rPr>
              <w:t xml:space="preserve"> аппарата администрации Чунского района</w:t>
            </w:r>
            <w:r w:rsidR="00A9419B" w:rsidRPr="00613482">
              <w:rPr>
                <w:rStyle w:val="ac"/>
                <w:b w:val="0"/>
                <w:color w:val="000000"/>
              </w:rPr>
              <w:t xml:space="preserve"> </w:t>
            </w:r>
          </w:p>
        </w:tc>
        <w:tc>
          <w:tcPr>
            <w:tcW w:w="6317" w:type="dxa"/>
          </w:tcPr>
          <w:p w:rsidR="00A9419B" w:rsidRPr="00613482" w:rsidRDefault="00A9419B" w:rsidP="00A9419B">
            <w:pPr>
              <w:pStyle w:val="aa"/>
              <w:spacing w:before="0" w:beforeAutospacing="0" w:after="0" w:afterAutospacing="0"/>
              <w:jc w:val="both"/>
              <w:rPr>
                <w:rStyle w:val="ac"/>
                <w:b w:val="0"/>
                <w:color w:val="000000"/>
              </w:rPr>
            </w:pPr>
            <w:r w:rsidRPr="00613482">
              <w:rPr>
                <w:rStyle w:val="ac"/>
                <w:b w:val="0"/>
                <w:color w:val="000000"/>
              </w:rPr>
              <w:t>1.Бюджетная, социальная, экономическая эффективность.</w:t>
            </w:r>
          </w:p>
          <w:p w:rsidR="00A9419B" w:rsidRPr="00613482" w:rsidRDefault="00A9419B" w:rsidP="00A9419B">
            <w:pPr>
              <w:pStyle w:val="aa"/>
              <w:spacing w:before="0" w:beforeAutospacing="0" w:after="0" w:afterAutospacing="0"/>
              <w:jc w:val="both"/>
              <w:rPr>
                <w:rStyle w:val="ac"/>
                <w:b w:val="0"/>
                <w:color w:val="000000"/>
              </w:rPr>
            </w:pPr>
            <w:r w:rsidRPr="00613482">
              <w:rPr>
                <w:rStyle w:val="ac"/>
                <w:b w:val="0"/>
                <w:color w:val="000000"/>
              </w:rPr>
              <w:t>2. Оценка спроса на продукцию.</w:t>
            </w:r>
          </w:p>
          <w:p w:rsidR="00A9419B" w:rsidRPr="00613482" w:rsidRDefault="00A9419B" w:rsidP="00A9419B">
            <w:pPr>
              <w:pStyle w:val="aa"/>
              <w:spacing w:before="0" w:beforeAutospacing="0" w:after="0" w:afterAutospacing="0"/>
              <w:jc w:val="both"/>
              <w:rPr>
                <w:rStyle w:val="ac"/>
                <w:b w:val="0"/>
                <w:color w:val="000000"/>
              </w:rPr>
            </w:pPr>
            <w:r w:rsidRPr="00613482">
              <w:rPr>
                <w:rStyle w:val="ac"/>
                <w:b w:val="0"/>
                <w:color w:val="000000"/>
              </w:rPr>
              <w:t>3. Экспортный потенциал проекта.</w:t>
            </w:r>
          </w:p>
          <w:p w:rsidR="000925B7" w:rsidRDefault="00A9419B" w:rsidP="000925B7">
            <w:pPr>
              <w:pStyle w:val="aa"/>
              <w:spacing w:before="0" w:beforeAutospacing="0" w:after="0" w:afterAutospacing="0"/>
              <w:jc w:val="both"/>
              <w:rPr>
                <w:rStyle w:val="ac"/>
                <w:b w:val="0"/>
                <w:color w:val="000000"/>
              </w:rPr>
            </w:pPr>
            <w:r w:rsidRPr="00613482">
              <w:rPr>
                <w:rStyle w:val="ac"/>
                <w:b w:val="0"/>
                <w:color w:val="000000"/>
              </w:rPr>
              <w:t>4. Обеспеченность проекта необходимыми трудовыми р</w:t>
            </w:r>
            <w:r w:rsidR="000925B7">
              <w:rPr>
                <w:rStyle w:val="ac"/>
                <w:b w:val="0"/>
                <w:color w:val="000000"/>
              </w:rPr>
              <w:t>есурсами (текущая и прогнозная).</w:t>
            </w:r>
          </w:p>
          <w:p w:rsidR="000925B7" w:rsidRPr="00613482" w:rsidRDefault="000925B7" w:rsidP="000925B7">
            <w:pPr>
              <w:pStyle w:val="aa"/>
              <w:spacing w:before="0" w:beforeAutospacing="0" w:after="0" w:afterAutospacing="0"/>
              <w:jc w:val="both"/>
              <w:rPr>
                <w:rStyle w:val="ac"/>
                <w:b w:val="0"/>
                <w:color w:val="000000"/>
              </w:rPr>
            </w:pPr>
            <w:r>
              <w:rPr>
                <w:rStyle w:val="ac"/>
                <w:b w:val="0"/>
                <w:color w:val="000000"/>
              </w:rPr>
              <w:t>5.</w:t>
            </w:r>
            <w:r w:rsidRPr="00613482">
              <w:rPr>
                <w:rStyle w:val="ac"/>
                <w:b w:val="0"/>
                <w:color w:val="000000"/>
              </w:rPr>
              <w:t xml:space="preserve">. Эффективность и </w:t>
            </w:r>
            <w:proofErr w:type="spellStart"/>
            <w:r w:rsidRPr="00613482">
              <w:rPr>
                <w:rStyle w:val="ac"/>
                <w:b w:val="0"/>
                <w:color w:val="000000"/>
              </w:rPr>
              <w:t>инновационность</w:t>
            </w:r>
            <w:proofErr w:type="spellEnd"/>
            <w:r w:rsidRPr="00613482">
              <w:rPr>
                <w:rStyle w:val="ac"/>
                <w:b w:val="0"/>
                <w:color w:val="000000"/>
              </w:rPr>
              <w:t xml:space="preserve"> применяемой технологии.</w:t>
            </w:r>
          </w:p>
          <w:p w:rsidR="000925B7" w:rsidRPr="00613482" w:rsidRDefault="000925B7" w:rsidP="000925B7">
            <w:pPr>
              <w:pStyle w:val="aa"/>
              <w:spacing w:before="0" w:beforeAutospacing="0" w:after="0" w:afterAutospacing="0"/>
              <w:jc w:val="both"/>
              <w:rPr>
                <w:rStyle w:val="ac"/>
                <w:b w:val="0"/>
                <w:color w:val="000000"/>
              </w:rPr>
            </w:pPr>
            <w:r>
              <w:rPr>
                <w:rStyle w:val="ac"/>
                <w:b w:val="0"/>
                <w:color w:val="000000"/>
              </w:rPr>
              <w:t>6. Оценка спроса на продукцию.</w:t>
            </w:r>
          </w:p>
          <w:p w:rsidR="000925B7" w:rsidRDefault="000925B7" w:rsidP="000925B7">
            <w:pPr>
              <w:pStyle w:val="aa"/>
              <w:spacing w:before="0" w:beforeAutospacing="0" w:after="0" w:afterAutospacing="0"/>
              <w:jc w:val="both"/>
              <w:rPr>
                <w:rStyle w:val="ac"/>
                <w:b w:val="0"/>
                <w:color w:val="000000"/>
              </w:rPr>
            </w:pPr>
            <w:r>
              <w:rPr>
                <w:rStyle w:val="ac"/>
                <w:b w:val="0"/>
                <w:color w:val="000000"/>
              </w:rPr>
              <w:t>7</w:t>
            </w:r>
            <w:r w:rsidRPr="00613482">
              <w:rPr>
                <w:rStyle w:val="ac"/>
                <w:b w:val="0"/>
                <w:color w:val="000000"/>
              </w:rPr>
              <w:t>.Экологические последствия реализации проекта</w:t>
            </w:r>
          </w:p>
          <w:p w:rsidR="000925B7" w:rsidRPr="00613482" w:rsidRDefault="000925B7" w:rsidP="00A9419B">
            <w:pPr>
              <w:pStyle w:val="aa"/>
              <w:spacing w:before="0" w:beforeAutospacing="0" w:after="0" w:afterAutospacing="0"/>
              <w:jc w:val="both"/>
              <w:rPr>
                <w:rStyle w:val="ac"/>
                <w:b w:val="0"/>
                <w:color w:val="000000"/>
              </w:rPr>
            </w:pPr>
          </w:p>
        </w:tc>
      </w:tr>
      <w:tr w:rsidR="00A9419B" w:rsidRPr="00613482" w:rsidTr="00A9419B">
        <w:tc>
          <w:tcPr>
            <w:tcW w:w="675" w:type="dxa"/>
          </w:tcPr>
          <w:p w:rsidR="00A9419B" w:rsidRPr="00613482" w:rsidRDefault="00A9419B" w:rsidP="00A9419B">
            <w:pPr>
              <w:pStyle w:val="aa"/>
              <w:spacing w:before="0" w:beforeAutospacing="0" w:after="0" w:afterAutospacing="0"/>
              <w:jc w:val="both"/>
              <w:rPr>
                <w:rStyle w:val="ac"/>
                <w:b w:val="0"/>
                <w:color w:val="000000"/>
              </w:rPr>
            </w:pPr>
            <w:r w:rsidRPr="00613482">
              <w:rPr>
                <w:rStyle w:val="ac"/>
                <w:b w:val="0"/>
                <w:color w:val="000000"/>
              </w:rPr>
              <w:t>2.</w:t>
            </w:r>
          </w:p>
        </w:tc>
        <w:tc>
          <w:tcPr>
            <w:tcW w:w="3295" w:type="dxa"/>
          </w:tcPr>
          <w:p w:rsidR="00A9419B" w:rsidRPr="00613482" w:rsidRDefault="00883A20" w:rsidP="00A9419B">
            <w:pPr>
              <w:pStyle w:val="aa"/>
              <w:spacing w:before="0" w:beforeAutospacing="0" w:after="0" w:afterAutospacing="0"/>
              <w:jc w:val="both"/>
              <w:rPr>
                <w:rStyle w:val="ac"/>
                <w:b w:val="0"/>
                <w:color w:val="000000"/>
              </w:rPr>
            </w:pPr>
            <w:r w:rsidRPr="00613482">
              <w:rPr>
                <w:rStyle w:val="ac"/>
                <w:b w:val="0"/>
                <w:color w:val="000000"/>
              </w:rPr>
              <w:t>МКУ «Комитет администрации Чунского района по управлению муниципальным имуществом»</w:t>
            </w:r>
          </w:p>
        </w:tc>
        <w:tc>
          <w:tcPr>
            <w:tcW w:w="6317" w:type="dxa"/>
          </w:tcPr>
          <w:p w:rsidR="00883A20" w:rsidRPr="00613482" w:rsidRDefault="000925B7" w:rsidP="00883A20">
            <w:pPr>
              <w:pStyle w:val="aa"/>
              <w:spacing w:before="0" w:beforeAutospacing="0" w:after="0" w:afterAutospacing="0"/>
              <w:jc w:val="both"/>
            </w:pPr>
            <w:r>
              <w:t>1.</w:t>
            </w:r>
            <w:r w:rsidR="00A9419B" w:rsidRPr="00613482">
              <w:t xml:space="preserve">Возможность предоставления муниципального </w:t>
            </w:r>
            <w:r w:rsidR="00883A20" w:rsidRPr="00613482">
              <w:t>имущества в</w:t>
            </w:r>
            <w:r w:rsidR="00A9419B" w:rsidRPr="00613482">
              <w:t xml:space="preserve"> аренду, предварительный расчет арендной платы за пользование муниципальным имуществом </w:t>
            </w:r>
            <w:r w:rsidR="00883A20" w:rsidRPr="00613482">
              <w:t>Чунского районного</w:t>
            </w:r>
            <w:r w:rsidR="00A9419B" w:rsidRPr="00613482">
              <w:t xml:space="preserve"> </w:t>
            </w:r>
            <w:r w:rsidR="00883A20" w:rsidRPr="00613482">
              <w:t>муниципального образования</w:t>
            </w:r>
            <w:r w:rsidR="00A9419B" w:rsidRPr="00613482">
              <w:t xml:space="preserve"> и (или) цены продажи муниципального имущества </w:t>
            </w:r>
            <w:r w:rsidR="00883A20" w:rsidRPr="00613482">
              <w:t>Чунского районного муниципального образования</w:t>
            </w:r>
            <w:r w:rsidR="000D4AB4">
              <w:t>.</w:t>
            </w:r>
          </w:p>
          <w:p w:rsidR="000D4AB4" w:rsidRPr="000D4AB4" w:rsidRDefault="000925B7" w:rsidP="00883A20">
            <w:pPr>
              <w:pStyle w:val="aa"/>
              <w:spacing w:before="0" w:beforeAutospacing="0" w:after="0" w:afterAutospacing="0"/>
              <w:jc w:val="both"/>
              <w:rPr>
                <w:rStyle w:val="ac"/>
                <w:b w:val="0"/>
                <w:bCs w:val="0"/>
                <w:color w:val="000000"/>
              </w:rPr>
            </w:pPr>
            <w:r>
              <w:rPr>
                <w:color w:val="000000"/>
              </w:rPr>
              <w:t>2. С</w:t>
            </w:r>
            <w:r w:rsidR="00A9419B" w:rsidRPr="00613482">
              <w:rPr>
                <w:color w:val="000000"/>
              </w:rPr>
              <w:t xml:space="preserve">пособам реализации инвестиционного проекта в рамках </w:t>
            </w:r>
            <w:proofErr w:type="spellStart"/>
            <w:r w:rsidR="00A9419B" w:rsidRPr="00613482">
              <w:rPr>
                <w:color w:val="000000"/>
              </w:rPr>
              <w:t>муниципально</w:t>
            </w:r>
            <w:proofErr w:type="spellEnd"/>
            <w:r w:rsidR="00A9419B" w:rsidRPr="00613482">
              <w:rPr>
                <w:color w:val="000000"/>
              </w:rPr>
              <w:t xml:space="preserve">-частного партнерства в отношении имущества, право собственности на которое полностью или частично </w:t>
            </w:r>
            <w:r w:rsidR="000D4AB4" w:rsidRPr="00613482">
              <w:rPr>
                <w:color w:val="000000"/>
              </w:rPr>
              <w:t>принадлежит,</w:t>
            </w:r>
            <w:r w:rsidR="00A9419B" w:rsidRPr="00613482">
              <w:rPr>
                <w:color w:val="000000"/>
              </w:rPr>
              <w:t xml:space="preserve"> или будет принадлеж</w:t>
            </w:r>
            <w:r w:rsidR="00A51B81">
              <w:rPr>
                <w:color w:val="000000"/>
              </w:rPr>
              <w:t>ать муниципальному образованию</w:t>
            </w:r>
          </w:p>
        </w:tc>
      </w:tr>
      <w:tr w:rsidR="00A9419B" w:rsidRPr="00613482" w:rsidTr="00A9419B">
        <w:tc>
          <w:tcPr>
            <w:tcW w:w="675" w:type="dxa"/>
          </w:tcPr>
          <w:p w:rsidR="00A9419B" w:rsidRPr="00613482" w:rsidRDefault="00A9419B" w:rsidP="00A9419B">
            <w:pPr>
              <w:pStyle w:val="aa"/>
              <w:spacing w:before="0" w:beforeAutospacing="0" w:after="0" w:afterAutospacing="0"/>
              <w:jc w:val="both"/>
              <w:rPr>
                <w:rStyle w:val="ac"/>
                <w:b w:val="0"/>
                <w:color w:val="000000"/>
              </w:rPr>
            </w:pPr>
            <w:r w:rsidRPr="00613482">
              <w:rPr>
                <w:rStyle w:val="ac"/>
                <w:b w:val="0"/>
                <w:color w:val="000000"/>
              </w:rPr>
              <w:t>3.</w:t>
            </w:r>
          </w:p>
        </w:tc>
        <w:tc>
          <w:tcPr>
            <w:tcW w:w="3295" w:type="dxa"/>
          </w:tcPr>
          <w:p w:rsidR="00A9419B" w:rsidRPr="00613482" w:rsidRDefault="00883A20" w:rsidP="00A9419B">
            <w:pPr>
              <w:autoSpaceDE w:val="0"/>
              <w:autoSpaceDN w:val="0"/>
              <w:adjustRightInd w:val="0"/>
              <w:jc w:val="both"/>
              <w:rPr>
                <w:rStyle w:val="ac"/>
                <w:rFonts w:ascii="Times New Roman" w:hAnsi="Times New Roman" w:cs="Times New Roman"/>
                <w:b w:val="0"/>
                <w:color w:val="000000"/>
                <w:sz w:val="24"/>
                <w:szCs w:val="24"/>
              </w:rPr>
            </w:pPr>
            <w:r w:rsidRPr="00613482">
              <w:rPr>
                <w:rStyle w:val="ac"/>
                <w:rFonts w:ascii="Times New Roman" w:hAnsi="Times New Roman" w:cs="Times New Roman"/>
                <w:b w:val="0"/>
                <w:color w:val="000000"/>
                <w:sz w:val="24"/>
                <w:szCs w:val="24"/>
              </w:rPr>
              <w:t>МКУ «Отдел образования администрации Чунского района»</w:t>
            </w:r>
          </w:p>
          <w:p w:rsidR="00883A20" w:rsidRPr="00613482" w:rsidRDefault="00883A20" w:rsidP="00A9419B">
            <w:pPr>
              <w:autoSpaceDE w:val="0"/>
              <w:autoSpaceDN w:val="0"/>
              <w:adjustRightInd w:val="0"/>
              <w:jc w:val="both"/>
              <w:rPr>
                <w:rStyle w:val="ac"/>
                <w:rFonts w:ascii="Times New Roman" w:hAnsi="Times New Roman" w:cs="Times New Roman"/>
                <w:b w:val="0"/>
                <w:color w:val="000000"/>
                <w:sz w:val="24"/>
                <w:szCs w:val="24"/>
              </w:rPr>
            </w:pPr>
          </w:p>
          <w:p w:rsidR="00883A20" w:rsidRPr="00613482" w:rsidRDefault="00883A20" w:rsidP="00A9419B">
            <w:pPr>
              <w:autoSpaceDE w:val="0"/>
              <w:autoSpaceDN w:val="0"/>
              <w:adjustRightInd w:val="0"/>
              <w:jc w:val="both"/>
              <w:rPr>
                <w:rStyle w:val="ac"/>
                <w:rFonts w:ascii="Times New Roman" w:hAnsi="Times New Roman" w:cs="Times New Roman"/>
                <w:b w:val="0"/>
                <w:color w:val="000000"/>
                <w:sz w:val="24"/>
                <w:szCs w:val="24"/>
              </w:rPr>
            </w:pPr>
            <w:r w:rsidRPr="00613482">
              <w:rPr>
                <w:rStyle w:val="ac"/>
                <w:rFonts w:ascii="Times New Roman" w:hAnsi="Times New Roman" w:cs="Times New Roman"/>
                <w:b w:val="0"/>
                <w:color w:val="000000"/>
                <w:sz w:val="24"/>
                <w:szCs w:val="24"/>
              </w:rPr>
              <w:t>МКУ «Отдел культуры, спорта и молодежной политики администрации Чунского района»</w:t>
            </w:r>
          </w:p>
        </w:tc>
        <w:tc>
          <w:tcPr>
            <w:tcW w:w="6317" w:type="dxa"/>
          </w:tcPr>
          <w:p w:rsidR="00A9419B" w:rsidRPr="00613482" w:rsidRDefault="00A9419B" w:rsidP="00A9419B">
            <w:pPr>
              <w:pStyle w:val="aa"/>
              <w:spacing w:before="0" w:beforeAutospacing="0" w:after="0" w:afterAutospacing="0"/>
              <w:jc w:val="both"/>
              <w:rPr>
                <w:rStyle w:val="ac"/>
                <w:b w:val="0"/>
                <w:color w:val="000000"/>
              </w:rPr>
            </w:pPr>
            <w:r w:rsidRPr="00613482">
              <w:rPr>
                <w:rStyle w:val="ac"/>
                <w:b w:val="0"/>
                <w:color w:val="000000"/>
              </w:rPr>
              <w:t>1. Уровень обеспеченности территории объектами социальной инфраструктуры.</w:t>
            </w:r>
          </w:p>
          <w:p w:rsidR="00A9419B" w:rsidRPr="00613482" w:rsidRDefault="00A9419B" w:rsidP="00A9419B">
            <w:pPr>
              <w:pStyle w:val="aa"/>
              <w:spacing w:before="0" w:beforeAutospacing="0" w:after="0" w:afterAutospacing="0"/>
              <w:jc w:val="both"/>
              <w:rPr>
                <w:rStyle w:val="ac"/>
                <w:b w:val="0"/>
                <w:color w:val="000000"/>
              </w:rPr>
            </w:pPr>
            <w:r w:rsidRPr="00613482">
              <w:rPr>
                <w:rStyle w:val="ac"/>
                <w:b w:val="0"/>
                <w:color w:val="000000"/>
              </w:rPr>
              <w:t>2. Оценка социальной эффективности (значимости) проекта.</w:t>
            </w:r>
          </w:p>
          <w:p w:rsidR="00A9419B" w:rsidRPr="00613482" w:rsidRDefault="00A9419B" w:rsidP="00A9419B">
            <w:pPr>
              <w:pStyle w:val="aa"/>
              <w:spacing w:before="0" w:beforeAutospacing="0" w:after="0" w:afterAutospacing="0"/>
              <w:jc w:val="both"/>
              <w:rPr>
                <w:rStyle w:val="ac"/>
                <w:b w:val="0"/>
                <w:color w:val="000000"/>
              </w:rPr>
            </w:pPr>
            <w:r w:rsidRPr="00613482">
              <w:rPr>
                <w:rStyle w:val="ac"/>
                <w:b w:val="0"/>
                <w:color w:val="000000"/>
              </w:rPr>
              <w:t>3. Уровень доступности социально-образовательной инфраструктуры</w:t>
            </w:r>
          </w:p>
        </w:tc>
      </w:tr>
      <w:tr w:rsidR="00A9419B" w:rsidRPr="00613482" w:rsidTr="00A9419B">
        <w:tc>
          <w:tcPr>
            <w:tcW w:w="675" w:type="dxa"/>
          </w:tcPr>
          <w:p w:rsidR="00A9419B" w:rsidRPr="00613482" w:rsidRDefault="000925B7" w:rsidP="00A9419B">
            <w:pPr>
              <w:pStyle w:val="aa"/>
              <w:spacing w:before="0" w:beforeAutospacing="0" w:after="0" w:afterAutospacing="0"/>
              <w:jc w:val="both"/>
              <w:rPr>
                <w:rStyle w:val="ac"/>
                <w:b w:val="0"/>
                <w:color w:val="000000"/>
              </w:rPr>
            </w:pPr>
            <w:r>
              <w:rPr>
                <w:rStyle w:val="ac"/>
                <w:b w:val="0"/>
                <w:color w:val="000000"/>
              </w:rPr>
              <w:t>4</w:t>
            </w:r>
            <w:r w:rsidR="00A9419B" w:rsidRPr="00613482">
              <w:rPr>
                <w:rStyle w:val="ac"/>
                <w:b w:val="0"/>
                <w:color w:val="000000"/>
              </w:rPr>
              <w:t>.</w:t>
            </w:r>
          </w:p>
        </w:tc>
        <w:tc>
          <w:tcPr>
            <w:tcW w:w="3295" w:type="dxa"/>
          </w:tcPr>
          <w:p w:rsidR="00A9419B" w:rsidRPr="00613482" w:rsidRDefault="00613482" w:rsidP="00A9419B">
            <w:pPr>
              <w:pStyle w:val="aa"/>
              <w:spacing w:before="0" w:beforeAutospacing="0" w:after="0" w:afterAutospacing="0"/>
              <w:jc w:val="both"/>
              <w:rPr>
                <w:bCs/>
                <w:color w:val="000000"/>
              </w:rPr>
            </w:pPr>
            <w:r w:rsidRPr="00613482">
              <w:t>Отдел градостроительства, транспорта, связи и коммунального хозяйства аппарата администрации Чунского района</w:t>
            </w:r>
          </w:p>
        </w:tc>
        <w:tc>
          <w:tcPr>
            <w:tcW w:w="6317" w:type="dxa"/>
          </w:tcPr>
          <w:p w:rsidR="00A9419B" w:rsidRPr="00613482" w:rsidRDefault="00A9419B" w:rsidP="00A9419B">
            <w:pPr>
              <w:pStyle w:val="aa"/>
              <w:spacing w:before="0" w:beforeAutospacing="0" w:after="0" w:afterAutospacing="0"/>
              <w:jc w:val="both"/>
              <w:rPr>
                <w:rStyle w:val="ac"/>
                <w:b w:val="0"/>
                <w:color w:val="000000"/>
              </w:rPr>
            </w:pPr>
            <w:r w:rsidRPr="00613482">
              <w:rPr>
                <w:rStyle w:val="ac"/>
                <w:b w:val="0"/>
                <w:color w:val="000000"/>
              </w:rPr>
              <w:t>1. Уровень обеспеченности территории объектам</w:t>
            </w:r>
            <w:r w:rsidR="000D4AB4">
              <w:rPr>
                <w:rStyle w:val="ac"/>
                <w:b w:val="0"/>
                <w:color w:val="000000"/>
              </w:rPr>
              <w:t>и энергетической инфраструктуры.</w:t>
            </w:r>
          </w:p>
          <w:p w:rsidR="00A9419B" w:rsidRPr="00613482" w:rsidRDefault="00A9419B" w:rsidP="00A9419B">
            <w:pPr>
              <w:pStyle w:val="aa"/>
              <w:spacing w:before="0" w:beforeAutospacing="0" w:after="0" w:afterAutospacing="0"/>
              <w:jc w:val="both"/>
              <w:rPr>
                <w:rStyle w:val="ac"/>
                <w:b w:val="0"/>
                <w:color w:val="000000"/>
              </w:rPr>
            </w:pPr>
            <w:r w:rsidRPr="00613482">
              <w:rPr>
                <w:rStyle w:val="ac"/>
                <w:b w:val="0"/>
                <w:color w:val="000000"/>
              </w:rPr>
              <w:t>2. Уровень обеспеченности территории объектами транспортной инф</w:t>
            </w:r>
            <w:r w:rsidR="00A51B81">
              <w:rPr>
                <w:rStyle w:val="ac"/>
                <w:b w:val="0"/>
                <w:color w:val="000000"/>
              </w:rPr>
              <w:t>раструктуры</w:t>
            </w:r>
          </w:p>
          <w:p w:rsidR="00A9419B" w:rsidRPr="00613482" w:rsidRDefault="00A9419B" w:rsidP="00A9419B">
            <w:pPr>
              <w:pStyle w:val="aa"/>
              <w:spacing w:before="0" w:beforeAutospacing="0" w:after="0" w:afterAutospacing="0"/>
              <w:jc w:val="both"/>
              <w:rPr>
                <w:rStyle w:val="ac"/>
                <w:b w:val="0"/>
                <w:color w:val="000000"/>
              </w:rPr>
            </w:pPr>
            <w:r w:rsidRPr="00613482">
              <w:rPr>
                <w:rStyle w:val="ac"/>
                <w:b w:val="0"/>
                <w:color w:val="000000"/>
              </w:rPr>
              <w:lastRenderedPageBreak/>
              <w:t>3. Возможность подключения объектов инвестицион</w:t>
            </w:r>
            <w:r w:rsidR="000D4AB4">
              <w:rPr>
                <w:rStyle w:val="ac"/>
                <w:b w:val="0"/>
                <w:color w:val="000000"/>
              </w:rPr>
              <w:t>ного проекта к инженерным сетям.</w:t>
            </w:r>
          </w:p>
          <w:p w:rsidR="00613482" w:rsidRPr="00613482" w:rsidRDefault="00613482" w:rsidP="00613482">
            <w:pPr>
              <w:pStyle w:val="aa"/>
              <w:spacing w:before="0" w:beforeAutospacing="0" w:after="0" w:afterAutospacing="0"/>
              <w:jc w:val="both"/>
              <w:rPr>
                <w:rStyle w:val="ac"/>
                <w:b w:val="0"/>
                <w:color w:val="000000"/>
              </w:rPr>
            </w:pPr>
            <w:r w:rsidRPr="00613482">
              <w:rPr>
                <w:rStyle w:val="ac"/>
                <w:b w:val="0"/>
                <w:color w:val="000000"/>
              </w:rPr>
              <w:t xml:space="preserve">4. Эффективность и </w:t>
            </w:r>
            <w:proofErr w:type="spellStart"/>
            <w:r w:rsidRPr="00613482">
              <w:rPr>
                <w:rStyle w:val="ac"/>
                <w:b w:val="0"/>
                <w:color w:val="000000"/>
              </w:rPr>
              <w:t>инновационность</w:t>
            </w:r>
            <w:proofErr w:type="spellEnd"/>
            <w:r w:rsidRPr="00613482">
              <w:rPr>
                <w:rStyle w:val="ac"/>
                <w:b w:val="0"/>
                <w:color w:val="000000"/>
              </w:rPr>
              <w:t xml:space="preserve"> применяемой технологии.</w:t>
            </w:r>
          </w:p>
          <w:p w:rsidR="00613482" w:rsidRPr="00613482" w:rsidRDefault="00613482" w:rsidP="00613482">
            <w:pPr>
              <w:pStyle w:val="aa"/>
              <w:spacing w:before="0" w:beforeAutospacing="0" w:after="0" w:afterAutospacing="0"/>
              <w:jc w:val="both"/>
              <w:rPr>
                <w:rStyle w:val="ac"/>
                <w:b w:val="0"/>
                <w:color w:val="000000"/>
              </w:rPr>
            </w:pPr>
            <w:r w:rsidRPr="00613482">
              <w:rPr>
                <w:rStyle w:val="ac"/>
                <w:b w:val="0"/>
                <w:color w:val="000000"/>
              </w:rPr>
              <w:t>5. Оценка достоверности объемов капитальных затрат по инвестиционному проекту.</w:t>
            </w:r>
          </w:p>
          <w:p w:rsidR="00613482" w:rsidRPr="00613482" w:rsidRDefault="00613482" w:rsidP="00613482">
            <w:pPr>
              <w:pStyle w:val="aa"/>
              <w:spacing w:before="0" w:beforeAutospacing="0" w:after="0" w:afterAutospacing="0"/>
              <w:jc w:val="both"/>
              <w:rPr>
                <w:rStyle w:val="ac"/>
                <w:b w:val="0"/>
                <w:color w:val="000000"/>
              </w:rPr>
            </w:pPr>
            <w:r w:rsidRPr="00613482">
              <w:rPr>
                <w:rStyle w:val="ac"/>
                <w:b w:val="0"/>
                <w:color w:val="000000"/>
              </w:rPr>
              <w:t>6. Соблюдение требований Градостроительного кодекса Российской Федерации, документо</w:t>
            </w:r>
            <w:r w:rsidR="00A51B81">
              <w:rPr>
                <w:rStyle w:val="ac"/>
                <w:b w:val="0"/>
                <w:color w:val="000000"/>
              </w:rPr>
              <w:t>в территориального планирования</w:t>
            </w:r>
          </w:p>
          <w:p w:rsidR="00A9419B" w:rsidRPr="00613482" w:rsidRDefault="00A9419B" w:rsidP="00A9419B">
            <w:pPr>
              <w:pStyle w:val="aa"/>
              <w:spacing w:before="0" w:beforeAutospacing="0" w:after="0" w:afterAutospacing="0"/>
              <w:jc w:val="both"/>
              <w:rPr>
                <w:rStyle w:val="ac"/>
                <w:b w:val="0"/>
                <w:color w:val="000000"/>
              </w:rPr>
            </w:pPr>
          </w:p>
        </w:tc>
      </w:tr>
      <w:tr w:rsidR="00A9419B" w:rsidRPr="00613482" w:rsidTr="00A9419B">
        <w:tc>
          <w:tcPr>
            <w:tcW w:w="675" w:type="dxa"/>
          </w:tcPr>
          <w:p w:rsidR="00A9419B" w:rsidRPr="000925B7" w:rsidRDefault="000925B7" w:rsidP="00A9419B">
            <w:pPr>
              <w:pStyle w:val="aa"/>
              <w:spacing w:before="0" w:beforeAutospacing="0" w:after="0" w:afterAutospacing="0"/>
              <w:jc w:val="both"/>
              <w:rPr>
                <w:rStyle w:val="ac"/>
                <w:b w:val="0"/>
                <w:color w:val="000000"/>
              </w:rPr>
            </w:pPr>
            <w:r w:rsidRPr="000925B7">
              <w:rPr>
                <w:rStyle w:val="ac"/>
                <w:b w:val="0"/>
                <w:color w:val="000000"/>
              </w:rPr>
              <w:lastRenderedPageBreak/>
              <w:t>5</w:t>
            </w:r>
            <w:r w:rsidR="00613482" w:rsidRPr="000925B7">
              <w:rPr>
                <w:rStyle w:val="ac"/>
                <w:b w:val="0"/>
                <w:color w:val="000000"/>
              </w:rPr>
              <w:t>.</w:t>
            </w:r>
          </w:p>
        </w:tc>
        <w:tc>
          <w:tcPr>
            <w:tcW w:w="3295" w:type="dxa"/>
          </w:tcPr>
          <w:p w:rsidR="00A9419B" w:rsidRPr="00613482" w:rsidRDefault="00A9419B" w:rsidP="00613482">
            <w:pPr>
              <w:pStyle w:val="aa"/>
              <w:spacing w:before="0" w:beforeAutospacing="0" w:after="0" w:afterAutospacing="0"/>
              <w:jc w:val="both"/>
            </w:pPr>
            <w:r w:rsidRPr="00613482">
              <w:t xml:space="preserve">Главы муниципальных образований </w:t>
            </w:r>
            <w:r w:rsidR="00613482" w:rsidRPr="00613482">
              <w:t>Чунского района</w:t>
            </w:r>
            <w:r w:rsidRPr="00613482">
              <w:t xml:space="preserve"> </w:t>
            </w:r>
          </w:p>
        </w:tc>
        <w:tc>
          <w:tcPr>
            <w:tcW w:w="6317" w:type="dxa"/>
            <w:shd w:val="clear" w:color="auto" w:fill="auto"/>
          </w:tcPr>
          <w:p w:rsidR="00A9419B" w:rsidRPr="00613482" w:rsidRDefault="00A9419B" w:rsidP="00613482">
            <w:pPr>
              <w:jc w:val="both"/>
              <w:rPr>
                <w:rStyle w:val="ac"/>
                <w:rFonts w:ascii="Times New Roman" w:hAnsi="Times New Roman" w:cs="Times New Roman"/>
                <w:color w:val="000000"/>
                <w:sz w:val="24"/>
                <w:szCs w:val="24"/>
              </w:rPr>
            </w:pPr>
            <w:r w:rsidRPr="00613482">
              <w:rPr>
                <w:rFonts w:ascii="Times New Roman" w:hAnsi="Times New Roman" w:cs="Times New Roman"/>
                <w:sz w:val="24"/>
                <w:szCs w:val="24"/>
              </w:rPr>
              <w:t xml:space="preserve">Заключение о возможности реализации инвестиционного проекта на территории </w:t>
            </w:r>
            <w:r w:rsidR="00613482" w:rsidRPr="00613482">
              <w:rPr>
                <w:rFonts w:ascii="Times New Roman" w:hAnsi="Times New Roman" w:cs="Times New Roman"/>
                <w:sz w:val="24"/>
                <w:szCs w:val="24"/>
              </w:rPr>
              <w:t>муниципального образования</w:t>
            </w:r>
            <w:r w:rsidRPr="00613482">
              <w:rPr>
                <w:rFonts w:ascii="Times New Roman" w:hAnsi="Times New Roman" w:cs="Times New Roman"/>
                <w:sz w:val="24"/>
                <w:szCs w:val="24"/>
              </w:rPr>
              <w:t xml:space="preserve"> с указанием, в случае необходимости, перечня пригодны</w:t>
            </w:r>
            <w:r w:rsidR="003D3747">
              <w:rPr>
                <w:rFonts w:ascii="Times New Roman" w:hAnsi="Times New Roman" w:cs="Times New Roman"/>
                <w:sz w:val="24"/>
                <w:szCs w:val="24"/>
              </w:rPr>
              <w:t>х для этого земельных участков</w:t>
            </w:r>
          </w:p>
        </w:tc>
      </w:tr>
      <w:tr w:rsidR="00A9419B" w:rsidRPr="00613482" w:rsidTr="00A9419B">
        <w:tc>
          <w:tcPr>
            <w:tcW w:w="675" w:type="dxa"/>
          </w:tcPr>
          <w:p w:rsidR="00A9419B" w:rsidRPr="00613482" w:rsidRDefault="000925B7" w:rsidP="00A9419B">
            <w:pPr>
              <w:pStyle w:val="aa"/>
              <w:spacing w:before="0" w:beforeAutospacing="0" w:after="0" w:afterAutospacing="0"/>
              <w:jc w:val="both"/>
              <w:rPr>
                <w:rStyle w:val="ac"/>
                <w:b w:val="0"/>
                <w:color w:val="000000"/>
              </w:rPr>
            </w:pPr>
            <w:r>
              <w:rPr>
                <w:rStyle w:val="ac"/>
                <w:b w:val="0"/>
                <w:color w:val="000000"/>
              </w:rPr>
              <w:t>6</w:t>
            </w:r>
            <w:r w:rsidR="00613482" w:rsidRPr="00613482">
              <w:rPr>
                <w:rStyle w:val="ac"/>
                <w:b w:val="0"/>
                <w:color w:val="000000"/>
              </w:rPr>
              <w:t>.</w:t>
            </w:r>
          </w:p>
        </w:tc>
        <w:tc>
          <w:tcPr>
            <w:tcW w:w="3295" w:type="dxa"/>
          </w:tcPr>
          <w:p w:rsidR="00181BB0" w:rsidRPr="00181BB0" w:rsidRDefault="00181BB0" w:rsidP="00181BB0">
            <w:pPr>
              <w:pStyle w:val="aa"/>
              <w:spacing w:before="0" w:beforeAutospacing="0" w:after="0" w:afterAutospacing="0"/>
            </w:pPr>
            <w:r w:rsidRPr="00181BB0">
              <w:t xml:space="preserve">Чунский филиал </w:t>
            </w:r>
          </w:p>
          <w:p w:rsidR="00A9419B" w:rsidRPr="00613482" w:rsidRDefault="00A9419B" w:rsidP="00181BB0">
            <w:pPr>
              <w:pStyle w:val="aa"/>
              <w:spacing w:before="0" w:beforeAutospacing="0" w:after="0" w:afterAutospacing="0"/>
            </w:pPr>
            <w:r w:rsidRPr="00181BB0">
              <w:t xml:space="preserve">ОГКУ </w:t>
            </w:r>
            <w:r w:rsidR="000925B7" w:rsidRPr="00181BB0">
              <w:t>«</w:t>
            </w:r>
            <w:r w:rsidR="00181BB0" w:rsidRPr="00181BB0">
              <w:t>Кадровый центр Иркутской области</w:t>
            </w:r>
            <w:r w:rsidR="000925B7" w:rsidRPr="00181BB0">
              <w:t>»</w:t>
            </w:r>
          </w:p>
        </w:tc>
        <w:tc>
          <w:tcPr>
            <w:tcW w:w="6317" w:type="dxa"/>
            <w:shd w:val="clear" w:color="auto" w:fill="auto"/>
          </w:tcPr>
          <w:p w:rsidR="00A9419B" w:rsidRPr="00613482" w:rsidRDefault="00A9419B" w:rsidP="00A9419B">
            <w:pPr>
              <w:pStyle w:val="aa"/>
              <w:spacing w:before="0" w:beforeAutospacing="0" w:after="0" w:afterAutospacing="0"/>
              <w:jc w:val="both"/>
              <w:rPr>
                <w:rStyle w:val="ac"/>
                <w:b w:val="0"/>
                <w:color w:val="000000"/>
              </w:rPr>
            </w:pPr>
            <w:r w:rsidRPr="00613482">
              <w:rPr>
                <w:rStyle w:val="ac"/>
                <w:b w:val="0"/>
                <w:color w:val="000000"/>
              </w:rPr>
              <w:t>Обеспеченность проекта необходимыми трудовыми р</w:t>
            </w:r>
            <w:r w:rsidR="00A51B81">
              <w:rPr>
                <w:rStyle w:val="ac"/>
                <w:b w:val="0"/>
                <w:color w:val="000000"/>
              </w:rPr>
              <w:t>есурсами (текущая и прогнозная)</w:t>
            </w:r>
          </w:p>
        </w:tc>
      </w:tr>
      <w:tr w:rsidR="00A9419B" w:rsidRPr="00613482" w:rsidTr="00A9419B">
        <w:tc>
          <w:tcPr>
            <w:tcW w:w="675" w:type="dxa"/>
          </w:tcPr>
          <w:p w:rsidR="00A9419B" w:rsidRPr="00613482" w:rsidRDefault="000925B7" w:rsidP="00A9419B">
            <w:pPr>
              <w:pStyle w:val="aa"/>
              <w:spacing w:before="0" w:beforeAutospacing="0" w:after="0" w:afterAutospacing="0"/>
              <w:jc w:val="both"/>
              <w:rPr>
                <w:rStyle w:val="ac"/>
                <w:b w:val="0"/>
                <w:color w:val="000000"/>
              </w:rPr>
            </w:pPr>
            <w:r>
              <w:rPr>
                <w:rStyle w:val="ac"/>
                <w:b w:val="0"/>
                <w:color w:val="000000"/>
              </w:rPr>
              <w:t>7</w:t>
            </w:r>
            <w:r w:rsidR="00613482" w:rsidRPr="00613482">
              <w:rPr>
                <w:rStyle w:val="ac"/>
                <w:b w:val="0"/>
                <w:color w:val="000000"/>
              </w:rPr>
              <w:t>.</w:t>
            </w:r>
          </w:p>
        </w:tc>
        <w:tc>
          <w:tcPr>
            <w:tcW w:w="3295" w:type="dxa"/>
          </w:tcPr>
          <w:p w:rsidR="00A9419B" w:rsidRPr="00613482" w:rsidRDefault="00A9419B" w:rsidP="00A9419B">
            <w:pPr>
              <w:pStyle w:val="aa"/>
              <w:spacing w:before="0" w:beforeAutospacing="0" w:after="0" w:afterAutospacing="0"/>
              <w:jc w:val="both"/>
            </w:pPr>
            <w:r w:rsidRPr="00613482">
              <w:t>Иные организации и учреждения (исходя из специфики деятельности инвестора)</w:t>
            </w:r>
          </w:p>
        </w:tc>
        <w:tc>
          <w:tcPr>
            <w:tcW w:w="6317" w:type="dxa"/>
            <w:shd w:val="clear" w:color="auto" w:fill="auto"/>
          </w:tcPr>
          <w:p w:rsidR="00A9419B" w:rsidRPr="00613482" w:rsidRDefault="00A9419B" w:rsidP="00A9419B">
            <w:pPr>
              <w:pStyle w:val="aa"/>
              <w:spacing w:before="0" w:beforeAutospacing="0" w:after="0" w:afterAutospacing="0"/>
              <w:jc w:val="both"/>
              <w:rPr>
                <w:rStyle w:val="ac"/>
                <w:b w:val="0"/>
                <w:color w:val="000000"/>
              </w:rPr>
            </w:pPr>
          </w:p>
        </w:tc>
      </w:tr>
      <w:tr w:rsidR="00A9419B" w:rsidRPr="00613482" w:rsidTr="00A9419B">
        <w:tc>
          <w:tcPr>
            <w:tcW w:w="675" w:type="dxa"/>
          </w:tcPr>
          <w:p w:rsidR="00A9419B" w:rsidRPr="00613482" w:rsidRDefault="000D4AB4" w:rsidP="00A9419B">
            <w:pPr>
              <w:pStyle w:val="aa"/>
              <w:spacing w:before="0" w:beforeAutospacing="0" w:after="0" w:afterAutospacing="0"/>
              <w:jc w:val="both"/>
              <w:rPr>
                <w:rStyle w:val="ac"/>
                <w:b w:val="0"/>
                <w:color w:val="000000"/>
              </w:rPr>
            </w:pPr>
            <w:r>
              <w:rPr>
                <w:rStyle w:val="ac"/>
                <w:b w:val="0"/>
                <w:color w:val="000000"/>
              </w:rPr>
              <w:t>7</w:t>
            </w:r>
            <w:r w:rsidR="000925B7">
              <w:rPr>
                <w:rStyle w:val="ac"/>
                <w:b w:val="0"/>
                <w:color w:val="000000"/>
              </w:rPr>
              <w:t>.</w:t>
            </w:r>
            <w:r w:rsidR="00613482" w:rsidRPr="00613482">
              <w:rPr>
                <w:rStyle w:val="ac"/>
                <w:b w:val="0"/>
                <w:color w:val="000000"/>
              </w:rPr>
              <w:t>1</w:t>
            </w:r>
          </w:p>
        </w:tc>
        <w:tc>
          <w:tcPr>
            <w:tcW w:w="3295" w:type="dxa"/>
          </w:tcPr>
          <w:p w:rsidR="00A9419B" w:rsidRPr="00613482" w:rsidRDefault="00A9419B" w:rsidP="00613482">
            <w:pPr>
              <w:pStyle w:val="aa"/>
              <w:spacing w:before="0" w:beforeAutospacing="0" w:after="0" w:afterAutospacing="0"/>
              <w:jc w:val="both"/>
              <w:rPr>
                <w:rStyle w:val="ac"/>
                <w:b w:val="0"/>
                <w:color w:val="000000"/>
              </w:rPr>
            </w:pPr>
            <w:r w:rsidRPr="00613482">
              <w:t>Областное государственное бюджет</w:t>
            </w:r>
            <w:r w:rsidR="00613482">
              <w:t>ное учреждение здравоохранения «</w:t>
            </w:r>
            <w:proofErr w:type="spellStart"/>
            <w:r w:rsidR="00613482" w:rsidRPr="00613482">
              <w:t>Чунская</w:t>
            </w:r>
            <w:proofErr w:type="spellEnd"/>
            <w:r w:rsidR="00613482">
              <w:t xml:space="preserve"> районная больница»</w:t>
            </w:r>
          </w:p>
        </w:tc>
        <w:tc>
          <w:tcPr>
            <w:tcW w:w="6317" w:type="dxa"/>
            <w:shd w:val="clear" w:color="auto" w:fill="auto"/>
          </w:tcPr>
          <w:p w:rsidR="00A9419B" w:rsidRPr="00613482" w:rsidRDefault="00A9419B" w:rsidP="00A9419B">
            <w:pPr>
              <w:pStyle w:val="aa"/>
              <w:spacing w:before="0" w:beforeAutospacing="0" w:after="0" w:afterAutospacing="0"/>
              <w:jc w:val="both"/>
              <w:rPr>
                <w:rStyle w:val="ac"/>
                <w:b w:val="0"/>
                <w:color w:val="000000"/>
              </w:rPr>
            </w:pPr>
            <w:r w:rsidRPr="00613482">
              <w:rPr>
                <w:rStyle w:val="ac"/>
                <w:b w:val="0"/>
                <w:color w:val="000000"/>
              </w:rPr>
              <w:t>1. Уровень обеспеченности территории объектами социальной инфраструктуры (здравоохранение).</w:t>
            </w:r>
          </w:p>
          <w:p w:rsidR="00A9419B" w:rsidRPr="00613482" w:rsidRDefault="00A9419B" w:rsidP="00A9419B">
            <w:pPr>
              <w:pStyle w:val="aa"/>
              <w:spacing w:before="0" w:beforeAutospacing="0" w:after="0" w:afterAutospacing="0"/>
              <w:jc w:val="both"/>
              <w:rPr>
                <w:rStyle w:val="ac"/>
                <w:b w:val="0"/>
                <w:color w:val="000000"/>
              </w:rPr>
            </w:pPr>
            <w:r w:rsidRPr="00613482">
              <w:rPr>
                <w:rStyle w:val="ac"/>
                <w:b w:val="0"/>
                <w:color w:val="000000"/>
              </w:rPr>
              <w:t xml:space="preserve">2. Эффективность и </w:t>
            </w:r>
            <w:proofErr w:type="spellStart"/>
            <w:r w:rsidRPr="00613482">
              <w:rPr>
                <w:rStyle w:val="ac"/>
                <w:b w:val="0"/>
                <w:color w:val="000000"/>
              </w:rPr>
              <w:t>инновационность</w:t>
            </w:r>
            <w:proofErr w:type="spellEnd"/>
            <w:r w:rsidRPr="00613482">
              <w:rPr>
                <w:rStyle w:val="ac"/>
                <w:b w:val="0"/>
                <w:color w:val="000000"/>
              </w:rPr>
              <w:t xml:space="preserve"> применяемой технологии (проекты </w:t>
            </w:r>
            <w:r w:rsidR="00A51B81">
              <w:rPr>
                <w:rStyle w:val="ac"/>
                <w:b w:val="0"/>
                <w:color w:val="000000"/>
              </w:rPr>
              <w:t>в сфере фармацевтики, медицины)</w:t>
            </w:r>
          </w:p>
        </w:tc>
      </w:tr>
      <w:tr w:rsidR="00A9419B" w:rsidRPr="00613482" w:rsidTr="00A9419B">
        <w:tc>
          <w:tcPr>
            <w:tcW w:w="675" w:type="dxa"/>
          </w:tcPr>
          <w:p w:rsidR="00A9419B" w:rsidRPr="00613482" w:rsidRDefault="000D4AB4" w:rsidP="00A9419B">
            <w:pPr>
              <w:pStyle w:val="aa"/>
              <w:spacing w:before="0" w:beforeAutospacing="0" w:after="0" w:afterAutospacing="0"/>
              <w:jc w:val="both"/>
              <w:rPr>
                <w:rStyle w:val="ac"/>
                <w:b w:val="0"/>
                <w:color w:val="000000"/>
              </w:rPr>
            </w:pPr>
            <w:r>
              <w:rPr>
                <w:rStyle w:val="ac"/>
                <w:b w:val="0"/>
                <w:color w:val="000000"/>
              </w:rPr>
              <w:t>7</w:t>
            </w:r>
            <w:r w:rsidR="00613482" w:rsidRPr="00613482">
              <w:rPr>
                <w:rStyle w:val="ac"/>
                <w:b w:val="0"/>
                <w:color w:val="000000"/>
              </w:rPr>
              <w:t>.2</w:t>
            </w:r>
          </w:p>
        </w:tc>
        <w:tc>
          <w:tcPr>
            <w:tcW w:w="3295" w:type="dxa"/>
          </w:tcPr>
          <w:p w:rsidR="00A9419B" w:rsidRPr="00613482" w:rsidRDefault="00A9419B" w:rsidP="00A9419B">
            <w:pPr>
              <w:pStyle w:val="aa"/>
              <w:spacing w:before="0" w:beforeAutospacing="0" w:after="0" w:afterAutospacing="0"/>
              <w:jc w:val="both"/>
            </w:pPr>
            <w:r w:rsidRPr="00613482">
              <w:t>Межрайонная инспекция Федеральной налоговой службы № 6 по Иркутской области</w:t>
            </w:r>
          </w:p>
        </w:tc>
        <w:tc>
          <w:tcPr>
            <w:tcW w:w="6317" w:type="dxa"/>
            <w:shd w:val="clear" w:color="auto" w:fill="auto"/>
          </w:tcPr>
          <w:p w:rsidR="00A9419B" w:rsidRPr="00613482" w:rsidRDefault="00A9419B" w:rsidP="00A9419B">
            <w:pPr>
              <w:pStyle w:val="aa"/>
              <w:spacing w:before="0" w:beforeAutospacing="0" w:after="0" w:afterAutospacing="0"/>
              <w:jc w:val="both"/>
              <w:rPr>
                <w:rStyle w:val="ac"/>
                <w:b w:val="0"/>
                <w:color w:val="000000"/>
              </w:rPr>
            </w:pPr>
            <w:r w:rsidRPr="00613482">
              <w:rPr>
                <w:rStyle w:val="ac"/>
                <w:b w:val="0"/>
                <w:color w:val="000000"/>
              </w:rPr>
              <w:t>Отсутствие задолженности по налогам и сборам в бюджеты всех уровней</w:t>
            </w:r>
          </w:p>
        </w:tc>
      </w:tr>
    </w:tbl>
    <w:p w:rsidR="00A9419B" w:rsidRPr="00B90BAC" w:rsidRDefault="00A9419B" w:rsidP="00A9419B">
      <w:pPr>
        <w:pStyle w:val="aa"/>
        <w:shd w:val="clear" w:color="auto" w:fill="FFFFFF"/>
        <w:spacing w:before="15" w:beforeAutospacing="0" w:after="15" w:afterAutospacing="0"/>
        <w:rPr>
          <w:rFonts w:ascii="Arial" w:hAnsi="Arial" w:cs="Arial"/>
          <w:color w:val="332E2D"/>
          <w:spacing w:val="2"/>
        </w:rPr>
      </w:pPr>
    </w:p>
    <w:p w:rsidR="00A9419B" w:rsidRPr="00B90BAC" w:rsidRDefault="00A9419B" w:rsidP="00A9419B">
      <w:pPr>
        <w:pStyle w:val="aa"/>
        <w:shd w:val="clear" w:color="auto" w:fill="FFFFFF"/>
        <w:spacing w:before="15" w:beforeAutospacing="0" w:after="15" w:afterAutospacing="0"/>
        <w:rPr>
          <w:rFonts w:ascii="Arial" w:hAnsi="Arial" w:cs="Arial"/>
          <w:color w:val="332E2D"/>
          <w:spacing w:val="2"/>
        </w:rPr>
      </w:pPr>
    </w:p>
    <w:p w:rsidR="00A9419B" w:rsidRPr="00B90BAC" w:rsidRDefault="00A9419B" w:rsidP="00A9419B">
      <w:pPr>
        <w:pStyle w:val="aa"/>
        <w:shd w:val="clear" w:color="auto" w:fill="FFFFFF"/>
        <w:spacing w:before="15" w:beforeAutospacing="0" w:after="15" w:afterAutospacing="0"/>
        <w:rPr>
          <w:rFonts w:ascii="Arial" w:hAnsi="Arial" w:cs="Arial"/>
          <w:color w:val="332E2D"/>
          <w:spacing w:val="2"/>
        </w:rPr>
      </w:pPr>
    </w:p>
    <w:p w:rsidR="00A9419B" w:rsidRPr="00B90BAC" w:rsidRDefault="00A9419B" w:rsidP="00A9419B">
      <w:pPr>
        <w:pStyle w:val="aa"/>
        <w:shd w:val="clear" w:color="auto" w:fill="FFFFFF"/>
        <w:spacing w:before="15" w:beforeAutospacing="0" w:after="15" w:afterAutospacing="0"/>
        <w:rPr>
          <w:rFonts w:ascii="Arial" w:hAnsi="Arial" w:cs="Arial"/>
          <w:color w:val="332E2D"/>
          <w:spacing w:val="2"/>
        </w:rPr>
      </w:pPr>
    </w:p>
    <w:p w:rsidR="00A9419B" w:rsidRPr="00B90BAC" w:rsidRDefault="00A9419B" w:rsidP="00A9419B">
      <w:pPr>
        <w:pStyle w:val="aa"/>
        <w:shd w:val="clear" w:color="auto" w:fill="FFFFFF"/>
        <w:spacing w:before="15" w:beforeAutospacing="0" w:after="15" w:afterAutospacing="0"/>
        <w:rPr>
          <w:rFonts w:ascii="Arial" w:hAnsi="Arial" w:cs="Arial"/>
          <w:color w:val="332E2D"/>
          <w:spacing w:val="2"/>
        </w:rPr>
      </w:pPr>
    </w:p>
    <w:p w:rsidR="00A9419B" w:rsidRDefault="00A9419B" w:rsidP="00A9419B">
      <w:pPr>
        <w:pStyle w:val="aa"/>
        <w:shd w:val="clear" w:color="auto" w:fill="FFFFFF"/>
        <w:spacing w:before="15" w:beforeAutospacing="0" w:after="15" w:afterAutospacing="0"/>
        <w:rPr>
          <w:rFonts w:ascii="Arial" w:hAnsi="Arial" w:cs="Arial"/>
          <w:color w:val="332E2D"/>
          <w:spacing w:val="2"/>
        </w:rPr>
      </w:pPr>
    </w:p>
    <w:p w:rsidR="00613482" w:rsidRDefault="00613482" w:rsidP="00A9419B">
      <w:pPr>
        <w:pStyle w:val="aa"/>
        <w:shd w:val="clear" w:color="auto" w:fill="FFFFFF"/>
        <w:spacing w:before="15" w:beforeAutospacing="0" w:after="15" w:afterAutospacing="0"/>
        <w:rPr>
          <w:rFonts w:ascii="Arial" w:hAnsi="Arial" w:cs="Arial"/>
          <w:color w:val="332E2D"/>
          <w:spacing w:val="2"/>
        </w:rPr>
      </w:pPr>
    </w:p>
    <w:p w:rsidR="00613482" w:rsidRDefault="00613482" w:rsidP="00A9419B">
      <w:pPr>
        <w:pStyle w:val="aa"/>
        <w:shd w:val="clear" w:color="auto" w:fill="FFFFFF"/>
        <w:spacing w:before="15" w:beforeAutospacing="0" w:after="15" w:afterAutospacing="0"/>
        <w:rPr>
          <w:rFonts w:ascii="Arial" w:hAnsi="Arial" w:cs="Arial"/>
          <w:color w:val="332E2D"/>
          <w:spacing w:val="2"/>
        </w:rPr>
      </w:pPr>
    </w:p>
    <w:p w:rsidR="00613482" w:rsidRDefault="00613482" w:rsidP="00A9419B">
      <w:pPr>
        <w:pStyle w:val="aa"/>
        <w:shd w:val="clear" w:color="auto" w:fill="FFFFFF"/>
        <w:spacing w:before="15" w:beforeAutospacing="0" w:after="15" w:afterAutospacing="0"/>
        <w:rPr>
          <w:rFonts w:ascii="Arial" w:hAnsi="Arial" w:cs="Arial"/>
          <w:color w:val="332E2D"/>
          <w:spacing w:val="2"/>
        </w:rPr>
      </w:pPr>
    </w:p>
    <w:p w:rsidR="00613482" w:rsidRDefault="00613482" w:rsidP="00A9419B">
      <w:pPr>
        <w:pStyle w:val="aa"/>
        <w:shd w:val="clear" w:color="auto" w:fill="FFFFFF"/>
        <w:spacing w:before="15" w:beforeAutospacing="0" w:after="15" w:afterAutospacing="0"/>
        <w:rPr>
          <w:rFonts w:ascii="Arial" w:hAnsi="Arial" w:cs="Arial"/>
          <w:color w:val="332E2D"/>
          <w:spacing w:val="2"/>
        </w:rPr>
      </w:pPr>
    </w:p>
    <w:p w:rsidR="00613482" w:rsidRDefault="00613482" w:rsidP="00A9419B">
      <w:pPr>
        <w:pStyle w:val="aa"/>
        <w:shd w:val="clear" w:color="auto" w:fill="FFFFFF"/>
        <w:spacing w:before="15" w:beforeAutospacing="0" w:after="15" w:afterAutospacing="0"/>
        <w:rPr>
          <w:rFonts w:ascii="Arial" w:hAnsi="Arial" w:cs="Arial"/>
          <w:color w:val="332E2D"/>
          <w:spacing w:val="2"/>
        </w:rPr>
      </w:pPr>
    </w:p>
    <w:p w:rsidR="00613482" w:rsidRDefault="00613482" w:rsidP="00A9419B">
      <w:pPr>
        <w:pStyle w:val="aa"/>
        <w:shd w:val="clear" w:color="auto" w:fill="FFFFFF"/>
        <w:spacing w:before="15" w:beforeAutospacing="0" w:after="15" w:afterAutospacing="0"/>
        <w:rPr>
          <w:rFonts w:ascii="Arial" w:hAnsi="Arial" w:cs="Arial"/>
          <w:color w:val="332E2D"/>
          <w:spacing w:val="2"/>
        </w:rPr>
      </w:pPr>
    </w:p>
    <w:p w:rsidR="00613482" w:rsidRDefault="00613482" w:rsidP="00A9419B">
      <w:pPr>
        <w:pStyle w:val="aa"/>
        <w:shd w:val="clear" w:color="auto" w:fill="FFFFFF"/>
        <w:spacing w:before="15" w:beforeAutospacing="0" w:after="15" w:afterAutospacing="0"/>
        <w:rPr>
          <w:rFonts w:ascii="Arial" w:hAnsi="Arial" w:cs="Arial"/>
          <w:color w:val="332E2D"/>
          <w:spacing w:val="2"/>
        </w:rPr>
      </w:pPr>
    </w:p>
    <w:p w:rsidR="00613482" w:rsidRDefault="00613482" w:rsidP="00A9419B">
      <w:pPr>
        <w:pStyle w:val="aa"/>
        <w:shd w:val="clear" w:color="auto" w:fill="FFFFFF"/>
        <w:spacing w:before="15" w:beforeAutospacing="0" w:after="15" w:afterAutospacing="0"/>
        <w:rPr>
          <w:rFonts w:ascii="Arial" w:hAnsi="Arial" w:cs="Arial"/>
          <w:color w:val="332E2D"/>
          <w:spacing w:val="2"/>
        </w:rPr>
      </w:pPr>
    </w:p>
    <w:p w:rsidR="00613482" w:rsidRDefault="00613482" w:rsidP="00A9419B">
      <w:pPr>
        <w:pStyle w:val="aa"/>
        <w:shd w:val="clear" w:color="auto" w:fill="FFFFFF"/>
        <w:spacing w:before="15" w:beforeAutospacing="0" w:after="15" w:afterAutospacing="0"/>
        <w:rPr>
          <w:rFonts w:ascii="Arial" w:hAnsi="Arial" w:cs="Arial"/>
          <w:color w:val="332E2D"/>
          <w:spacing w:val="2"/>
        </w:rPr>
      </w:pPr>
    </w:p>
    <w:p w:rsidR="00613482" w:rsidRDefault="00613482" w:rsidP="00A9419B">
      <w:pPr>
        <w:pStyle w:val="aa"/>
        <w:shd w:val="clear" w:color="auto" w:fill="FFFFFF"/>
        <w:spacing w:before="15" w:beforeAutospacing="0" w:after="15" w:afterAutospacing="0"/>
        <w:rPr>
          <w:rFonts w:ascii="Arial" w:hAnsi="Arial" w:cs="Arial"/>
          <w:color w:val="332E2D"/>
          <w:spacing w:val="2"/>
        </w:rPr>
      </w:pPr>
    </w:p>
    <w:p w:rsidR="00613482" w:rsidRDefault="00613482" w:rsidP="00A9419B">
      <w:pPr>
        <w:pStyle w:val="aa"/>
        <w:shd w:val="clear" w:color="auto" w:fill="FFFFFF"/>
        <w:spacing w:before="15" w:beforeAutospacing="0" w:after="15" w:afterAutospacing="0"/>
        <w:rPr>
          <w:rFonts w:ascii="Arial" w:hAnsi="Arial" w:cs="Arial"/>
          <w:color w:val="332E2D"/>
          <w:spacing w:val="2"/>
        </w:rPr>
      </w:pPr>
    </w:p>
    <w:p w:rsidR="00613482" w:rsidRDefault="00613482" w:rsidP="00A9419B">
      <w:pPr>
        <w:pStyle w:val="aa"/>
        <w:shd w:val="clear" w:color="auto" w:fill="FFFFFF"/>
        <w:spacing w:before="15" w:beforeAutospacing="0" w:after="15" w:afterAutospacing="0"/>
        <w:rPr>
          <w:rFonts w:ascii="Arial" w:hAnsi="Arial" w:cs="Arial"/>
          <w:color w:val="332E2D"/>
          <w:spacing w:val="2"/>
        </w:rPr>
      </w:pPr>
    </w:p>
    <w:p w:rsidR="00C06A21" w:rsidRDefault="00C06A21" w:rsidP="00C06A21">
      <w:pPr>
        <w:pStyle w:val="aa"/>
        <w:spacing w:before="15" w:beforeAutospacing="0" w:after="15" w:afterAutospacing="0"/>
        <w:rPr>
          <w:spacing w:val="2"/>
        </w:rPr>
        <w:sectPr w:rsidR="00C06A21" w:rsidSect="00953068">
          <w:headerReference w:type="even" r:id="rId11"/>
          <w:headerReference w:type="default" r:id="rId12"/>
          <w:footerReference w:type="even" r:id="rId13"/>
          <w:footerReference w:type="default" r:id="rId14"/>
          <w:headerReference w:type="first" r:id="rId15"/>
          <w:pgSz w:w="11907" w:h="16840" w:code="9"/>
          <w:pgMar w:top="1134" w:right="567" w:bottom="1134" w:left="1134" w:header="720" w:footer="720" w:gutter="0"/>
          <w:pgNumType w:start="0"/>
          <w:cols w:space="720"/>
          <w:titlePg/>
          <w:docGrid w:linePitch="299"/>
        </w:sectPr>
      </w:pPr>
    </w:p>
    <w:p w:rsidR="00613482" w:rsidRPr="00B90BAC" w:rsidRDefault="00613482" w:rsidP="00A9419B">
      <w:pPr>
        <w:pStyle w:val="aa"/>
        <w:shd w:val="clear" w:color="auto" w:fill="FFFFFF"/>
        <w:spacing w:before="15" w:beforeAutospacing="0" w:after="15" w:afterAutospacing="0"/>
        <w:rPr>
          <w:rFonts w:ascii="Arial" w:hAnsi="Arial" w:cs="Arial"/>
          <w:color w:val="332E2D"/>
          <w:spacing w:val="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7281"/>
      </w:tblGrid>
      <w:tr w:rsidR="00C06A21" w:rsidTr="00C06A21">
        <w:tc>
          <w:tcPr>
            <w:tcW w:w="7281" w:type="dxa"/>
          </w:tcPr>
          <w:p w:rsidR="00C06A21" w:rsidRDefault="00C06A21" w:rsidP="00A9419B">
            <w:pPr>
              <w:pStyle w:val="aa"/>
              <w:spacing w:before="15" w:beforeAutospacing="0" w:after="15" w:afterAutospacing="0"/>
              <w:rPr>
                <w:rFonts w:ascii="Arial" w:hAnsi="Arial" w:cs="Arial"/>
                <w:color w:val="332E2D"/>
                <w:spacing w:val="2"/>
              </w:rPr>
            </w:pPr>
          </w:p>
        </w:tc>
        <w:tc>
          <w:tcPr>
            <w:tcW w:w="7281" w:type="dxa"/>
          </w:tcPr>
          <w:p w:rsidR="00C06A21" w:rsidRPr="003D551B" w:rsidRDefault="00C06A21" w:rsidP="00C06A21">
            <w:pPr>
              <w:pStyle w:val="aa"/>
              <w:shd w:val="clear" w:color="auto" w:fill="FFFFFF"/>
              <w:spacing w:before="15" w:beforeAutospacing="0" w:after="15" w:afterAutospacing="0"/>
              <w:jc w:val="both"/>
              <w:rPr>
                <w:spacing w:val="2"/>
              </w:rPr>
            </w:pPr>
            <w:r>
              <w:rPr>
                <w:spacing w:val="2"/>
              </w:rPr>
              <w:t>Приложение 6</w:t>
            </w:r>
          </w:p>
          <w:p w:rsidR="00C06A21" w:rsidRDefault="00C06A21" w:rsidP="00C06A21">
            <w:pPr>
              <w:pStyle w:val="aa"/>
              <w:shd w:val="clear" w:color="auto" w:fill="FFFFFF"/>
              <w:spacing w:before="15" w:beforeAutospacing="0" w:after="15" w:afterAutospacing="0"/>
              <w:jc w:val="both"/>
            </w:pPr>
            <w:r>
              <w:t>к Поряд</w:t>
            </w:r>
            <w:r w:rsidRPr="003F1D56">
              <w:t>к</w:t>
            </w:r>
            <w:r>
              <w:t>у</w:t>
            </w:r>
            <w:r w:rsidRPr="003F1D56">
              <w:t xml:space="preserve"> сопровождения инвестиционных проектов по принципу «одного окна», планируемых к реализации и реализуемых </w:t>
            </w:r>
          </w:p>
          <w:p w:rsidR="00C06A21" w:rsidRPr="003D551B" w:rsidRDefault="00C06A21" w:rsidP="00C06A21">
            <w:pPr>
              <w:pStyle w:val="aa"/>
              <w:shd w:val="clear" w:color="auto" w:fill="FFFFFF"/>
              <w:spacing w:before="15" w:beforeAutospacing="0" w:after="15" w:afterAutospacing="0"/>
              <w:jc w:val="both"/>
            </w:pPr>
            <w:r w:rsidRPr="003F1D56">
              <w:t>на территории Чунского районного муниципального образования</w:t>
            </w:r>
          </w:p>
          <w:p w:rsidR="00C06A21" w:rsidRDefault="00C06A21" w:rsidP="00A9419B">
            <w:pPr>
              <w:pStyle w:val="aa"/>
              <w:spacing w:before="15" w:beforeAutospacing="0" w:after="15" w:afterAutospacing="0"/>
              <w:rPr>
                <w:rFonts w:ascii="Arial" w:hAnsi="Arial" w:cs="Arial"/>
                <w:color w:val="332E2D"/>
                <w:spacing w:val="2"/>
              </w:rPr>
            </w:pPr>
          </w:p>
        </w:tc>
      </w:tr>
    </w:tbl>
    <w:p w:rsidR="00A9419B" w:rsidRPr="00B90BAC" w:rsidRDefault="00A9419B" w:rsidP="00A9419B">
      <w:pPr>
        <w:pStyle w:val="aa"/>
        <w:shd w:val="clear" w:color="auto" w:fill="FFFFFF"/>
        <w:spacing w:before="15" w:beforeAutospacing="0" w:after="15" w:afterAutospacing="0"/>
        <w:rPr>
          <w:rFonts w:ascii="Arial" w:hAnsi="Arial" w:cs="Arial"/>
          <w:color w:val="332E2D"/>
          <w:spacing w:val="2"/>
        </w:rPr>
      </w:pPr>
    </w:p>
    <w:p w:rsidR="00A9419B" w:rsidRPr="00B90BAC" w:rsidRDefault="00613482" w:rsidP="00A9419B">
      <w:pPr>
        <w:pStyle w:val="aa"/>
        <w:shd w:val="clear" w:color="auto" w:fill="FFFFFF"/>
        <w:spacing w:before="15" w:beforeAutospacing="0" w:after="15" w:afterAutospacing="0"/>
        <w:rPr>
          <w:rFonts w:ascii="Arial" w:hAnsi="Arial" w:cs="Arial"/>
          <w:color w:val="332E2D"/>
          <w:spacing w:val="2"/>
        </w:rPr>
      </w:pPr>
      <w:r w:rsidRPr="00BF33FE">
        <w:rPr>
          <w:b/>
          <w:color w:val="000000"/>
        </w:rPr>
        <w:t>Сведения о потребности в квалифицированных кадрах на 20_</w:t>
      </w:r>
      <w:proofErr w:type="gramStart"/>
      <w:r w:rsidRPr="00BF33FE">
        <w:rPr>
          <w:b/>
          <w:color w:val="000000"/>
        </w:rPr>
        <w:t>_  -</w:t>
      </w:r>
      <w:proofErr w:type="gramEnd"/>
      <w:r w:rsidRPr="00BF33FE">
        <w:rPr>
          <w:b/>
          <w:color w:val="000000"/>
        </w:rPr>
        <w:t> 20__годы</w:t>
      </w:r>
    </w:p>
    <w:p w:rsidR="00A9419B" w:rsidRPr="003D3747" w:rsidRDefault="00A9419B" w:rsidP="00A9419B">
      <w:pPr>
        <w:pStyle w:val="aa"/>
        <w:shd w:val="clear" w:color="auto" w:fill="FFFFFF"/>
        <w:spacing w:before="15" w:beforeAutospacing="0" w:after="15" w:afterAutospacing="0"/>
        <w:rPr>
          <w:color w:val="332E2D"/>
          <w:spacing w:val="2"/>
        </w:rPr>
      </w:pPr>
    </w:p>
    <w:p w:rsidR="00A51B81" w:rsidRPr="003D3747" w:rsidRDefault="00A51B81" w:rsidP="00A9419B">
      <w:pPr>
        <w:pStyle w:val="aa"/>
        <w:shd w:val="clear" w:color="auto" w:fill="FFFFFF"/>
        <w:spacing w:before="15" w:beforeAutospacing="0" w:after="15" w:afterAutospacing="0"/>
        <w:rPr>
          <w:color w:val="332E2D"/>
          <w:spacing w:val="2"/>
        </w:rPr>
      </w:pPr>
      <w:r w:rsidRPr="003D3747">
        <w:rPr>
          <w:color w:val="332E2D"/>
          <w:spacing w:val="2"/>
        </w:rPr>
        <w:t>Наименование организации (указать полное наименование) __________________________________________</w:t>
      </w:r>
    </w:p>
    <w:p w:rsidR="00A51B81" w:rsidRPr="003D3747" w:rsidRDefault="00A51B81" w:rsidP="00A9419B">
      <w:pPr>
        <w:pStyle w:val="aa"/>
        <w:shd w:val="clear" w:color="auto" w:fill="FFFFFF"/>
        <w:spacing w:before="15" w:beforeAutospacing="0" w:after="15" w:afterAutospacing="0"/>
        <w:rPr>
          <w:color w:val="332E2D"/>
          <w:spacing w:val="2"/>
        </w:rPr>
      </w:pPr>
      <w:r w:rsidRPr="003D3747">
        <w:rPr>
          <w:color w:val="332E2D"/>
          <w:spacing w:val="2"/>
        </w:rPr>
        <w:t>ОКВЭД организации (по основному виду деятельности) ______________________________________________</w:t>
      </w:r>
    </w:p>
    <w:p w:rsidR="00A51B81" w:rsidRPr="003D3747" w:rsidRDefault="00A51B81" w:rsidP="00A9419B">
      <w:pPr>
        <w:pStyle w:val="aa"/>
        <w:shd w:val="clear" w:color="auto" w:fill="FFFFFF"/>
        <w:spacing w:before="15" w:beforeAutospacing="0" w:after="15" w:afterAutospacing="0"/>
        <w:rPr>
          <w:color w:val="332E2D"/>
          <w:spacing w:val="2"/>
        </w:rPr>
      </w:pPr>
      <w:r w:rsidRPr="003D3747">
        <w:rPr>
          <w:color w:val="332E2D"/>
          <w:spacing w:val="2"/>
        </w:rPr>
        <w:t>Место реализации проекта (муниципальное образование) ____________________________________________</w:t>
      </w:r>
    </w:p>
    <w:p w:rsidR="00A9419B" w:rsidRPr="003D3747" w:rsidRDefault="00A51B81" w:rsidP="00A9419B">
      <w:pPr>
        <w:pStyle w:val="aa"/>
        <w:shd w:val="clear" w:color="auto" w:fill="FFFFFF"/>
        <w:spacing w:before="15" w:beforeAutospacing="0" w:after="15" w:afterAutospacing="0"/>
        <w:rPr>
          <w:color w:val="332E2D"/>
          <w:spacing w:val="2"/>
        </w:rPr>
      </w:pPr>
      <w:r w:rsidRPr="003D3747">
        <w:rPr>
          <w:color w:val="332E2D"/>
          <w:spacing w:val="2"/>
        </w:rPr>
        <w:t>Сроки реализации проекта ______________________________________________________________________</w:t>
      </w:r>
    </w:p>
    <w:p w:rsidR="00181BB0" w:rsidRPr="003D3747" w:rsidRDefault="00181BB0" w:rsidP="00A9419B">
      <w:pPr>
        <w:pStyle w:val="aa"/>
        <w:shd w:val="clear" w:color="auto" w:fill="FFFFFF"/>
        <w:spacing w:before="15" w:beforeAutospacing="0" w:after="15" w:afterAutospacing="0"/>
        <w:rPr>
          <w:color w:val="332E2D"/>
          <w:spacing w:val="2"/>
        </w:rPr>
      </w:pPr>
    </w:p>
    <w:tbl>
      <w:tblPr>
        <w:tblStyle w:val="a3"/>
        <w:tblW w:w="0" w:type="auto"/>
        <w:tblLook w:val="04A0" w:firstRow="1" w:lastRow="0" w:firstColumn="1" w:lastColumn="0" w:noHBand="0" w:noVBand="1"/>
      </w:tblPr>
      <w:tblGrid>
        <w:gridCol w:w="1970"/>
        <w:gridCol w:w="1845"/>
        <w:gridCol w:w="1883"/>
        <w:gridCol w:w="2113"/>
        <w:gridCol w:w="1549"/>
        <w:gridCol w:w="2182"/>
        <w:gridCol w:w="874"/>
        <w:gridCol w:w="752"/>
        <w:gridCol w:w="904"/>
        <w:gridCol w:w="490"/>
      </w:tblGrid>
      <w:tr w:rsidR="003D3747" w:rsidRPr="003D3747" w:rsidTr="003D3747">
        <w:tc>
          <w:tcPr>
            <w:tcW w:w="1970" w:type="dxa"/>
            <w:vMerge w:val="restart"/>
            <w:tcBorders>
              <w:top w:val="single" w:sz="4" w:space="0" w:color="auto"/>
            </w:tcBorders>
            <w:shd w:val="clear" w:color="auto" w:fill="auto"/>
            <w:vAlign w:val="center"/>
          </w:tcPr>
          <w:p w:rsidR="003D3747" w:rsidRPr="003D3747" w:rsidRDefault="003D3747" w:rsidP="003D3747">
            <w:pPr>
              <w:jc w:val="center"/>
              <w:rPr>
                <w:rFonts w:ascii="Times New Roman" w:hAnsi="Times New Roman" w:cs="Times New Roman"/>
                <w:color w:val="000000"/>
                <w:sz w:val="24"/>
                <w:szCs w:val="24"/>
              </w:rPr>
            </w:pPr>
            <w:r w:rsidRPr="003D3747">
              <w:rPr>
                <w:rFonts w:ascii="Times New Roman" w:hAnsi="Times New Roman" w:cs="Times New Roman"/>
                <w:color w:val="000000"/>
                <w:sz w:val="24"/>
                <w:szCs w:val="24"/>
              </w:rPr>
              <w:t>Код по ОКПДТР</w:t>
            </w:r>
          </w:p>
        </w:tc>
        <w:tc>
          <w:tcPr>
            <w:tcW w:w="1845" w:type="dxa"/>
            <w:vMerge w:val="restart"/>
            <w:tcBorders>
              <w:top w:val="single" w:sz="4" w:space="0" w:color="auto"/>
            </w:tcBorders>
            <w:shd w:val="clear" w:color="auto" w:fill="auto"/>
            <w:vAlign w:val="center"/>
          </w:tcPr>
          <w:p w:rsidR="003D3747" w:rsidRPr="003D3747" w:rsidRDefault="003D3747" w:rsidP="003D3747">
            <w:pPr>
              <w:jc w:val="center"/>
              <w:rPr>
                <w:rFonts w:ascii="Times New Roman" w:hAnsi="Times New Roman" w:cs="Times New Roman"/>
                <w:color w:val="000000"/>
                <w:sz w:val="24"/>
                <w:szCs w:val="24"/>
              </w:rPr>
            </w:pPr>
            <w:r w:rsidRPr="003D3747">
              <w:rPr>
                <w:rFonts w:ascii="Times New Roman" w:hAnsi="Times New Roman" w:cs="Times New Roman"/>
                <w:color w:val="000000"/>
                <w:sz w:val="24"/>
                <w:szCs w:val="24"/>
              </w:rPr>
              <w:t>Перечень профессий, специальностей</w:t>
            </w:r>
          </w:p>
        </w:tc>
        <w:tc>
          <w:tcPr>
            <w:tcW w:w="1883" w:type="dxa"/>
            <w:vMerge w:val="restart"/>
            <w:tcBorders>
              <w:top w:val="single" w:sz="4" w:space="0" w:color="auto"/>
            </w:tcBorders>
            <w:shd w:val="clear" w:color="auto" w:fill="auto"/>
            <w:vAlign w:val="center"/>
          </w:tcPr>
          <w:p w:rsidR="003D3747" w:rsidRPr="003D3747" w:rsidRDefault="003D3747" w:rsidP="003D3747">
            <w:pPr>
              <w:jc w:val="center"/>
              <w:rPr>
                <w:rFonts w:ascii="Times New Roman" w:hAnsi="Times New Roman" w:cs="Times New Roman"/>
                <w:color w:val="000000"/>
                <w:sz w:val="24"/>
                <w:szCs w:val="24"/>
              </w:rPr>
            </w:pPr>
            <w:r w:rsidRPr="003D3747">
              <w:rPr>
                <w:rFonts w:ascii="Times New Roman" w:hAnsi="Times New Roman" w:cs="Times New Roman"/>
                <w:color w:val="000000"/>
                <w:sz w:val="24"/>
                <w:szCs w:val="24"/>
              </w:rPr>
              <w:t>Муниципальное образование, где необходимы специалисты</w:t>
            </w:r>
          </w:p>
        </w:tc>
        <w:tc>
          <w:tcPr>
            <w:tcW w:w="2113" w:type="dxa"/>
            <w:vMerge w:val="restart"/>
          </w:tcPr>
          <w:p w:rsidR="003D3747" w:rsidRPr="003D3747" w:rsidRDefault="003D3747" w:rsidP="003D3747">
            <w:pPr>
              <w:pStyle w:val="aa"/>
              <w:spacing w:before="15" w:beforeAutospacing="0" w:after="15" w:afterAutospacing="0"/>
              <w:jc w:val="center"/>
              <w:rPr>
                <w:color w:val="332E2D"/>
                <w:spacing w:val="2"/>
              </w:rPr>
            </w:pPr>
            <w:r w:rsidRPr="003D3747">
              <w:rPr>
                <w:color w:val="332E2D"/>
                <w:spacing w:val="2"/>
              </w:rPr>
              <w:t>Требования к образовательному уровню (специализация, уровень квалификации)</w:t>
            </w:r>
          </w:p>
        </w:tc>
        <w:tc>
          <w:tcPr>
            <w:tcW w:w="1549" w:type="dxa"/>
            <w:vMerge w:val="restart"/>
          </w:tcPr>
          <w:p w:rsidR="003D3747" w:rsidRPr="003D3747" w:rsidRDefault="003D3747" w:rsidP="003D3747">
            <w:pPr>
              <w:pStyle w:val="aa"/>
              <w:spacing w:before="15" w:beforeAutospacing="0" w:after="15" w:afterAutospacing="0"/>
              <w:jc w:val="center"/>
              <w:rPr>
                <w:color w:val="332E2D"/>
                <w:spacing w:val="2"/>
              </w:rPr>
            </w:pPr>
            <w:r w:rsidRPr="003D3747">
              <w:rPr>
                <w:color w:val="332E2D"/>
                <w:spacing w:val="2"/>
              </w:rPr>
              <w:t>Источники привлечения работников</w:t>
            </w:r>
          </w:p>
        </w:tc>
        <w:tc>
          <w:tcPr>
            <w:tcW w:w="2182" w:type="dxa"/>
            <w:vMerge w:val="restart"/>
          </w:tcPr>
          <w:p w:rsidR="003D3747" w:rsidRPr="003D3747" w:rsidRDefault="003D3747" w:rsidP="003D3747">
            <w:pPr>
              <w:pStyle w:val="aa"/>
              <w:spacing w:before="15" w:beforeAutospacing="0" w:after="15" w:afterAutospacing="0"/>
              <w:jc w:val="center"/>
              <w:rPr>
                <w:color w:val="332E2D"/>
                <w:spacing w:val="2"/>
              </w:rPr>
            </w:pPr>
            <w:r w:rsidRPr="003D3747">
              <w:rPr>
                <w:color w:val="332E2D"/>
                <w:spacing w:val="2"/>
              </w:rPr>
              <w:t>Учебно-производственная база профессиональной подготовки работников</w:t>
            </w:r>
          </w:p>
        </w:tc>
        <w:tc>
          <w:tcPr>
            <w:tcW w:w="3020" w:type="dxa"/>
            <w:gridSpan w:val="4"/>
          </w:tcPr>
          <w:p w:rsidR="003D3747" w:rsidRPr="003D3747" w:rsidRDefault="003D3747" w:rsidP="003D3747">
            <w:pPr>
              <w:pStyle w:val="aa"/>
              <w:spacing w:before="15" w:beforeAutospacing="0" w:after="15" w:afterAutospacing="0"/>
              <w:jc w:val="center"/>
              <w:rPr>
                <w:color w:val="332E2D"/>
                <w:spacing w:val="2"/>
              </w:rPr>
            </w:pPr>
            <w:r w:rsidRPr="003D3747">
              <w:rPr>
                <w:color w:val="332E2D"/>
                <w:spacing w:val="2"/>
              </w:rPr>
              <w:t>Потребность в рабочих и специалистах</w:t>
            </w:r>
          </w:p>
          <w:p w:rsidR="003D3747" w:rsidRPr="003D3747" w:rsidRDefault="003D3747" w:rsidP="003D3747">
            <w:pPr>
              <w:pStyle w:val="aa"/>
              <w:spacing w:before="15" w:beforeAutospacing="0" w:after="15" w:afterAutospacing="0"/>
              <w:jc w:val="center"/>
              <w:rPr>
                <w:color w:val="332E2D"/>
                <w:spacing w:val="2"/>
              </w:rPr>
            </w:pPr>
            <w:r w:rsidRPr="003D3747">
              <w:rPr>
                <w:color w:val="332E2D"/>
                <w:spacing w:val="2"/>
              </w:rPr>
              <w:t>на 20__- 20__</w:t>
            </w:r>
          </w:p>
        </w:tc>
      </w:tr>
      <w:tr w:rsidR="003D3747" w:rsidRPr="003D3747" w:rsidTr="003D3747">
        <w:tc>
          <w:tcPr>
            <w:tcW w:w="1970" w:type="dxa"/>
            <w:vMerge/>
            <w:vAlign w:val="center"/>
          </w:tcPr>
          <w:p w:rsidR="003D3747" w:rsidRPr="003D3747" w:rsidRDefault="003D3747" w:rsidP="003D3747">
            <w:pPr>
              <w:jc w:val="center"/>
              <w:rPr>
                <w:rFonts w:ascii="Times New Roman" w:hAnsi="Times New Roman" w:cs="Times New Roman"/>
                <w:color w:val="000000"/>
                <w:sz w:val="24"/>
                <w:szCs w:val="24"/>
              </w:rPr>
            </w:pPr>
          </w:p>
        </w:tc>
        <w:tc>
          <w:tcPr>
            <w:tcW w:w="1845" w:type="dxa"/>
            <w:vMerge/>
            <w:vAlign w:val="center"/>
          </w:tcPr>
          <w:p w:rsidR="003D3747" w:rsidRPr="003D3747" w:rsidRDefault="003D3747" w:rsidP="003D3747">
            <w:pPr>
              <w:jc w:val="center"/>
              <w:rPr>
                <w:rFonts w:ascii="Times New Roman" w:hAnsi="Times New Roman" w:cs="Times New Roman"/>
                <w:color w:val="000000"/>
                <w:sz w:val="24"/>
                <w:szCs w:val="24"/>
              </w:rPr>
            </w:pPr>
          </w:p>
        </w:tc>
        <w:tc>
          <w:tcPr>
            <w:tcW w:w="1883" w:type="dxa"/>
            <w:vMerge/>
            <w:vAlign w:val="center"/>
          </w:tcPr>
          <w:p w:rsidR="003D3747" w:rsidRPr="003D3747" w:rsidRDefault="003D3747" w:rsidP="003D3747">
            <w:pPr>
              <w:jc w:val="center"/>
              <w:rPr>
                <w:rFonts w:ascii="Times New Roman" w:hAnsi="Times New Roman" w:cs="Times New Roman"/>
                <w:color w:val="000000"/>
                <w:sz w:val="24"/>
                <w:szCs w:val="24"/>
              </w:rPr>
            </w:pPr>
          </w:p>
        </w:tc>
        <w:tc>
          <w:tcPr>
            <w:tcW w:w="2113" w:type="dxa"/>
            <w:vMerge/>
          </w:tcPr>
          <w:p w:rsidR="003D3747" w:rsidRPr="003D3747" w:rsidRDefault="003D3747" w:rsidP="003D3747">
            <w:pPr>
              <w:pStyle w:val="aa"/>
              <w:spacing w:before="15" w:beforeAutospacing="0" w:after="15" w:afterAutospacing="0"/>
              <w:jc w:val="center"/>
              <w:rPr>
                <w:color w:val="332E2D"/>
                <w:spacing w:val="2"/>
              </w:rPr>
            </w:pPr>
          </w:p>
        </w:tc>
        <w:tc>
          <w:tcPr>
            <w:tcW w:w="1549" w:type="dxa"/>
            <w:vMerge/>
          </w:tcPr>
          <w:p w:rsidR="003D3747" w:rsidRPr="003D3747" w:rsidRDefault="003D3747" w:rsidP="003D3747">
            <w:pPr>
              <w:pStyle w:val="aa"/>
              <w:spacing w:before="15" w:beforeAutospacing="0" w:after="15" w:afterAutospacing="0"/>
              <w:jc w:val="center"/>
              <w:rPr>
                <w:color w:val="332E2D"/>
                <w:spacing w:val="2"/>
              </w:rPr>
            </w:pPr>
          </w:p>
        </w:tc>
        <w:tc>
          <w:tcPr>
            <w:tcW w:w="2182" w:type="dxa"/>
            <w:vMerge/>
          </w:tcPr>
          <w:p w:rsidR="003D3747" w:rsidRPr="003D3747" w:rsidRDefault="003D3747" w:rsidP="003D3747">
            <w:pPr>
              <w:pStyle w:val="aa"/>
              <w:spacing w:before="15" w:beforeAutospacing="0" w:after="15" w:afterAutospacing="0"/>
              <w:jc w:val="center"/>
              <w:rPr>
                <w:color w:val="332E2D"/>
                <w:spacing w:val="2"/>
              </w:rPr>
            </w:pPr>
          </w:p>
        </w:tc>
        <w:tc>
          <w:tcPr>
            <w:tcW w:w="874" w:type="dxa"/>
          </w:tcPr>
          <w:p w:rsidR="003D3747" w:rsidRPr="003D3747" w:rsidRDefault="003D3747" w:rsidP="003D3747">
            <w:pPr>
              <w:pStyle w:val="aa"/>
              <w:spacing w:before="15" w:beforeAutospacing="0" w:after="15" w:afterAutospacing="0"/>
              <w:jc w:val="center"/>
              <w:rPr>
                <w:color w:val="332E2D"/>
                <w:spacing w:val="2"/>
              </w:rPr>
            </w:pPr>
            <w:r w:rsidRPr="003D3747">
              <w:rPr>
                <w:color w:val="332E2D"/>
                <w:spacing w:val="2"/>
              </w:rPr>
              <w:t>20__ г.</w:t>
            </w:r>
          </w:p>
        </w:tc>
        <w:tc>
          <w:tcPr>
            <w:tcW w:w="752" w:type="dxa"/>
          </w:tcPr>
          <w:p w:rsidR="003D3747" w:rsidRPr="003D3747" w:rsidRDefault="003D3747" w:rsidP="003D3747">
            <w:pPr>
              <w:pStyle w:val="aa"/>
              <w:spacing w:before="15" w:beforeAutospacing="0" w:after="15" w:afterAutospacing="0"/>
              <w:jc w:val="center"/>
              <w:rPr>
                <w:color w:val="332E2D"/>
                <w:spacing w:val="2"/>
              </w:rPr>
            </w:pPr>
            <w:r w:rsidRPr="003D3747">
              <w:rPr>
                <w:color w:val="332E2D"/>
                <w:spacing w:val="2"/>
              </w:rPr>
              <w:t>20__ г.</w:t>
            </w:r>
          </w:p>
        </w:tc>
        <w:tc>
          <w:tcPr>
            <w:tcW w:w="904" w:type="dxa"/>
          </w:tcPr>
          <w:p w:rsidR="003D3747" w:rsidRPr="003D3747" w:rsidRDefault="003D3747" w:rsidP="003D3747">
            <w:pPr>
              <w:pStyle w:val="aa"/>
              <w:spacing w:before="15" w:beforeAutospacing="0" w:after="15" w:afterAutospacing="0"/>
              <w:jc w:val="center"/>
              <w:rPr>
                <w:color w:val="332E2D"/>
                <w:spacing w:val="2"/>
              </w:rPr>
            </w:pPr>
            <w:r w:rsidRPr="003D3747">
              <w:rPr>
                <w:color w:val="332E2D"/>
                <w:spacing w:val="2"/>
              </w:rPr>
              <w:t>20__г.</w:t>
            </w:r>
          </w:p>
        </w:tc>
        <w:tc>
          <w:tcPr>
            <w:tcW w:w="490" w:type="dxa"/>
          </w:tcPr>
          <w:p w:rsidR="003D3747" w:rsidRPr="003D3747" w:rsidRDefault="003D3747" w:rsidP="003D3747">
            <w:pPr>
              <w:pStyle w:val="aa"/>
              <w:spacing w:before="15" w:beforeAutospacing="0" w:after="15" w:afterAutospacing="0"/>
              <w:jc w:val="center"/>
              <w:rPr>
                <w:color w:val="332E2D"/>
                <w:spacing w:val="2"/>
                <w:lang w:val="en-US"/>
              </w:rPr>
            </w:pPr>
            <w:r w:rsidRPr="003D3747">
              <w:rPr>
                <w:color w:val="332E2D"/>
                <w:spacing w:val="2"/>
                <w:lang w:val="en-US"/>
              </w:rPr>
              <w:t>n</w:t>
            </w:r>
          </w:p>
        </w:tc>
      </w:tr>
      <w:tr w:rsidR="003D3747" w:rsidRPr="003D3747" w:rsidTr="003D3747">
        <w:tc>
          <w:tcPr>
            <w:tcW w:w="1970" w:type="dxa"/>
            <w:vAlign w:val="center"/>
          </w:tcPr>
          <w:p w:rsidR="003D3747" w:rsidRPr="003D3747" w:rsidRDefault="003D3747" w:rsidP="003D374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1845" w:type="dxa"/>
            <w:vAlign w:val="center"/>
          </w:tcPr>
          <w:p w:rsidR="003D3747" w:rsidRPr="003D3747" w:rsidRDefault="003D3747" w:rsidP="003D374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1883" w:type="dxa"/>
            <w:vAlign w:val="center"/>
          </w:tcPr>
          <w:p w:rsidR="003D3747" w:rsidRPr="003D3747" w:rsidRDefault="003D3747" w:rsidP="003D374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2113" w:type="dxa"/>
          </w:tcPr>
          <w:p w:rsidR="003D3747" w:rsidRPr="003D3747" w:rsidRDefault="003D3747" w:rsidP="003D3747">
            <w:pPr>
              <w:pStyle w:val="aa"/>
              <w:spacing w:before="15" w:beforeAutospacing="0" w:after="15" w:afterAutospacing="0"/>
              <w:jc w:val="center"/>
              <w:rPr>
                <w:color w:val="332E2D"/>
                <w:spacing w:val="2"/>
                <w:lang w:val="en-US"/>
              </w:rPr>
            </w:pPr>
            <w:r>
              <w:rPr>
                <w:color w:val="332E2D"/>
                <w:spacing w:val="2"/>
                <w:lang w:val="en-US"/>
              </w:rPr>
              <w:t>4</w:t>
            </w:r>
          </w:p>
        </w:tc>
        <w:tc>
          <w:tcPr>
            <w:tcW w:w="1549" w:type="dxa"/>
          </w:tcPr>
          <w:p w:rsidR="003D3747" w:rsidRPr="003D3747" w:rsidRDefault="003D3747" w:rsidP="003D3747">
            <w:pPr>
              <w:pStyle w:val="aa"/>
              <w:spacing w:before="15" w:beforeAutospacing="0" w:after="15" w:afterAutospacing="0"/>
              <w:jc w:val="center"/>
              <w:rPr>
                <w:color w:val="332E2D"/>
                <w:spacing w:val="2"/>
                <w:lang w:val="en-US"/>
              </w:rPr>
            </w:pPr>
            <w:r>
              <w:rPr>
                <w:color w:val="332E2D"/>
                <w:spacing w:val="2"/>
                <w:lang w:val="en-US"/>
              </w:rPr>
              <w:t>5</w:t>
            </w:r>
          </w:p>
        </w:tc>
        <w:tc>
          <w:tcPr>
            <w:tcW w:w="2182" w:type="dxa"/>
          </w:tcPr>
          <w:p w:rsidR="003D3747" w:rsidRPr="003D3747" w:rsidRDefault="003D3747" w:rsidP="003D3747">
            <w:pPr>
              <w:pStyle w:val="aa"/>
              <w:spacing w:before="15" w:beforeAutospacing="0" w:after="15" w:afterAutospacing="0"/>
              <w:jc w:val="center"/>
              <w:rPr>
                <w:color w:val="332E2D"/>
                <w:spacing w:val="2"/>
                <w:lang w:val="en-US"/>
              </w:rPr>
            </w:pPr>
            <w:r>
              <w:rPr>
                <w:color w:val="332E2D"/>
                <w:spacing w:val="2"/>
                <w:lang w:val="en-US"/>
              </w:rPr>
              <w:t>6</w:t>
            </w:r>
          </w:p>
        </w:tc>
        <w:tc>
          <w:tcPr>
            <w:tcW w:w="874" w:type="dxa"/>
          </w:tcPr>
          <w:p w:rsidR="003D3747" w:rsidRPr="003D3747" w:rsidRDefault="003D3747" w:rsidP="003D3747">
            <w:pPr>
              <w:pStyle w:val="aa"/>
              <w:spacing w:before="15" w:beforeAutospacing="0" w:after="15" w:afterAutospacing="0"/>
              <w:jc w:val="center"/>
              <w:rPr>
                <w:color w:val="332E2D"/>
                <w:spacing w:val="2"/>
                <w:lang w:val="en-US"/>
              </w:rPr>
            </w:pPr>
            <w:r>
              <w:rPr>
                <w:color w:val="332E2D"/>
                <w:spacing w:val="2"/>
                <w:lang w:val="en-US"/>
              </w:rPr>
              <w:t>7</w:t>
            </w:r>
          </w:p>
        </w:tc>
        <w:tc>
          <w:tcPr>
            <w:tcW w:w="752" w:type="dxa"/>
          </w:tcPr>
          <w:p w:rsidR="003D3747" w:rsidRPr="003D3747" w:rsidRDefault="003D3747" w:rsidP="003D3747">
            <w:pPr>
              <w:pStyle w:val="aa"/>
              <w:spacing w:before="15" w:beforeAutospacing="0" w:after="15" w:afterAutospacing="0"/>
              <w:jc w:val="center"/>
              <w:rPr>
                <w:color w:val="332E2D"/>
                <w:spacing w:val="2"/>
                <w:lang w:val="en-US"/>
              </w:rPr>
            </w:pPr>
            <w:r>
              <w:rPr>
                <w:color w:val="332E2D"/>
                <w:spacing w:val="2"/>
                <w:lang w:val="en-US"/>
              </w:rPr>
              <w:t>8</w:t>
            </w:r>
          </w:p>
        </w:tc>
        <w:tc>
          <w:tcPr>
            <w:tcW w:w="904" w:type="dxa"/>
          </w:tcPr>
          <w:p w:rsidR="003D3747" w:rsidRPr="003D3747" w:rsidRDefault="003D3747" w:rsidP="003D3747">
            <w:pPr>
              <w:pStyle w:val="aa"/>
              <w:spacing w:before="15" w:beforeAutospacing="0" w:after="15" w:afterAutospacing="0"/>
              <w:jc w:val="center"/>
              <w:rPr>
                <w:color w:val="332E2D"/>
                <w:spacing w:val="2"/>
                <w:lang w:val="en-US"/>
              </w:rPr>
            </w:pPr>
            <w:r>
              <w:rPr>
                <w:color w:val="332E2D"/>
                <w:spacing w:val="2"/>
                <w:lang w:val="en-US"/>
              </w:rPr>
              <w:t>9</w:t>
            </w:r>
          </w:p>
        </w:tc>
        <w:tc>
          <w:tcPr>
            <w:tcW w:w="490" w:type="dxa"/>
          </w:tcPr>
          <w:p w:rsidR="003D3747" w:rsidRPr="003D3747" w:rsidRDefault="003D3747" w:rsidP="003D3747">
            <w:pPr>
              <w:pStyle w:val="aa"/>
              <w:spacing w:before="15" w:beforeAutospacing="0" w:after="15" w:afterAutospacing="0"/>
              <w:jc w:val="center"/>
              <w:rPr>
                <w:color w:val="332E2D"/>
                <w:spacing w:val="2"/>
                <w:lang w:val="en-US"/>
              </w:rPr>
            </w:pPr>
            <w:r>
              <w:rPr>
                <w:color w:val="332E2D"/>
                <w:spacing w:val="2"/>
                <w:lang w:val="en-US"/>
              </w:rPr>
              <w:t>10</w:t>
            </w:r>
          </w:p>
        </w:tc>
      </w:tr>
      <w:tr w:rsidR="003D3747" w:rsidRPr="003D3747" w:rsidTr="008C524A">
        <w:tc>
          <w:tcPr>
            <w:tcW w:w="14562" w:type="dxa"/>
            <w:gridSpan w:val="10"/>
            <w:vAlign w:val="center"/>
          </w:tcPr>
          <w:p w:rsidR="003D3747" w:rsidRPr="003D3747" w:rsidRDefault="003D3747" w:rsidP="00181BB0">
            <w:pPr>
              <w:pStyle w:val="aa"/>
              <w:spacing w:before="15" w:beforeAutospacing="0" w:after="15" w:afterAutospacing="0"/>
              <w:rPr>
                <w:color w:val="332E2D"/>
                <w:spacing w:val="2"/>
              </w:rPr>
            </w:pPr>
            <w:r w:rsidRPr="003D3747">
              <w:rPr>
                <w:color w:val="000000"/>
              </w:rPr>
              <w:t>на вновь создаваемые рабочие места в разрезе профессий, должностей</w:t>
            </w:r>
          </w:p>
        </w:tc>
      </w:tr>
      <w:tr w:rsidR="003D3747" w:rsidRPr="003D3747" w:rsidTr="003D3747">
        <w:tc>
          <w:tcPr>
            <w:tcW w:w="1970" w:type="dxa"/>
          </w:tcPr>
          <w:p w:rsidR="00181BB0" w:rsidRPr="003D3747" w:rsidRDefault="00181BB0" w:rsidP="00181BB0">
            <w:pPr>
              <w:pStyle w:val="aa"/>
              <w:spacing w:before="15" w:beforeAutospacing="0" w:after="15" w:afterAutospacing="0"/>
              <w:rPr>
                <w:color w:val="332E2D"/>
                <w:spacing w:val="2"/>
              </w:rPr>
            </w:pPr>
          </w:p>
        </w:tc>
        <w:tc>
          <w:tcPr>
            <w:tcW w:w="1845" w:type="dxa"/>
          </w:tcPr>
          <w:p w:rsidR="00181BB0" w:rsidRPr="003D3747" w:rsidRDefault="00181BB0" w:rsidP="00181BB0">
            <w:pPr>
              <w:pStyle w:val="aa"/>
              <w:spacing w:before="15" w:beforeAutospacing="0" w:after="15" w:afterAutospacing="0"/>
              <w:rPr>
                <w:color w:val="332E2D"/>
                <w:spacing w:val="2"/>
              </w:rPr>
            </w:pPr>
          </w:p>
        </w:tc>
        <w:tc>
          <w:tcPr>
            <w:tcW w:w="1883" w:type="dxa"/>
          </w:tcPr>
          <w:p w:rsidR="00181BB0" w:rsidRPr="003D3747" w:rsidRDefault="00181BB0" w:rsidP="00181BB0">
            <w:pPr>
              <w:pStyle w:val="aa"/>
              <w:spacing w:before="15" w:beforeAutospacing="0" w:after="15" w:afterAutospacing="0"/>
              <w:rPr>
                <w:color w:val="332E2D"/>
                <w:spacing w:val="2"/>
              </w:rPr>
            </w:pPr>
          </w:p>
        </w:tc>
        <w:tc>
          <w:tcPr>
            <w:tcW w:w="2113" w:type="dxa"/>
          </w:tcPr>
          <w:p w:rsidR="00181BB0" w:rsidRPr="003D3747" w:rsidRDefault="00181BB0" w:rsidP="00181BB0">
            <w:pPr>
              <w:pStyle w:val="aa"/>
              <w:spacing w:before="15" w:beforeAutospacing="0" w:after="15" w:afterAutospacing="0"/>
              <w:rPr>
                <w:color w:val="332E2D"/>
                <w:spacing w:val="2"/>
              </w:rPr>
            </w:pPr>
          </w:p>
        </w:tc>
        <w:tc>
          <w:tcPr>
            <w:tcW w:w="1549" w:type="dxa"/>
          </w:tcPr>
          <w:p w:rsidR="00181BB0" w:rsidRPr="003D3747" w:rsidRDefault="00181BB0" w:rsidP="00181BB0">
            <w:pPr>
              <w:pStyle w:val="aa"/>
              <w:spacing w:before="15" w:beforeAutospacing="0" w:after="15" w:afterAutospacing="0"/>
              <w:rPr>
                <w:color w:val="332E2D"/>
                <w:spacing w:val="2"/>
              </w:rPr>
            </w:pPr>
          </w:p>
        </w:tc>
        <w:tc>
          <w:tcPr>
            <w:tcW w:w="2182" w:type="dxa"/>
          </w:tcPr>
          <w:p w:rsidR="00181BB0" w:rsidRPr="003D3747" w:rsidRDefault="00181BB0" w:rsidP="00181BB0">
            <w:pPr>
              <w:pStyle w:val="aa"/>
              <w:spacing w:before="15" w:beforeAutospacing="0" w:after="15" w:afterAutospacing="0"/>
              <w:rPr>
                <w:color w:val="332E2D"/>
                <w:spacing w:val="2"/>
              </w:rPr>
            </w:pPr>
          </w:p>
        </w:tc>
        <w:tc>
          <w:tcPr>
            <w:tcW w:w="874" w:type="dxa"/>
          </w:tcPr>
          <w:p w:rsidR="00181BB0" w:rsidRPr="003D3747" w:rsidRDefault="00181BB0" w:rsidP="00181BB0">
            <w:pPr>
              <w:pStyle w:val="aa"/>
              <w:spacing w:before="15" w:beforeAutospacing="0" w:after="15" w:afterAutospacing="0"/>
              <w:rPr>
                <w:color w:val="332E2D"/>
                <w:spacing w:val="2"/>
              </w:rPr>
            </w:pPr>
          </w:p>
        </w:tc>
        <w:tc>
          <w:tcPr>
            <w:tcW w:w="752" w:type="dxa"/>
          </w:tcPr>
          <w:p w:rsidR="00181BB0" w:rsidRPr="003D3747" w:rsidRDefault="00181BB0" w:rsidP="00181BB0">
            <w:pPr>
              <w:pStyle w:val="aa"/>
              <w:spacing w:before="15" w:beforeAutospacing="0" w:after="15" w:afterAutospacing="0"/>
              <w:rPr>
                <w:color w:val="332E2D"/>
                <w:spacing w:val="2"/>
              </w:rPr>
            </w:pPr>
          </w:p>
        </w:tc>
        <w:tc>
          <w:tcPr>
            <w:tcW w:w="904" w:type="dxa"/>
          </w:tcPr>
          <w:p w:rsidR="00181BB0" w:rsidRPr="003D3747" w:rsidRDefault="00181BB0" w:rsidP="00181BB0">
            <w:pPr>
              <w:pStyle w:val="aa"/>
              <w:spacing w:before="15" w:beforeAutospacing="0" w:after="15" w:afterAutospacing="0"/>
              <w:rPr>
                <w:color w:val="332E2D"/>
                <w:spacing w:val="2"/>
              </w:rPr>
            </w:pPr>
          </w:p>
        </w:tc>
        <w:tc>
          <w:tcPr>
            <w:tcW w:w="490" w:type="dxa"/>
          </w:tcPr>
          <w:p w:rsidR="00181BB0" w:rsidRPr="003D3747" w:rsidRDefault="00181BB0" w:rsidP="00181BB0">
            <w:pPr>
              <w:pStyle w:val="aa"/>
              <w:spacing w:before="15" w:beforeAutospacing="0" w:after="15" w:afterAutospacing="0"/>
              <w:rPr>
                <w:color w:val="332E2D"/>
                <w:spacing w:val="2"/>
              </w:rPr>
            </w:pPr>
          </w:p>
        </w:tc>
      </w:tr>
      <w:tr w:rsidR="003D3747" w:rsidRPr="003D3747" w:rsidTr="00E47E2B">
        <w:tc>
          <w:tcPr>
            <w:tcW w:w="14562" w:type="dxa"/>
            <w:gridSpan w:val="10"/>
          </w:tcPr>
          <w:p w:rsidR="003D3747" w:rsidRPr="003D3747" w:rsidRDefault="003D3747" w:rsidP="00181BB0">
            <w:pPr>
              <w:pStyle w:val="aa"/>
              <w:spacing w:before="15" w:beforeAutospacing="0" w:after="15" w:afterAutospacing="0"/>
              <w:rPr>
                <w:color w:val="332E2D"/>
                <w:spacing w:val="2"/>
              </w:rPr>
            </w:pPr>
            <w:r w:rsidRPr="003D3747">
              <w:rPr>
                <w:color w:val="000000"/>
              </w:rPr>
              <w:t>на замену выбывающих (по причинам текучести кадров, выхода на пенсию, поступлением на учебу на дневные отделения образовательных учреждений, призыва в армию и другим причинам) в разрезе профессий, должностей</w:t>
            </w:r>
          </w:p>
        </w:tc>
      </w:tr>
      <w:tr w:rsidR="003D3747" w:rsidRPr="003D3747" w:rsidTr="003D3747">
        <w:tc>
          <w:tcPr>
            <w:tcW w:w="1970" w:type="dxa"/>
          </w:tcPr>
          <w:p w:rsidR="003D3747" w:rsidRPr="003D3747" w:rsidRDefault="003D3747" w:rsidP="00181BB0">
            <w:pPr>
              <w:pStyle w:val="aa"/>
              <w:spacing w:before="15" w:beforeAutospacing="0" w:after="15" w:afterAutospacing="0"/>
              <w:rPr>
                <w:color w:val="332E2D"/>
                <w:spacing w:val="2"/>
              </w:rPr>
            </w:pPr>
          </w:p>
        </w:tc>
        <w:tc>
          <w:tcPr>
            <w:tcW w:w="1845" w:type="dxa"/>
          </w:tcPr>
          <w:p w:rsidR="003D3747" w:rsidRPr="003D3747" w:rsidRDefault="003D3747" w:rsidP="00181BB0">
            <w:pPr>
              <w:pStyle w:val="aa"/>
              <w:spacing w:before="15" w:beforeAutospacing="0" w:after="15" w:afterAutospacing="0"/>
              <w:rPr>
                <w:color w:val="332E2D"/>
                <w:spacing w:val="2"/>
              </w:rPr>
            </w:pPr>
          </w:p>
        </w:tc>
        <w:tc>
          <w:tcPr>
            <w:tcW w:w="1883" w:type="dxa"/>
          </w:tcPr>
          <w:p w:rsidR="003D3747" w:rsidRPr="003D3747" w:rsidRDefault="003D3747" w:rsidP="00181BB0">
            <w:pPr>
              <w:pStyle w:val="aa"/>
              <w:spacing w:before="15" w:beforeAutospacing="0" w:after="15" w:afterAutospacing="0"/>
              <w:rPr>
                <w:color w:val="332E2D"/>
                <w:spacing w:val="2"/>
              </w:rPr>
            </w:pPr>
          </w:p>
        </w:tc>
        <w:tc>
          <w:tcPr>
            <w:tcW w:w="2113" w:type="dxa"/>
          </w:tcPr>
          <w:p w:rsidR="003D3747" w:rsidRPr="003D3747" w:rsidRDefault="003D3747" w:rsidP="00181BB0">
            <w:pPr>
              <w:pStyle w:val="aa"/>
              <w:spacing w:before="15" w:beforeAutospacing="0" w:after="15" w:afterAutospacing="0"/>
              <w:rPr>
                <w:color w:val="332E2D"/>
                <w:spacing w:val="2"/>
              </w:rPr>
            </w:pPr>
          </w:p>
        </w:tc>
        <w:tc>
          <w:tcPr>
            <w:tcW w:w="1549" w:type="dxa"/>
          </w:tcPr>
          <w:p w:rsidR="003D3747" w:rsidRPr="003D3747" w:rsidRDefault="003D3747" w:rsidP="00181BB0">
            <w:pPr>
              <w:pStyle w:val="aa"/>
              <w:spacing w:before="15" w:beforeAutospacing="0" w:after="15" w:afterAutospacing="0"/>
              <w:rPr>
                <w:color w:val="332E2D"/>
                <w:spacing w:val="2"/>
              </w:rPr>
            </w:pPr>
          </w:p>
        </w:tc>
        <w:tc>
          <w:tcPr>
            <w:tcW w:w="2182" w:type="dxa"/>
          </w:tcPr>
          <w:p w:rsidR="003D3747" w:rsidRPr="003D3747" w:rsidRDefault="003D3747" w:rsidP="00181BB0">
            <w:pPr>
              <w:pStyle w:val="aa"/>
              <w:spacing w:before="15" w:beforeAutospacing="0" w:after="15" w:afterAutospacing="0"/>
              <w:rPr>
                <w:color w:val="332E2D"/>
                <w:spacing w:val="2"/>
              </w:rPr>
            </w:pPr>
          </w:p>
        </w:tc>
        <w:tc>
          <w:tcPr>
            <w:tcW w:w="874" w:type="dxa"/>
          </w:tcPr>
          <w:p w:rsidR="003D3747" w:rsidRPr="003D3747" w:rsidRDefault="003D3747" w:rsidP="00181BB0">
            <w:pPr>
              <w:pStyle w:val="aa"/>
              <w:spacing w:before="15" w:beforeAutospacing="0" w:after="15" w:afterAutospacing="0"/>
              <w:rPr>
                <w:color w:val="332E2D"/>
                <w:spacing w:val="2"/>
              </w:rPr>
            </w:pPr>
          </w:p>
        </w:tc>
        <w:tc>
          <w:tcPr>
            <w:tcW w:w="752" w:type="dxa"/>
          </w:tcPr>
          <w:p w:rsidR="003D3747" w:rsidRPr="003D3747" w:rsidRDefault="003D3747" w:rsidP="00181BB0">
            <w:pPr>
              <w:pStyle w:val="aa"/>
              <w:spacing w:before="15" w:beforeAutospacing="0" w:after="15" w:afterAutospacing="0"/>
              <w:rPr>
                <w:color w:val="332E2D"/>
                <w:spacing w:val="2"/>
              </w:rPr>
            </w:pPr>
          </w:p>
        </w:tc>
        <w:tc>
          <w:tcPr>
            <w:tcW w:w="904" w:type="dxa"/>
          </w:tcPr>
          <w:p w:rsidR="003D3747" w:rsidRPr="003D3747" w:rsidRDefault="003D3747" w:rsidP="00181BB0">
            <w:pPr>
              <w:pStyle w:val="aa"/>
              <w:spacing w:before="15" w:beforeAutospacing="0" w:after="15" w:afterAutospacing="0"/>
              <w:rPr>
                <w:color w:val="332E2D"/>
                <w:spacing w:val="2"/>
              </w:rPr>
            </w:pPr>
          </w:p>
        </w:tc>
        <w:tc>
          <w:tcPr>
            <w:tcW w:w="490" w:type="dxa"/>
          </w:tcPr>
          <w:p w:rsidR="003D3747" w:rsidRPr="003D3747" w:rsidRDefault="003D3747" w:rsidP="00181BB0">
            <w:pPr>
              <w:pStyle w:val="aa"/>
              <w:spacing w:before="15" w:beforeAutospacing="0" w:after="15" w:afterAutospacing="0"/>
              <w:rPr>
                <w:color w:val="332E2D"/>
                <w:spacing w:val="2"/>
              </w:rPr>
            </w:pPr>
          </w:p>
        </w:tc>
      </w:tr>
    </w:tbl>
    <w:p w:rsidR="00181BB0" w:rsidRPr="00A51B81" w:rsidRDefault="00181BB0" w:rsidP="00A9419B">
      <w:pPr>
        <w:pStyle w:val="aa"/>
        <w:shd w:val="clear" w:color="auto" w:fill="FFFFFF"/>
        <w:spacing w:before="15" w:beforeAutospacing="0" w:after="15" w:afterAutospacing="0"/>
        <w:rPr>
          <w:color w:val="332E2D"/>
          <w:spacing w:val="2"/>
        </w:rPr>
      </w:pPr>
    </w:p>
    <w:p w:rsidR="00A9419B" w:rsidRPr="00B90BAC" w:rsidRDefault="00A9419B" w:rsidP="00A9419B">
      <w:pPr>
        <w:pStyle w:val="aa"/>
        <w:shd w:val="clear" w:color="auto" w:fill="FFFFFF"/>
        <w:spacing w:before="15" w:beforeAutospacing="0" w:after="15" w:afterAutospacing="0"/>
        <w:rPr>
          <w:rFonts w:ascii="Arial" w:hAnsi="Arial" w:cs="Arial"/>
          <w:color w:val="332E2D"/>
          <w:spacing w:val="2"/>
        </w:rPr>
      </w:pPr>
    </w:p>
    <w:p w:rsidR="00A9419B" w:rsidRPr="00B90BAC" w:rsidRDefault="00A9419B" w:rsidP="00A9419B">
      <w:pPr>
        <w:pStyle w:val="aa"/>
        <w:shd w:val="clear" w:color="auto" w:fill="FFFFFF"/>
        <w:spacing w:before="15" w:beforeAutospacing="0" w:after="15" w:afterAutospacing="0"/>
        <w:rPr>
          <w:rFonts w:ascii="Arial" w:hAnsi="Arial" w:cs="Arial"/>
          <w:color w:val="332E2D"/>
          <w:spacing w:val="2"/>
        </w:rPr>
      </w:pPr>
    </w:p>
    <w:p w:rsidR="00C06A21" w:rsidRDefault="00C06A21" w:rsidP="00A9419B">
      <w:pPr>
        <w:pStyle w:val="aa"/>
        <w:shd w:val="clear" w:color="auto" w:fill="FFFFFF"/>
        <w:spacing w:before="15" w:beforeAutospacing="0" w:after="15" w:afterAutospacing="0"/>
        <w:rPr>
          <w:rFonts w:ascii="Arial" w:hAnsi="Arial" w:cs="Arial"/>
          <w:color w:val="332E2D"/>
          <w:spacing w:val="2"/>
        </w:rPr>
      </w:pPr>
    </w:p>
    <w:p w:rsidR="00C06A21" w:rsidRPr="00B90BAC" w:rsidRDefault="00C06A21" w:rsidP="00A9419B">
      <w:pPr>
        <w:pStyle w:val="aa"/>
        <w:shd w:val="clear" w:color="auto" w:fill="FFFFFF"/>
        <w:spacing w:before="15" w:beforeAutospacing="0" w:after="15" w:afterAutospacing="0"/>
        <w:rPr>
          <w:rFonts w:ascii="Arial" w:hAnsi="Arial" w:cs="Arial"/>
          <w:color w:val="332E2D"/>
          <w:spacing w:val="2"/>
        </w:rPr>
      </w:pPr>
    </w:p>
    <w:p w:rsidR="00A9419B" w:rsidRPr="00B90BAC" w:rsidRDefault="00A9419B" w:rsidP="00A9419B">
      <w:pPr>
        <w:pStyle w:val="aa"/>
        <w:shd w:val="clear" w:color="auto" w:fill="FFFFFF"/>
        <w:spacing w:before="15" w:beforeAutospacing="0" w:after="15" w:afterAutospacing="0"/>
        <w:rPr>
          <w:rFonts w:ascii="Arial" w:hAnsi="Arial" w:cs="Arial"/>
          <w:color w:val="332E2D"/>
          <w:spacing w:val="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7281"/>
      </w:tblGrid>
      <w:tr w:rsidR="00C06A21" w:rsidTr="00C06A21">
        <w:tc>
          <w:tcPr>
            <w:tcW w:w="7281" w:type="dxa"/>
          </w:tcPr>
          <w:p w:rsidR="00C06A21" w:rsidRDefault="00C06A21" w:rsidP="00C06A21">
            <w:pPr>
              <w:pStyle w:val="aa"/>
              <w:spacing w:before="15" w:beforeAutospacing="0" w:after="15" w:afterAutospacing="0"/>
              <w:rPr>
                <w:rFonts w:ascii="Arial" w:hAnsi="Arial" w:cs="Arial"/>
                <w:color w:val="332E2D"/>
                <w:spacing w:val="2"/>
              </w:rPr>
            </w:pPr>
          </w:p>
        </w:tc>
        <w:tc>
          <w:tcPr>
            <w:tcW w:w="7281" w:type="dxa"/>
          </w:tcPr>
          <w:p w:rsidR="00C06A21" w:rsidRPr="003D551B" w:rsidRDefault="00C06A21" w:rsidP="00C06A21">
            <w:pPr>
              <w:pStyle w:val="aa"/>
              <w:shd w:val="clear" w:color="auto" w:fill="FFFFFF"/>
              <w:spacing w:before="15" w:beforeAutospacing="0" w:after="15" w:afterAutospacing="0"/>
              <w:jc w:val="both"/>
              <w:rPr>
                <w:spacing w:val="2"/>
              </w:rPr>
            </w:pPr>
            <w:r>
              <w:rPr>
                <w:spacing w:val="2"/>
              </w:rPr>
              <w:t>Приложение 7</w:t>
            </w:r>
          </w:p>
          <w:p w:rsidR="00C06A21" w:rsidRDefault="00C06A21" w:rsidP="00C06A21">
            <w:pPr>
              <w:pStyle w:val="aa"/>
              <w:shd w:val="clear" w:color="auto" w:fill="FFFFFF"/>
              <w:spacing w:before="15" w:beforeAutospacing="0" w:after="15" w:afterAutospacing="0"/>
              <w:jc w:val="both"/>
            </w:pPr>
            <w:r>
              <w:t>к Поряд</w:t>
            </w:r>
            <w:r w:rsidRPr="003F1D56">
              <w:t>к</w:t>
            </w:r>
            <w:r>
              <w:t>у</w:t>
            </w:r>
            <w:r w:rsidRPr="003F1D56">
              <w:t xml:space="preserve"> сопровождения инвестиционных проектов по принципу «одного окна», планируемых к реализации и реализуемых </w:t>
            </w:r>
          </w:p>
          <w:p w:rsidR="00C06A21" w:rsidRPr="003D551B" w:rsidRDefault="00C06A21" w:rsidP="00C06A21">
            <w:pPr>
              <w:pStyle w:val="aa"/>
              <w:shd w:val="clear" w:color="auto" w:fill="FFFFFF"/>
              <w:spacing w:before="15" w:beforeAutospacing="0" w:after="15" w:afterAutospacing="0"/>
              <w:jc w:val="both"/>
            </w:pPr>
            <w:r w:rsidRPr="003F1D56">
              <w:t>на территории Чунского районного муниципального образования</w:t>
            </w:r>
          </w:p>
          <w:p w:rsidR="00C06A21" w:rsidRDefault="00C06A21" w:rsidP="00C06A21">
            <w:pPr>
              <w:pStyle w:val="aa"/>
              <w:spacing w:before="15" w:beforeAutospacing="0" w:after="15" w:afterAutospacing="0"/>
              <w:rPr>
                <w:rFonts w:ascii="Arial" w:hAnsi="Arial" w:cs="Arial"/>
                <w:color w:val="332E2D"/>
                <w:spacing w:val="2"/>
              </w:rPr>
            </w:pPr>
          </w:p>
        </w:tc>
      </w:tr>
    </w:tbl>
    <w:tbl>
      <w:tblPr>
        <w:tblW w:w="14473" w:type="dxa"/>
        <w:tblInd w:w="93" w:type="dxa"/>
        <w:tblLayout w:type="fixed"/>
        <w:tblLook w:val="04A0" w:firstRow="1" w:lastRow="0" w:firstColumn="1" w:lastColumn="0" w:noHBand="0" w:noVBand="1"/>
      </w:tblPr>
      <w:tblGrid>
        <w:gridCol w:w="441"/>
        <w:gridCol w:w="410"/>
        <w:gridCol w:w="154"/>
        <w:gridCol w:w="425"/>
        <w:gridCol w:w="271"/>
        <w:gridCol w:w="15"/>
        <w:gridCol w:w="284"/>
        <w:gridCol w:w="283"/>
        <w:gridCol w:w="284"/>
        <w:gridCol w:w="425"/>
        <w:gridCol w:w="284"/>
        <w:gridCol w:w="425"/>
        <w:gridCol w:w="425"/>
        <w:gridCol w:w="425"/>
        <w:gridCol w:w="426"/>
        <w:gridCol w:w="425"/>
        <w:gridCol w:w="425"/>
        <w:gridCol w:w="425"/>
        <w:gridCol w:w="426"/>
        <w:gridCol w:w="425"/>
        <w:gridCol w:w="425"/>
        <w:gridCol w:w="425"/>
        <w:gridCol w:w="426"/>
        <w:gridCol w:w="425"/>
        <w:gridCol w:w="425"/>
        <w:gridCol w:w="425"/>
        <w:gridCol w:w="709"/>
        <w:gridCol w:w="425"/>
        <w:gridCol w:w="426"/>
        <w:gridCol w:w="708"/>
        <w:gridCol w:w="850"/>
        <w:gridCol w:w="851"/>
        <w:gridCol w:w="850"/>
      </w:tblGrid>
      <w:tr w:rsidR="000925B7" w:rsidRPr="007A63DF" w:rsidTr="000925B7">
        <w:trPr>
          <w:gridAfter w:val="28"/>
          <w:wAfter w:w="12772" w:type="dxa"/>
          <w:trHeight w:val="300"/>
        </w:trPr>
        <w:tc>
          <w:tcPr>
            <w:tcW w:w="851" w:type="dxa"/>
            <w:gridSpan w:val="2"/>
            <w:tcBorders>
              <w:top w:val="nil"/>
              <w:left w:val="nil"/>
              <w:bottom w:val="single" w:sz="4" w:space="0" w:color="auto"/>
              <w:right w:val="nil"/>
            </w:tcBorders>
            <w:shd w:val="clear" w:color="000000" w:fill="FFFFFF"/>
            <w:vAlign w:val="center"/>
            <w:hideMark/>
          </w:tcPr>
          <w:p w:rsidR="000925B7" w:rsidRPr="007A63DF" w:rsidRDefault="000925B7" w:rsidP="00C06A21">
            <w:pPr>
              <w:rPr>
                <w:rFonts w:ascii="Times New Roman" w:hAnsi="Times New Roman" w:cs="Times New Roman"/>
                <w:bCs/>
                <w:color w:val="000000"/>
                <w:sz w:val="16"/>
                <w:szCs w:val="16"/>
              </w:rPr>
            </w:pPr>
            <w:r w:rsidRPr="007A63DF">
              <w:rPr>
                <w:rFonts w:ascii="Times New Roman" w:hAnsi="Times New Roman" w:cs="Times New Roman"/>
                <w:bCs/>
                <w:color w:val="000000"/>
                <w:sz w:val="16"/>
                <w:szCs w:val="16"/>
              </w:rPr>
              <w:t> </w:t>
            </w:r>
          </w:p>
        </w:tc>
        <w:tc>
          <w:tcPr>
            <w:tcW w:w="850" w:type="dxa"/>
            <w:gridSpan w:val="3"/>
            <w:tcBorders>
              <w:top w:val="nil"/>
              <w:left w:val="nil"/>
              <w:bottom w:val="single" w:sz="4" w:space="0" w:color="auto"/>
              <w:right w:val="nil"/>
            </w:tcBorders>
            <w:shd w:val="clear" w:color="000000" w:fill="FFFFFF"/>
            <w:vAlign w:val="center"/>
            <w:hideMark/>
          </w:tcPr>
          <w:p w:rsidR="000925B7" w:rsidRPr="007A63DF" w:rsidRDefault="000925B7" w:rsidP="00C06A21">
            <w:pPr>
              <w:rPr>
                <w:rFonts w:ascii="Times New Roman" w:hAnsi="Times New Roman" w:cs="Times New Roman"/>
                <w:bCs/>
                <w:color w:val="000000"/>
                <w:sz w:val="16"/>
                <w:szCs w:val="16"/>
              </w:rPr>
            </w:pPr>
            <w:r w:rsidRPr="007A63DF">
              <w:rPr>
                <w:rFonts w:ascii="Times New Roman" w:hAnsi="Times New Roman" w:cs="Times New Roman"/>
                <w:bCs/>
                <w:color w:val="000000"/>
                <w:sz w:val="16"/>
                <w:szCs w:val="16"/>
              </w:rPr>
              <w:t> </w:t>
            </w:r>
          </w:p>
        </w:tc>
      </w:tr>
      <w:tr w:rsidR="000925B7" w:rsidRPr="007A63DF" w:rsidTr="007A63DF">
        <w:trPr>
          <w:trHeight w:val="1170"/>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bCs/>
                <w:color w:val="000000"/>
                <w:sz w:val="16"/>
                <w:szCs w:val="16"/>
              </w:rPr>
            </w:pPr>
            <w:r w:rsidRPr="007A63DF">
              <w:rPr>
                <w:rFonts w:ascii="Times New Roman" w:hAnsi="Times New Roman" w:cs="Times New Roman"/>
                <w:bCs/>
                <w:color w:val="000000"/>
                <w:sz w:val="16"/>
                <w:szCs w:val="16"/>
              </w:rPr>
              <w:t>№ п/п</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925B7" w:rsidRPr="007A63DF" w:rsidRDefault="000925B7" w:rsidP="00C06A21">
            <w:pPr>
              <w:ind w:left="113" w:right="113"/>
              <w:rPr>
                <w:rFonts w:ascii="Times New Roman" w:hAnsi="Times New Roman" w:cs="Times New Roman"/>
                <w:bCs/>
                <w:color w:val="000000"/>
                <w:sz w:val="16"/>
                <w:szCs w:val="16"/>
              </w:rPr>
            </w:pPr>
            <w:r w:rsidRPr="007A63DF">
              <w:rPr>
                <w:rFonts w:ascii="Times New Roman" w:hAnsi="Times New Roman" w:cs="Times New Roman"/>
                <w:bCs/>
                <w:color w:val="000000"/>
                <w:sz w:val="16"/>
                <w:szCs w:val="16"/>
              </w:rPr>
              <w:t>Наименование проекта, местонахождение, инициатор, юридический адрес</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925B7" w:rsidRPr="007A63DF" w:rsidRDefault="000925B7" w:rsidP="00C06A21">
            <w:pPr>
              <w:ind w:left="113" w:right="113"/>
              <w:jc w:val="center"/>
              <w:rPr>
                <w:rFonts w:ascii="Times New Roman" w:hAnsi="Times New Roman" w:cs="Times New Roman"/>
                <w:bCs/>
                <w:color w:val="000000"/>
                <w:sz w:val="16"/>
                <w:szCs w:val="16"/>
              </w:rPr>
            </w:pPr>
            <w:r w:rsidRPr="007A63DF">
              <w:rPr>
                <w:rFonts w:ascii="Times New Roman" w:hAnsi="Times New Roman" w:cs="Times New Roman"/>
                <w:bCs/>
                <w:color w:val="000000"/>
                <w:sz w:val="16"/>
                <w:szCs w:val="16"/>
              </w:rPr>
              <w:t>Период реализации</w:t>
            </w:r>
          </w:p>
        </w:tc>
        <w:tc>
          <w:tcPr>
            <w:tcW w:w="28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925B7" w:rsidRPr="007A63DF" w:rsidRDefault="000925B7" w:rsidP="00C06A21">
            <w:pPr>
              <w:ind w:left="113" w:right="113"/>
              <w:jc w:val="center"/>
              <w:rPr>
                <w:rFonts w:ascii="Times New Roman" w:hAnsi="Times New Roman" w:cs="Times New Roman"/>
                <w:bCs/>
                <w:color w:val="000000"/>
                <w:sz w:val="16"/>
                <w:szCs w:val="16"/>
              </w:rPr>
            </w:pPr>
            <w:r w:rsidRPr="007A63DF">
              <w:rPr>
                <w:rFonts w:ascii="Times New Roman" w:hAnsi="Times New Roman" w:cs="Times New Roman"/>
                <w:bCs/>
                <w:color w:val="000000"/>
                <w:sz w:val="16"/>
                <w:szCs w:val="16"/>
              </w:rPr>
              <w:t>Мощность проекта</w:t>
            </w:r>
          </w:p>
        </w:tc>
        <w:tc>
          <w:tcPr>
            <w:tcW w:w="4536" w:type="dxa"/>
            <w:gridSpan w:val="12"/>
            <w:tcBorders>
              <w:top w:val="single" w:sz="4" w:space="0" w:color="auto"/>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bCs/>
                <w:color w:val="000000"/>
                <w:sz w:val="16"/>
                <w:szCs w:val="16"/>
              </w:rPr>
            </w:pPr>
            <w:r w:rsidRPr="007A63DF">
              <w:rPr>
                <w:rFonts w:ascii="Times New Roman" w:hAnsi="Times New Roman" w:cs="Times New Roman"/>
                <w:bCs/>
                <w:color w:val="000000"/>
                <w:sz w:val="16"/>
                <w:szCs w:val="16"/>
              </w:rPr>
              <w:t xml:space="preserve">Объем капитальных вложений, в </w:t>
            </w:r>
            <w:proofErr w:type="spellStart"/>
            <w:r w:rsidRPr="007A63DF">
              <w:rPr>
                <w:rFonts w:ascii="Times New Roman" w:hAnsi="Times New Roman" w:cs="Times New Roman"/>
                <w:bCs/>
                <w:color w:val="000000"/>
                <w:sz w:val="16"/>
                <w:szCs w:val="16"/>
              </w:rPr>
              <w:t>т.ч</w:t>
            </w:r>
            <w:proofErr w:type="spellEnd"/>
            <w:r w:rsidRPr="007A63DF">
              <w:rPr>
                <w:rFonts w:ascii="Times New Roman" w:hAnsi="Times New Roman" w:cs="Times New Roman"/>
                <w:bCs/>
                <w:color w:val="000000"/>
                <w:sz w:val="16"/>
                <w:szCs w:val="16"/>
              </w:rPr>
              <w:t xml:space="preserve">. по </w:t>
            </w:r>
            <w:r w:rsidR="003D3747">
              <w:rPr>
                <w:rFonts w:ascii="Times New Roman" w:hAnsi="Times New Roman" w:cs="Times New Roman"/>
                <w:bCs/>
                <w:color w:val="000000"/>
                <w:sz w:val="16"/>
                <w:szCs w:val="16"/>
              </w:rPr>
              <w:t xml:space="preserve">источникам финансирования, млн </w:t>
            </w:r>
            <w:r w:rsidRPr="007A63DF">
              <w:rPr>
                <w:rFonts w:ascii="Times New Roman" w:hAnsi="Times New Roman" w:cs="Times New Roman"/>
                <w:bCs/>
                <w:color w:val="000000"/>
                <w:sz w:val="16"/>
                <w:szCs w:val="16"/>
              </w:rPr>
              <w:t>руб.</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925B7" w:rsidRPr="007A63DF" w:rsidRDefault="000925B7" w:rsidP="00C06A21">
            <w:pPr>
              <w:ind w:left="113" w:right="113"/>
              <w:jc w:val="center"/>
              <w:rPr>
                <w:rFonts w:ascii="Times New Roman" w:hAnsi="Times New Roman" w:cs="Times New Roman"/>
                <w:bCs/>
                <w:color w:val="000000"/>
                <w:sz w:val="16"/>
                <w:szCs w:val="16"/>
              </w:rPr>
            </w:pPr>
            <w:r w:rsidRPr="007A63DF">
              <w:rPr>
                <w:rFonts w:ascii="Times New Roman" w:hAnsi="Times New Roman" w:cs="Times New Roman"/>
                <w:bCs/>
                <w:color w:val="000000"/>
                <w:sz w:val="16"/>
                <w:szCs w:val="16"/>
              </w:rPr>
              <w:t>Освоено денежных средств, млн. руб.</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925B7" w:rsidRPr="007A63DF" w:rsidRDefault="000925B7" w:rsidP="00C06A21">
            <w:pPr>
              <w:ind w:left="113" w:right="113"/>
              <w:jc w:val="center"/>
              <w:rPr>
                <w:rFonts w:ascii="Times New Roman" w:hAnsi="Times New Roman" w:cs="Times New Roman"/>
                <w:bCs/>
                <w:color w:val="000000"/>
                <w:sz w:val="16"/>
                <w:szCs w:val="16"/>
              </w:rPr>
            </w:pPr>
            <w:r w:rsidRPr="007A63DF">
              <w:rPr>
                <w:rFonts w:ascii="Times New Roman" w:hAnsi="Times New Roman" w:cs="Times New Roman"/>
                <w:bCs/>
                <w:color w:val="000000"/>
                <w:sz w:val="16"/>
                <w:szCs w:val="16"/>
              </w:rPr>
              <w:t xml:space="preserve">Годовая добавленная стоимость при выходе на проектную мощность, </w:t>
            </w:r>
            <w:proofErr w:type="spellStart"/>
            <w:r w:rsidRPr="007A63DF">
              <w:rPr>
                <w:rFonts w:ascii="Times New Roman" w:hAnsi="Times New Roman" w:cs="Times New Roman"/>
                <w:bCs/>
                <w:color w:val="000000"/>
                <w:sz w:val="16"/>
                <w:szCs w:val="16"/>
              </w:rPr>
              <w:t>млн.руб</w:t>
            </w:r>
            <w:proofErr w:type="spellEnd"/>
            <w:r w:rsidRPr="007A63DF">
              <w:rPr>
                <w:rFonts w:ascii="Times New Roman" w:hAnsi="Times New Roman" w:cs="Times New Roman"/>
                <w:bCs/>
                <w:color w:val="000000"/>
                <w:sz w:val="16"/>
                <w:szCs w:val="16"/>
              </w:rPr>
              <w:t>.</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bCs/>
                <w:color w:val="000000"/>
                <w:sz w:val="16"/>
                <w:szCs w:val="16"/>
              </w:rPr>
            </w:pPr>
            <w:r w:rsidRPr="007A63DF">
              <w:rPr>
                <w:rFonts w:ascii="Times New Roman" w:hAnsi="Times New Roman" w:cs="Times New Roman"/>
                <w:bCs/>
                <w:color w:val="000000"/>
                <w:sz w:val="16"/>
                <w:szCs w:val="16"/>
              </w:rPr>
              <w:t>Бюджетная эффективность (налоговые поступле</w:t>
            </w:r>
            <w:r w:rsidR="003D3747">
              <w:rPr>
                <w:rFonts w:ascii="Times New Roman" w:hAnsi="Times New Roman" w:cs="Times New Roman"/>
                <w:bCs/>
                <w:color w:val="000000"/>
                <w:sz w:val="16"/>
                <w:szCs w:val="16"/>
              </w:rPr>
              <w:t xml:space="preserve">ния в бюджеты всех уровней) млн </w:t>
            </w:r>
            <w:r w:rsidRPr="007A63DF">
              <w:rPr>
                <w:rFonts w:ascii="Times New Roman" w:hAnsi="Times New Roman" w:cs="Times New Roman"/>
                <w:bCs/>
                <w:color w:val="000000"/>
                <w:sz w:val="16"/>
                <w:szCs w:val="16"/>
              </w:rPr>
              <w:t>руб.</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bCs/>
                <w:color w:val="000000"/>
                <w:sz w:val="16"/>
                <w:szCs w:val="16"/>
              </w:rPr>
            </w:pPr>
            <w:r w:rsidRPr="007A63DF">
              <w:rPr>
                <w:rFonts w:ascii="Times New Roman" w:hAnsi="Times New Roman" w:cs="Times New Roman"/>
                <w:bCs/>
                <w:color w:val="000000"/>
                <w:sz w:val="16"/>
                <w:szCs w:val="16"/>
              </w:rPr>
              <w:t>Количество создаваемых рабочих мест</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925B7" w:rsidRPr="007A63DF" w:rsidRDefault="000925B7" w:rsidP="00C06A21">
            <w:pPr>
              <w:ind w:left="113" w:right="113"/>
              <w:jc w:val="center"/>
              <w:rPr>
                <w:rFonts w:ascii="Times New Roman" w:hAnsi="Times New Roman" w:cs="Times New Roman"/>
                <w:bCs/>
                <w:color w:val="000000"/>
                <w:sz w:val="16"/>
                <w:szCs w:val="16"/>
              </w:rPr>
            </w:pPr>
            <w:r w:rsidRPr="007A63DF">
              <w:rPr>
                <w:rFonts w:ascii="Times New Roman" w:hAnsi="Times New Roman" w:cs="Times New Roman"/>
                <w:bCs/>
                <w:color w:val="000000"/>
                <w:sz w:val="16"/>
                <w:szCs w:val="16"/>
              </w:rPr>
              <w:t>Создано рабочих мест</w:t>
            </w:r>
          </w:p>
        </w:tc>
        <w:tc>
          <w:tcPr>
            <w:tcW w:w="1559" w:type="dxa"/>
            <w:gridSpan w:val="3"/>
            <w:tcBorders>
              <w:top w:val="single" w:sz="4" w:space="0" w:color="auto"/>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bCs/>
                <w:color w:val="000000"/>
                <w:sz w:val="16"/>
                <w:szCs w:val="16"/>
              </w:rPr>
            </w:pPr>
            <w:r w:rsidRPr="007A63DF">
              <w:rPr>
                <w:rFonts w:ascii="Times New Roman" w:hAnsi="Times New Roman" w:cs="Times New Roman"/>
                <w:bCs/>
                <w:color w:val="000000"/>
                <w:sz w:val="16"/>
                <w:szCs w:val="16"/>
              </w:rPr>
              <w:t>Этап проработки проектных материалов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925B7" w:rsidRPr="007A63DF" w:rsidRDefault="000925B7" w:rsidP="00C06A21">
            <w:pPr>
              <w:ind w:left="113" w:right="113"/>
              <w:jc w:val="center"/>
              <w:rPr>
                <w:rFonts w:ascii="Times New Roman" w:hAnsi="Times New Roman" w:cs="Times New Roman"/>
                <w:bCs/>
                <w:color w:val="000000"/>
                <w:sz w:val="16"/>
                <w:szCs w:val="16"/>
              </w:rPr>
            </w:pPr>
            <w:r w:rsidRPr="007A63DF">
              <w:rPr>
                <w:rFonts w:ascii="Times New Roman" w:hAnsi="Times New Roman" w:cs="Times New Roman"/>
                <w:bCs/>
                <w:color w:val="000000"/>
                <w:sz w:val="16"/>
                <w:szCs w:val="16"/>
              </w:rPr>
              <w:t xml:space="preserve">Принадлежность проекта к </w:t>
            </w:r>
            <w:proofErr w:type="spellStart"/>
            <w:r w:rsidRPr="007A63DF">
              <w:rPr>
                <w:rFonts w:ascii="Times New Roman" w:hAnsi="Times New Roman" w:cs="Times New Roman"/>
                <w:bCs/>
                <w:color w:val="000000"/>
                <w:sz w:val="16"/>
                <w:szCs w:val="16"/>
              </w:rPr>
              <w:t>Гос</w:t>
            </w:r>
            <w:proofErr w:type="spellEnd"/>
            <w:r w:rsidRPr="007A63DF">
              <w:rPr>
                <w:rFonts w:ascii="Times New Roman" w:hAnsi="Times New Roman" w:cs="Times New Roman"/>
                <w:bCs/>
                <w:color w:val="000000"/>
                <w:sz w:val="16"/>
                <w:szCs w:val="16"/>
              </w:rPr>
              <w:t xml:space="preserve"> программам</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925B7" w:rsidRPr="007A63DF" w:rsidRDefault="000925B7" w:rsidP="00C06A21">
            <w:pPr>
              <w:ind w:left="113" w:right="113"/>
              <w:jc w:val="center"/>
              <w:rPr>
                <w:rFonts w:ascii="Times New Roman" w:hAnsi="Times New Roman" w:cs="Times New Roman"/>
                <w:bCs/>
                <w:color w:val="000000"/>
                <w:sz w:val="16"/>
                <w:szCs w:val="16"/>
              </w:rPr>
            </w:pPr>
            <w:r w:rsidRPr="007A63DF">
              <w:rPr>
                <w:rFonts w:ascii="Times New Roman" w:hAnsi="Times New Roman" w:cs="Times New Roman"/>
                <w:bCs/>
                <w:color w:val="000000"/>
                <w:sz w:val="16"/>
                <w:szCs w:val="16"/>
              </w:rPr>
              <w:t>Текущее состояние проекта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925B7" w:rsidRPr="007A63DF" w:rsidRDefault="000925B7" w:rsidP="00C06A21">
            <w:pPr>
              <w:ind w:left="113" w:right="113"/>
              <w:jc w:val="center"/>
              <w:rPr>
                <w:rFonts w:ascii="Times New Roman" w:hAnsi="Times New Roman" w:cs="Times New Roman"/>
                <w:bCs/>
                <w:color w:val="000000"/>
                <w:sz w:val="16"/>
                <w:szCs w:val="16"/>
              </w:rPr>
            </w:pPr>
            <w:r w:rsidRPr="007A63DF">
              <w:rPr>
                <w:rFonts w:ascii="Times New Roman" w:hAnsi="Times New Roman" w:cs="Times New Roman"/>
                <w:bCs/>
                <w:color w:val="000000"/>
                <w:sz w:val="16"/>
                <w:szCs w:val="16"/>
              </w:rPr>
              <w:t>Контакты</w:t>
            </w:r>
          </w:p>
        </w:tc>
      </w:tr>
      <w:tr w:rsidR="000925B7" w:rsidRPr="007A63DF" w:rsidTr="007A63DF">
        <w:trPr>
          <w:trHeight w:val="2189"/>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925B7" w:rsidRPr="007A63DF" w:rsidRDefault="000925B7" w:rsidP="00C06A21">
            <w:pPr>
              <w:rPr>
                <w:rFonts w:ascii="Times New Roman" w:hAnsi="Times New Roman" w:cs="Times New Roman"/>
                <w:bCs/>
                <w:color w:val="000000"/>
                <w:sz w:val="16"/>
                <w:szCs w:val="16"/>
              </w:rPr>
            </w:pPr>
          </w:p>
        </w:tc>
        <w:tc>
          <w:tcPr>
            <w:tcW w:w="564" w:type="dxa"/>
            <w:gridSpan w:val="2"/>
            <w:vMerge/>
            <w:tcBorders>
              <w:top w:val="single" w:sz="4" w:space="0" w:color="auto"/>
              <w:left w:val="single" w:sz="4" w:space="0" w:color="auto"/>
              <w:bottom w:val="single" w:sz="4" w:space="0" w:color="auto"/>
              <w:right w:val="single" w:sz="4" w:space="0" w:color="auto"/>
            </w:tcBorders>
            <w:vAlign w:val="center"/>
            <w:hideMark/>
          </w:tcPr>
          <w:p w:rsidR="000925B7" w:rsidRPr="007A63DF" w:rsidRDefault="000925B7" w:rsidP="00C06A21">
            <w:pPr>
              <w:rPr>
                <w:rFonts w:ascii="Times New Roman" w:hAnsi="Times New Roman" w:cs="Times New Roman"/>
                <w:bCs/>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bCs/>
                <w:color w:val="000000"/>
                <w:sz w:val="16"/>
                <w:szCs w:val="16"/>
              </w:rPr>
            </w:pPr>
          </w:p>
        </w:tc>
        <w:tc>
          <w:tcPr>
            <w:tcW w:w="286" w:type="dxa"/>
            <w:gridSpan w:val="2"/>
            <w:vMerge/>
            <w:tcBorders>
              <w:top w:val="single" w:sz="4" w:space="0" w:color="auto"/>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bCs/>
                <w:color w:val="000000"/>
                <w:sz w:val="16"/>
                <w:szCs w:val="16"/>
              </w:rPr>
            </w:pPr>
          </w:p>
        </w:tc>
        <w:tc>
          <w:tcPr>
            <w:tcW w:w="284"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bCs/>
                <w:color w:val="000000"/>
                <w:sz w:val="16"/>
                <w:szCs w:val="16"/>
              </w:rPr>
            </w:pPr>
            <w:r w:rsidRPr="007A63DF">
              <w:rPr>
                <w:rFonts w:ascii="Times New Roman" w:hAnsi="Times New Roman" w:cs="Times New Roman"/>
                <w:bCs/>
                <w:color w:val="000000"/>
                <w:sz w:val="16"/>
                <w:szCs w:val="16"/>
              </w:rPr>
              <w:t>всего</w:t>
            </w:r>
          </w:p>
        </w:tc>
        <w:tc>
          <w:tcPr>
            <w:tcW w:w="283"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bCs/>
                <w:color w:val="000000"/>
                <w:sz w:val="16"/>
                <w:szCs w:val="16"/>
              </w:rPr>
            </w:pPr>
            <w:r w:rsidRPr="007A63DF">
              <w:rPr>
                <w:rFonts w:ascii="Times New Roman" w:hAnsi="Times New Roman" w:cs="Times New Roman"/>
                <w:bCs/>
                <w:color w:val="000000"/>
                <w:sz w:val="16"/>
                <w:szCs w:val="16"/>
              </w:rPr>
              <w:t>по годам реализации проектов</w:t>
            </w:r>
          </w:p>
        </w:tc>
        <w:tc>
          <w:tcPr>
            <w:tcW w:w="709"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bCs/>
                <w:color w:val="000000"/>
                <w:sz w:val="16"/>
                <w:szCs w:val="16"/>
              </w:rPr>
            </w:pPr>
            <w:r w:rsidRPr="007A63DF">
              <w:rPr>
                <w:rFonts w:ascii="Times New Roman" w:hAnsi="Times New Roman" w:cs="Times New Roman"/>
                <w:bCs/>
                <w:color w:val="000000"/>
                <w:sz w:val="16"/>
                <w:szCs w:val="16"/>
              </w:rPr>
              <w:t>федеральный бюджет</w:t>
            </w:r>
          </w:p>
        </w:tc>
        <w:tc>
          <w:tcPr>
            <w:tcW w:w="709"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bCs/>
                <w:color w:val="000000"/>
                <w:sz w:val="16"/>
                <w:szCs w:val="16"/>
              </w:rPr>
            </w:pPr>
            <w:proofErr w:type="spellStart"/>
            <w:r w:rsidRPr="007A63DF">
              <w:rPr>
                <w:rFonts w:ascii="Times New Roman" w:hAnsi="Times New Roman" w:cs="Times New Roman"/>
                <w:bCs/>
                <w:color w:val="000000"/>
                <w:sz w:val="16"/>
                <w:szCs w:val="16"/>
              </w:rPr>
              <w:t>конс.бюджеты</w:t>
            </w:r>
            <w:proofErr w:type="spellEnd"/>
            <w:r w:rsidRPr="007A63DF">
              <w:rPr>
                <w:rFonts w:ascii="Times New Roman" w:hAnsi="Times New Roman" w:cs="Times New Roman"/>
                <w:bCs/>
                <w:color w:val="000000"/>
                <w:sz w:val="16"/>
                <w:szCs w:val="16"/>
              </w:rPr>
              <w:t xml:space="preserve"> субъектов РФ</w:t>
            </w:r>
          </w:p>
        </w:tc>
        <w:tc>
          <w:tcPr>
            <w:tcW w:w="850"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bCs/>
                <w:color w:val="000000"/>
                <w:sz w:val="16"/>
                <w:szCs w:val="16"/>
              </w:rPr>
            </w:pPr>
            <w:proofErr w:type="spellStart"/>
            <w:r w:rsidRPr="007A63DF">
              <w:rPr>
                <w:rFonts w:ascii="Times New Roman" w:hAnsi="Times New Roman" w:cs="Times New Roman"/>
                <w:bCs/>
                <w:color w:val="000000"/>
                <w:sz w:val="16"/>
                <w:szCs w:val="16"/>
              </w:rPr>
              <w:t>гос.внебюдж</w:t>
            </w:r>
            <w:proofErr w:type="spellEnd"/>
            <w:r w:rsidRPr="007A63DF">
              <w:rPr>
                <w:rFonts w:ascii="Times New Roman" w:hAnsi="Times New Roman" w:cs="Times New Roman"/>
                <w:bCs/>
                <w:color w:val="000000"/>
                <w:sz w:val="16"/>
                <w:szCs w:val="16"/>
              </w:rPr>
              <w:t>. фонды РФ</w:t>
            </w:r>
          </w:p>
        </w:tc>
        <w:tc>
          <w:tcPr>
            <w:tcW w:w="851" w:type="dxa"/>
            <w:gridSpan w:val="2"/>
            <w:tcBorders>
              <w:top w:val="single" w:sz="4" w:space="0" w:color="auto"/>
              <w:left w:val="nil"/>
              <w:bottom w:val="single" w:sz="4" w:space="0" w:color="auto"/>
              <w:right w:val="single" w:sz="4" w:space="0" w:color="000000"/>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bCs/>
                <w:color w:val="000000"/>
                <w:sz w:val="16"/>
                <w:szCs w:val="16"/>
              </w:rPr>
            </w:pPr>
            <w:proofErr w:type="spellStart"/>
            <w:r w:rsidRPr="007A63DF">
              <w:rPr>
                <w:rFonts w:ascii="Times New Roman" w:hAnsi="Times New Roman" w:cs="Times New Roman"/>
                <w:bCs/>
                <w:color w:val="000000"/>
                <w:sz w:val="16"/>
                <w:szCs w:val="16"/>
              </w:rPr>
              <w:t>терр.гос.внебюдж.фонды</w:t>
            </w:r>
            <w:proofErr w:type="spellEnd"/>
          </w:p>
        </w:tc>
        <w:tc>
          <w:tcPr>
            <w:tcW w:w="850"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bCs/>
                <w:color w:val="000000"/>
                <w:sz w:val="16"/>
                <w:szCs w:val="16"/>
              </w:rPr>
            </w:pPr>
            <w:r w:rsidRPr="007A63DF">
              <w:rPr>
                <w:rFonts w:ascii="Times New Roman" w:hAnsi="Times New Roman" w:cs="Times New Roman"/>
                <w:bCs/>
                <w:color w:val="000000"/>
                <w:sz w:val="16"/>
                <w:szCs w:val="16"/>
              </w:rPr>
              <w:t>инициатор</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bCs/>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bCs/>
                <w:color w:val="000000"/>
                <w:sz w:val="16"/>
                <w:szCs w:val="16"/>
              </w:rPr>
            </w:pP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color w:val="000000"/>
                <w:sz w:val="16"/>
                <w:szCs w:val="16"/>
              </w:rPr>
            </w:pPr>
            <w:r w:rsidRPr="007A63DF">
              <w:rPr>
                <w:rFonts w:ascii="Times New Roman" w:hAnsi="Times New Roman" w:cs="Times New Roman"/>
                <w:color w:val="000000"/>
                <w:sz w:val="16"/>
                <w:szCs w:val="16"/>
              </w:rPr>
              <w:t>Всего</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color w:val="000000"/>
                <w:sz w:val="16"/>
                <w:szCs w:val="16"/>
              </w:rPr>
            </w:pPr>
            <w:r w:rsidRPr="007A63DF">
              <w:rPr>
                <w:rFonts w:ascii="Times New Roman" w:hAnsi="Times New Roman" w:cs="Times New Roman"/>
                <w:color w:val="000000"/>
                <w:sz w:val="16"/>
                <w:szCs w:val="16"/>
              </w:rPr>
              <w:t>Федеральный бюджет</w:t>
            </w:r>
          </w:p>
        </w:tc>
        <w:tc>
          <w:tcPr>
            <w:tcW w:w="426"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color w:val="000000"/>
                <w:sz w:val="16"/>
                <w:szCs w:val="16"/>
              </w:rPr>
            </w:pPr>
            <w:r w:rsidRPr="007A63DF">
              <w:rPr>
                <w:rFonts w:ascii="Times New Roman" w:hAnsi="Times New Roman" w:cs="Times New Roman"/>
                <w:color w:val="000000"/>
                <w:sz w:val="16"/>
                <w:szCs w:val="16"/>
              </w:rPr>
              <w:t>Областной бюджет</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color w:val="000000"/>
                <w:sz w:val="16"/>
                <w:szCs w:val="16"/>
              </w:rPr>
            </w:pPr>
            <w:r w:rsidRPr="007A63DF">
              <w:rPr>
                <w:rFonts w:ascii="Times New Roman" w:hAnsi="Times New Roman" w:cs="Times New Roman"/>
                <w:color w:val="000000"/>
                <w:sz w:val="16"/>
                <w:szCs w:val="16"/>
              </w:rPr>
              <w:t>Местный бюджет</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color w:val="000000"/>
                <w:sz w:val="16"/>
                <w:szCs w:val="16"/>
              </w:rPr>
            </w:pPr>
            <w:r w:rsidRPr="007A63DF">
              <w:rPr>
                <w:rFonts w:ascii="Times New Roman" w:hAnsi="Times New Roman" w:cs="Times New Roman"/>
                <w:color w:val="000000"/>
                <w:sz w:val="16"/>
                <w:szCs w:val="16"/>
              </w:rPr>
              <w:t>на этапе строительства/реконструкции/др.</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color w:val="000000"/>
                <w:sz w:val="16"/>
                <w:szCs w:val="16"/>
              </w:rPr>
            </w:pPr>
            <w:r w:rsidRPr="007A63DF">
              <w:rPr>
                <w:rFonts w:ascii="Times New Roman" w:hAnsi="Times New Roman" w:cs="Times New Roman"/>
                <w:color w:val="000000"/>
                <w:sz w:val="16"/>
                <w:szCs w:val="16"/>
              </w:rPr>
              <w:t>на этапе эксплуатации</w:t>
            </w:r>
          </w:p>
        </w:tc>
        <w:tc>
          <w:tcPr>
            <w:tcW w:w="709" w:type="dxa"/>
            <w:vMerge/>
            <w:tcBorders>
              <w:top w:val="single" w:sz="4" w:space="0" w:color="auto"/>
              <w:left w:val="single" w:sz="4" w:space="0" w:color="auto"/>
              <w:bottom w:val="single" w:sz="4" w:space="0" w:color="000000"/>
              <w:right w:val="single" w:sz="4" w:space="0" w:color="auto"/>
            </w:tcBorders>
            <w:textDirection w:val="btLr"/>
            <w:vAlign w:val="center"/>
            <w:hideMark/>
          </w:tcPr>
          <w:p w:rsidR="000925B7" w:rsidRPr="007A63DF" w:rsidRDefault="000925B7" w:rsidP="00C06A21">
            <w:pPr>
              <w:ind w:left="113" w:right="113"/>
              <w:rPr>
                <w:rFonts w:ascii="Times New Roman" w:hAnsi="Times New Roman" w:cs="Times New Roman"/>
                <w:bCs/>
                <w:color w:val="000000"/>
                <w:sz w:val="16"/>
                <w:szCs w:val="16"/>
              </w:rPr>
            </w:pP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color w:val="000000"/>
                <w:sz w:val="16"/>
                <w:szCs w:val="16"/>
              </w:rPr>
            </w:pPr>
            <w:r w:rsidRPr="007A63DF">
              <w:rPr>
                <w:rFonts w:ascii="Times New Roman" w:hAnsi="Times New Roman" w:cs="Times New Roman"/>
                <w:color w:val="000000"/>
                <w:sz w:val="16"/>
                <w:szCs w:val="16"/>
              </w:rPr>
              <w:t>бизнес-план/ТЭО</w:t>
            </w:r>
          </w:p>
        </w:tc>
        <w:tc>
          <w:tcPr>
            <w:tcW w:w="426"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color w:val="000000"/>
                <w:sz w:val="16"/>
                <w:szCs w:val="16"/>
              </w:rPr>
            </w:pPr>
            <w:r w:rsidRPr="007A63DF">
              <w:rPr>
                <w:rFonts w:ascii="Times New Roman" w:hAnsi="Times New Roman" w:cs="Times New Roman"/>
                <w:color w:val="000000"/>
                <w:sz w:val="16"/>
                <w:szCs w:val="16"/>
              </w:rPr>
              <w:t>проектно-сметная документация</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color w:val="000000"/>
                <w:sz w:val="16"/>
                <w:szCs w:val="16"/>
              </w:rPr>
            </w:pPr>
            <w:r w:rsidRPr="007A63DF">
              <w:rPr>
                <w:rFonts w:ascii="Times New Roman" w:hAnsi="Times New Roman" w:cs="Times New Roman"/>
                <w:color w:val="000000"/>
                <w:sz w:val="16"/>
                <w:szCs w:val="16"/>
              </w:rPr>
              <w:t xml:space="preserve">наличие положительного заключения </w:t>
            </w:r>
            <w:proofErr w:type="spellStart"/>
            <w:r w:rsidRPr="007A63DF">
              <w:rPr>
                <w:rFonts w:ascii="Times New Roman" w:hAnsi="Times New Roman" w:cs="Times New Roman"/>
                <w:color w:val="000000"/>
                <w:sz w:val="16"/>
                <w:szCs w:val="16"/>
              </w:rPr>
              <w:t>гос.экспертизы</w:t>
            </w:r>
            <w:proofErr w:type="spellEnd"/>
            <w:r w:rsidRPr="007A63DF">
              <w:rPr>
                <w:rFonts w:ascii="Times New Roman" w:hAnsi="Times New Roman" w:cs="Times New Roman"/>
                <w:color w:val="000000"/>
                <w:sz w:val="16"/>
                <w:szCs w:val="16"/>
              </w:rPr>
              <w:t xml:space="preserve"> ПСД</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bCs/>
                <w:color w:val="00000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bCs/>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bCs/>
                <w:color w:val="000000"/>
                <w:sz w:val="16"/>
                <w:szCs w:val="16"/>
              </w:rPr>
            </w:pPr>
          </w:p>
        </w:tc>
      </w:tr>
      <w:tr w:rsidR="000925B7" w:rsidRPr="007A63DF" w:rsidTr="000925B7">
        <w:trPr>
          <w:trHeight w:val="2121"/>
        </w:trPr>
        <w:tc>
          <w:tcPr>
            <w:tcW w:w="441" w:type="dxa"/>
            <w:vMerge/>
            <w:tcBorders>
              <w:top w:val="nil"/>
              <w:left w:val="single" w:sz="4" w:space="0" w:color="auto"/>
              <w:bottom w:val="single" w:sz="4" w:space="0" w:color="auto"/>
              <w:right w:val="single" w:sz="4" w:space="0" w:color="auto"/>
            </w:tcBorders>
            <w:vAlign w:val="center"/>
            <w:hideMark/>
          </w:tcPr>
          <w:p w:rsidR="000925B7" w:rsidRPr="007A63DF" w:rsidRDefault="000925B7" w:rsidP="00C06A21">
            <w:pPr>
              <w:rPr>
                <w:rFonts w:ascii="Times New Roman" w:hAnsi="Times New Roman" w:cs="Times New Roman"/>
                <w:bCs/>
                <w:color w:val="000000"/>
                <w:sz w:val="16"/>
                <w:szCs w:val="16"/>
              </w:rPr>
            </w:pPr>
          </w:p>
        </w:tc>
        <w:tc>
          <w:tcPr>
            <w:tcW w:w="564" w:type="dxa"/>
            <w:gridSpan w:val="2"/>
            <w:vMerge/>
            <w:tcBorders>
              <w:top w:val="nil"/>
              <w:left w:val="single" w:sz="4" w:space="0" w:color="auto"/>
              <w:bottom w:val="single" w:sz="4" w:space="0" w:color="auto"/>
              <w:right w:val="single" w:sz="4" w:space="0" w:color="auto"/>
            </w:tcBorders>
            <w:vAlign w:val="center"/>
            <w:hideMark/>
          </w:tcPr>
          <w:p w:rsidR="000925B7" w:rsidRPr="007A63DF" w:rsidRDefault="000925B7" w:rsidP="00C06A21">
            <w:pPr>
              <w:rPr>
                <w:rFonts w:ascii="Times New Roman" w:hAnsi="Times New Roman" w:cs="Times New Roman"/>
                <w:bCs/>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bCs/>
                <w:color w:val="000000"/>
                <w:sz w:val="16"/>
                <w:szCs w:val="16"/>
              </w:rPr>
            </w:pPr>
          </w:p>
        </w:tc>
        <w:tc>
          <w:tcPr>
            <w:tcW w:w="286" w:type="dxa"/>
            <w:gridSpan w:val="2"/>
            <w:vMerge/>
            <w:tcBorders>
              <w:top w:val="nil"/>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bCs/>
                <w:color w:val="000000"/>
                <w:sz w:val="16"/>
                <w:szCs w:val="16"/>
              </w:rPr>
            </w:pPr>
          </w:p>
        </w:tc>
        <w:tc>
          <w:tcPr>
            <w:tcW w:w="284" w:type="dxa"/>
            <w:vMerge/>
            <w:tcBorders>
              <w:top w:val="nil"/>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bCs/>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bCs/>
                <w:color w:val="000000"/>
                <w:sz w:val="16"/>
                <w:szCs w:val="16"/>
              </w:rPr>
            </w:pP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color w:val="000000"/>
                <w:sz w:val="16"/>
                <w:szCs w:val="16"/>
              </w:rPr>
            </w:pPr>
            <w:r w:rsidRPr="007A63DF">
              <w:rPr>
                <w:rFonts w:ascii="Times New Roman" w:hAnsi="Times New Roman" w:cs="Times New Roman"/>
                <w:color w:val="000000"/>
                <w:sz w:val="16"/>
                <w:szCs w:val="16"/>
              </w:rPr>
              <w:t>предусмотрено</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color w:val="000000"/>
                <w:sz w:val="16"/>
                <w:szCs w:val="16"/>
              </w:rPr>
            </w:pPr>
            <w:r w:rsidRPr="007A63DF">
              <w:rPr>
                <w:rFonts w:ascii="Times New Roman" w:hAnsi="Times New Roman" w:cs="Times New Roman"/>
                <w:color w:val="000000"/>
                <w:sz w:val="16"/>
                <w:szCs w:val="16"/>
              </w:rPr>
              <w:t>профинансировано</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color w:val="000000"/>
                <w:sz w:val="16"/>
                <w:szCs w:val="16"/>
              </w:rPr>
            </w:pPr>
            <w:r w:rsidRPr="007A63DF">
              <w:rPr>
                <w:rFonts w:ascii="Times New Roman" w:hAnsi="Times New Roman" w:cs="Times New Roman"/>
                <w:color w:val="000000"/>
                <w:sz w:val="16"/>
                <w:szCs w:val="16"/>
              </w:rPr>
              <w:t>предусмотрено</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color w:val="000000"/>
                <w:sz w:val="16"/>
                <w:szCs w:val="16"/>
              </w:rPr>
            </w:pPr>
            <w:r w:rsidRPr="007A63DF">
              <w:rPr>
                <w:rFonts w:ascii="Times New Roman" w:hAnsi="Times New Roman" w:cs="Times New Roman"/>
                <w:color w:val="000000"/>
                <w:sz w:val="16"/>
                <w:szCs w:val="16"/>
              </w:rPr>
              <w:t>профинансировано</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color w:val="000000"/>
                <w:sz w:val="16"/>
                <w:szCs w:val="16"/>
              </w:rPr>
            </w:pPr>
            <w:r w:rsidRPr="007A63DF">
              <w:rPr>
                <w:rFonts w:ascii="Times New Roman" w:hAnsi="Times New Roman" w:cs="Times New Roman"/>
                <w:color w:val="000000"/>
                <w:sz w:val="16"/>
                <w:szCs w:val="16"/>
              </w:rPr>
              <w:t>предусмотрено</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color w:val="000000"/>
                <w:sz w:val="16"/>
                <w:szCs w:val="16"/>
              </w:rPr>
            </w:pPr>
            <w:r w:rsidRPr="007A63DF">
              <w:rPr>
                <w:rFonts w:ascii="Times New Roman" w:hAnsi="Times New Roman" w:cs="Times New Roman"/>
                <w:color w:val="000000"/>
                <w:sz w:val="16"/>
                <w:szCs w:val="16"/>
              </w:rPr>
              <w:t>профинансировано</w:t>
            </w:r>
          </w:p>
        </w:tc>
        <w:tc>
          <w:tcPr>
            <w:tcW w:w="426" w:type="dxa"/>
            <w:tcBorders>
              <w:top w:val="nil"/>
              <w:left w:val="nil"/>
              <w:bottom w:val="single" w:sz="4" w:space="0" w:color="auto"/>
              <w:right w:val="single" w:sz="4" w:space="0" w:color="auto"/>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color w:val="000000"/>
                <w:sz w:val="16"/>
                <w:szCs w:val="16"/>
              </w:rPr>
            </w:pPr>
            <w:r w:rsidRPr="007A63DF">
              <w:rPr>
                <w:rFonts w:ascii="Times New Roman" w:hAnsi="Times New Roman" w:cs="Times New Roman"/>
                <w:color w:val="000000"/>
                <w:sz w:val="16"/>
                <w:szCs w:val="16"/>
              </w:rPr>
              <w:t>предусмотрено</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color w:val="000000"/>
                <w:sz w:val="16"/>
                <w:szCs w:val="16"/>
              </w:rPr>
            </w:pPr>
            <w:r w:rsidRPr="007A63DF">
              <w:rPr>
                <w:rFonts w:ascii="Times New Roman" w:hAnsi="Times New Roman" w:cs="Times New Roman"/>
                <w:color w:val="000000"/>
                <w:sz w:val="16"/>
                <w:szCs w:val="16"/>
              </w:rPr>
              <w:t>профинансировано</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color w:val="000000"/>
                <w:sz w:val="16"/>
                <w:szCs w:val="16"/>
              </w:rPr>
            </w:pPr>
            <w:r w:rsidRPr="007A63DF">
              <w:rPr>
                <w:rFonts w:ascii="Times New Roman" w:hAnsi="Times New Roman" w:cs="Times New Roman"/>
                <w:color w:val="000000"/>
                <w:sz w:val="16"/>
                <w:szCs w:val="16"/>
              </w:rPr>
              <w:t>собственные</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0925B7" w:rsidRPr="007A63DF" w:rsidRDefault="000925B7" w:rsidP="00C06A21">
            <w:pPr>
              <w:jc w:val="center"/>
              <w:rPr>
                <w:rFonts w:ascii="Times New Roman" w:hAnsi="Times New Roman" w:cs="Times New Roman"/>
                <w:color w:val="000000"/>
                <w:sz w:val="16"/>
                <w:szCs w:val="16"/>
              </w:rPr>
            </w:pPr>
            <w:r w:rsidRPr="007A63DF">
              <w:rPr>
                <w:rFonts w:ascii="Times New Roman" w:hAnsi="Times New Roman" w:cs="Times New Roman"/>
                <w:color w:val="000000"/>
                <w:sz w:val="16"/>
                <w:szCs w:val="16"/>
              </w:rPr>
              <w:t>заемные</w:t>
            </w:r>
          </w:p>
        </w:tc>
        <w:tc>
          <w:tcPr>
            <w:tcW w:w="426" w:type="dxa"/>
            <w:vMerge/>
            <w:tcBorders>
              <w:top w:val="nil"/>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bCs/>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bCs/>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bCs/>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bCs/>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b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0925B7" w:rsidRPr="007A63DF" w:rsidRDefault="000925B7" w:rsidP="00C06A21">
            <w:pPr>
              <w:rPr>
                <w:rFonts w:ascii="Times New Roman" w:hAnsi="Times New Roman" w:cs="Times New Roman"/>
                <w:bCs/>
                <w:color w:val="000000"/>
                <w:sz w:val="16"/>
                <w:szCs w:val="16"/>
              </w:rPr>
            </w:pPr>
          </w:p>
        </w:tc>
      </w:tr>
      <w:tr w:rsidR="000925B7" w:rsidRPr="007A63DF" w:rsidTr="000925B7">
        <w:trPr>
          <w:trHeight w:val="3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1</w:t>
            </w:r>
          </w:p>
        </w:tc>
        <w:tc>
          <w:tcPr>
            <w:tcW w:w="564" w:type="dxa"/>
            <w:gridSpan w:val="2"/>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right"/>
              <w:rPr>
                <w:rFonts w:ascii="Times New Roman" w:hAnsi="Times New Roman" w:cs="Times New Roman"/>
                <w:color w:val="000000"/>
                <w:sz w:val="18"/>
                <w:szCs w:val="18"/>
              </w:rPr>
            </w:pPr>
            <w:r w:rsidRPr="007A63DF">
              <w:rPr>
                <w:rFonts w:ascii="Times New Roman" w:hAnsi="Times New Roman" w:cs="Times New Roman"/>
                <w:color w:val="000000"/>
                <w:sz w:val="18"/>
                <w:szCs w:val="18"/>
              </w:rPr>
              <w:t>2</w:t>
            </w:r>
          </w:p>
        </w:tc>
        <w:tc>
          <w:tcPr>
            <w:tcW w:w="425"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3</w:t>
            </w:r>
          </w:p>
        </w:tc>
        <w:tc>
          <w:tcPr>
            <w:tcW w:w="286" w:type="dxa"/>
            <w:gridSpan w:val="2"/>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4</w:t>
            </w:r>
          </w:p>
        </w:tc>
        <w:tc>
          <w:tcPr>
            <w:tcW w:w="284"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5</w:t>
            </w:r>
          </w:p>
        </w:tc>
        <w:tc>
          <w:tcPr>
            <w:tcW w:w="283"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6</w:t>
            </w:r>
          </w:p>
        </w:tc>
        <w:tc>
          <w:tcPr>
            <w:tcW w:w="284"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7</w:t>
            </w:r>
          </w:p>
        </w:tc>
        <w:tc>
          <w:tcPr>
            <w:tcW w:w="425"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8</w:t>
            </w:r>
          </w:p>
        </w:tc>
        <w:tc>
          <w:tcPr>
            <w:tcW w:w="284"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9</w:t>
            </w:r>
          </w:p>
        </w:tc>
        <w:tc>
          <w:tcPr>
            <w:tcW w:w="425"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10</w:t>
            </w:r>
          </w:p>
        </w:tc>
        <w:tc>
          <w:tcPr>
            <w:tcW w:w="425"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11</w:t>
            </w:r>
          </w:p>
        </w:tc>
        <w:tc>
          <w:tcPr>
            <w:tcW w:w="425"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12</w:t>
            </w:r>
          </w:p>
        </w:tc>
        <w:tc>
          <w:tcPr>
            <w:tcW w:w="426"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13</w:t>
            </w:r>
          </w:p>
        </w:tc>
        <w:tc>
          <w:tcPr>
            <w:tcW w:w="425"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14</w:t>
            </w:r>
          </w:p>
        </w:tc>
        <w:tc>
          <w:tcPr>
            <w:tcW w:w="425"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15</w:t>
            </w:r>
          </w:p>
        </w:tc>
        <w:tc>
          <w:tcPr>
            <w:tcW w:w="425"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16</w:t>
            </w:r>
          </w:p>
        </w:tc>
        <w:tc>
          <w:tcPr>
            <w:tcW w:w="426"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17</w:t>
            </w:r>
          </w:p>
        </w:tc>
        <w:tc>
          <w:tcPr>
            <w:tcW w:w="425"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18</w:t>
            </w:r>
          </w:p>
        </w:tc>
        <w:tc>
          <w:tcPr>
            <w:tcW w:w="425"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19</w:t>
            </w:r>
          </w:p>
        </w:tc>
        <w:tc>
          <w:tcPr>
            <w:tcW w:w="425"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20</w:t>
            </w:r>
          </w:p>
        </w:tc>
        <w:tc>
          <w:tcPr>
            <w:tcW w:w="426"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21</w:t>
            </w:r>
          </w:p>
        </w:tc>
        <w:tc>
          <w:tcPr>
            <w:tcW w:w="425"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22</w:t>
            </w:r>
          </w:p>
        </w:tc>
        <w:tc>
          <w:tcPr>
            <w:tcW w:w="425"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23</w:t>
            </w:r>
          </w:p>
        </w:tc>
        <w:tc>
          <w:tcPr>
            <w:tcW w:w="425"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24</w:t>
            </w:r>
          </w:p>
        </w:tc>
        <w:tc>
          <w:tcPr>
            <w:tcW w:w="709"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25</w:t>
            </w:r>
          </w:p>
        </w:tc>
        <w:tc>
          <w:tcPr>
            <w:tcW w:w="425"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26</w:t>
            </w:r>
          </w:p>
        </w:tc>
        <w:tc>
          <w:tcPr>
            <w:tcW w:w="426"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27</w:t>
            </w:r>
          </w:p>
        </w:tc>
        <w:tc>
          <w:tcPr>
            <w:tcW w:w="708"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28</w:t>
            </w:r>
          </w:p>
        </w:tc>
        <w:tc>
          <w:tcPr>
            <w:tcW w:w="850"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29</w:t>
            </w:r>
          </w:p>
        </w:tc>
        <w:tc>
          <w:tcPr>
            <w:tcW w:w="851"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30</w:t>
            </w:r>
          </w:p>
        </w:tc>
        <w:tc>
          <w:tcPr>
            <w:tcW w:w="850" w:type="dxa"/>
            <w:tcBorders>
              <w:top w:val="nil"/>
              <w:left w:val="nil"/>
              <w:bottom w:val="single" w:sz="4" w:space="0" w:color="auto"/>
              <w:right w:val="single" w:sz="4" w:space="0" w:color="auto"/>
            </w:tcBorders>
            <w:shd w:val="clear" w:color="000000" w:fill="FFFFFF"/>
            <w:vAlign w:val="center"/>
            <w:hideMark/>
          </w:tcPr>
          <w:p w:rsidR="000925B7" w:rsidRPr="007A63DF" w:rsidRDefault="000925B7" w:rsidP="00C06A21">
            <w:pPr>
              <w:jc w:val="center"/>
              <w:rPr>
                <w:rFonts w:ascii="Times New Roman" w:hAnsi="Times New Roman" w:cs="Times New Roman"/>
                <w:color w:val="000000"/>
                <w:sz w:val="18"/>
                <w:szCs w:val="18"/>
              </w:rPr>
            </w:pPr>
            <w:r w:rsidRPr="007A63DF">
              <w:rPr>
                <w:rFonts w:ascii="Times New Roman" w:hAnsi="Times New Roman" w:cs="Times New Roman"/>
                <w:color w:val="000000"/>
                <w:sz w:val="18"/>
                <w:szCs w:val="18"/>
              </w:rPr>
              <w:t>31</w:t>
            </w:r>
          </w:p>
        </w:tc>
      </w:tr>
      <w:tr w:rsidR="000925B7" w:rsidRPr="007A63DF" w:rsidTr="000925B7">
        <w:trPr>
          <w:trHeight w:val="30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564" w:type="dxa"/>
            <w:gridSpan w:val="2"/>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286" w:type="dxa"/>
            <w:gridSpan w:val="2"/>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r>
      <w:tr w:rsidR="000925B7" w:rsidRPr="007A63DF" w:rsidTr="000925B7">
        <w:trPr>
          <w:trHeight w:val="300"/>
        </w:trPr>
        <w:tc>
          <w:tcPr>
            <w:tcW w:w="441"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564" w:type="dxa"/>
            <w:gridSpan w:val="2"/>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286" w:type="dxa"/>
            <w:gridSpan w:val="2"/>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284"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283"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284"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284"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6"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6"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6"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709"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5"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426"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708"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850"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851"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c>
          <w:tcPr>
            <w:tcW w:w="850" w:type="dxa"/>
            <w:tcBorders>
              <w:top w:val="nil"/>
              <w:left w:val="nil"/>
              <w:bottom w:val="nil"/>
              <w:right w:val="nil"/>
            </w:tcBorders>
            <w:shd w:val="clear" w:color="000000" w:fill="FFFFFF"/>
            <w:noWrap/>
            <w:vAlign w:val="bottom"/>
            <w:hideMark/>
          </w:tcPr>
          <w:p w:rsidR="000925B7" w:rsidRPr="007A63DF" w:rsidRDefault="000925B7" w:rsidP="00C06A21">
            <w:pPr>
              <w:rPr>
                <w:rFonts w:ascii="Times New Roman" w:hAnsi="Times New Roman" w:cs="Times New Roman"/>
                <w:color w:val="000000"/>
              </w:rPr>
            </w:pPr>
            <w:r w:rsidRPr="007A63DF">
              <w:rPr>
                <w:rFonts w:ascii="Times New Roman" w:hAnsi="Times New Roman" w:cs="Times New Roman"/>
                <w:color w:val="000000"/>
              </w:rPr>
              <w:t> </w:t>
            </w:r>
          </w:p>
        </w:tc>
      </w:tr>
    </w:tbl>
    <w:p w:rsidR="00C06A21" w:rsidRDefault="00C06A21" w:rsidP="00C06A21">
      <w:pPr>
        <w:pStyle w:val="aa"/>
        <w:shd w:val="clear" w:color="auto" w:fill="FFFFFF"/>
        <w:spacing w:before="15" w:beforeAutospacing="0" w:after="15" w:afterAutospacing="0"/>
        <w:rPr>
          <w:rFonts w:ascii="Arial" w:hAnsi="Arial" w:cs="Arial"/>
          <w:color w:val="332E2D"/>
          <w:spacing w:val="2"/>
        </w:rPr>
      </w:pPr>
    </w:p>
    <w:p w:rsidR="00C06A21" w:rsidRDefault="00C06A21" w:rsidP="00C06A21">
      <w:pPr>
        <w:pStyle w:val="aa"/>
        <w:shd w:val="clear" w:color="auto" w:fill="FFFFFF"/>
        <w:spacing w:before="15" w:beforeAutospacing="0" w:after="15" w:afterAutospacing="0"/>
        <w:rPr>
          <w:rFonts w:ascii="Arial" w:hAnsi="Arial" w:cs="Arial"/>
          <w:color w:val="332E2D"/>
          <w:spacing w:val="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7281"/>
      </w:tblGrid>
      <w:tr w:rsidR="00C06A21" w:rsidTr="00C06A21">
        <w:tc>
          <w:tcPr>
            <w:tcW w:w="7281" w:type="dxa"/>
          </w:tcPr>
          <w:p w:rsidR="00C06A21" w:rsidRDefault="00C06A21" w:rsidP="00C06A21">
            <w:pPr>
              <w:pStyle w:val="aa"/>
              <w:spacing w:before="15" w:beforeAutospacing="0" w:after="15" w:afterAutospacing="0"/>
              <w:rPr>
                <w:rFonts w:ascii="Arial" w:hAnsi="Arial" w:cs="Arial"/>
                <w:color w:val="332E2D"/>
                <w:spacing w:val="2"/>
              </w:rPr>
            </w:pPr>
          </w:p>
        </w:tc>
        <w:tc>
          <w:tcPr>
            <w:tcW w:w="7281" w:type="dxa"/>
          </w:tcPr>
          <w:p w:rsidR="00C06A21" w:rsidRPr="003D551B" w:rsidRDefault="00C06A21" w:rsidP="00C06A21">
            <w:pPr>
              <w:pStyle w:val="aa"/>
              <w:shd w:val="clear" w:color="auto" w:fill="FFFFFF"/>
              <w:spacing w:before="15" w:beforeAutospacing="0" w:after="15" w:afterAutospacing="0"/>
              <w:jc w:val="both"/>
              <w:rPr>
                <w:spacing w:val="2"/>
              </w:rPr>
            </w:pPr>
            <w:r>
              <w:rPr>
                <w:spacing w:val="2"/>
              </w:rPr>
              <w:t>Приложение 8</w:t>
            </w:r>
          </w:p>
          <w:p w:rsidR="00C06A21" w:rsidRDefault="00C06A21" w:rsidP="00C06A21">
            <w:pPr>
              <w:pStyle w:val="aa"/>
              <w:shd w:val="clear" w:color="auto" w:fill="FFFFFF"/>
              <w:spacing w:before="15" w:beforeAutospacing="0" w:after="15" w:afterAutospacing="0"/>
              <w:jc w:val="both"/>
            </w:pPr>
            <w:r>
              <w:t>к Поряд</w:t>
            </w:r>
            <w:r w:rsidRPr="003F1D56">
              <w:t>к</w:t>
            </w:r>
            <w:r>
              <w:t>у</w:t>
            </w:r>
            <w:r w:rsidRPr="003F1D56">
              <w:t xml:space="preserve"> сопровождения инвестиционных проектов по принципу «одного окна», планируемых к реализации и реализуемых </w:t>
            </w:r>
          </w:p>
          <w:p w:rsidR="00C06A21" w:rsidRPr="003D551B" w:rsidRDefault="00C06A21" w:rsidP="00C06A21">
            <w:pPr>
              <w:pStyle w:val="aa"/>
              <w:shd w:val="clear" w:color="auto" w:fill="FFFFFF"/>
              <w:spacing w:before="15" w:beforeAutospacing="0" w:after="15" w:afterAutospacing="0"/>
              <w:jc w:val="both"/>
            </w:pPr>
            <w:r w:rsidRPr="003F1D56">
              <w:t>на территории Чунского районного муниципального образования</w:t>
            </w:r>
          </w:p>
          <w:p w:rsidR="00C06A21" w:rsidRDefault="00C06A21" w:rsidP="00C06A21">
            <w:pPr>
              <w:pStyle w:val="aa"/>
              <w:spacing w:before="15" w:beforeAutospacing="0" w:after="15" w:afterAutospacing="0"/>
              <w:rPr>
                <w:rFonts w:ascii="Arial" w:hAnsi="Arial" w:cs="Arial"/>
                <w:color w:val="332E2D"/>
                <w:spacing w:val="2"/>
              </w:rPr>
            </w:pPr>
          </w:p>
        </w:tc>
      </w:tr>
    </w:tbl>
    <w:p w:rsidR="00C06A21" w:rsidRPr="00C06A21" w:rsidRDefault="00C06A21" w:rsidP="00C06A21">
      <w:pPr>
        <w:ind w:left="6946" w:firstLine="1276"/>
        <w:rPr>
          <w:rFonts w:ascii="Times New Roman" w:hAnsi="Times New Roman" w:cs="Times New Roman"/>
          <w:sz w:val="24"/>
          <w:szCs w:val="24"/>
        </w:rPr>
      </w:pPr>
    </w:p>
    <w:p w:rsidR="00C06A21" w:rsidRPr="00C06A21" w:rsidRDefault="00C06A21" w:rsidP="00C06A21">
      <w:pPr>
        <w:spacing w:line="216" w:lineRule="auto"/>
        <w:jc w:val="center"/>
        <w:rPr>
          <w:rFonts w:ascii="Times New Roman" w:hAnsi="Times New Roman" w:cs="Times New Roman"/>
          <w:b/>
          <w:sz w:val="24"/>
          <w:szCs w:val="24"/>
        </w:rPr>
      </w:pPr>
      <w:r>
        <w:rPr>
          <w:rFonts w:ascii="Times New Roman" w:hAnsi="Times New Roman" w:cs="Times New Roman"/>
          <w:b/>
          <w:sz w:val="24"/>
          <w:szCs w:val="24"/>
        </w:rPr>
        <w:t xml:space="preserve">РЕЕСТР </w:t>
      </w:r>
      <w:r w:rsidRPr="00C06A21">
        <w:rPr>
          <w:rFonts w:ascii="Times New Roman" w:hAnsi="Times New Roman" w:cs="Times New Roman"/>
          <w:b/>
          <w:sz w:val="24"/>
          <w:szCs w:val="24"/>
        </w:rPr>
        <w:t xml:space="preserve">ИНВЕСТИЦИОННЫХ ПРОЕКТОВ ЧУНСКОГО РАЙОННОГО МУНИЦИПАЛЬНОГО ОБРАЗОВАНИЯ </w:t>
      </w:r>
    </w:p>
    <w:p w:rsidR="00C06A21" w:rsidRPr="00C06A21" w:rsidRDefault="000925B7" w:rsidP="00C06A21">
      <w:pPr>
        <w:spacing w:line="216" w:lineRule="auto"/>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C06A21" w:rsidRPr="00C06A21">
        <w:rPr>
          <w:rFonts w:ascii="Times New Roman" w:hAnsi="Times New Roman" w:cs="Times New Roman"/>
          <w:sz w:val="24"/>
          <w:szCs w:val="24"/>
        </w:rPr>
        <w:t>1</w:t>
      </w:r>
    </w:p>
    <w:p w:rsidR="00C06A21" w:rsidRPr="00C06A21" w:rsidRDefault="000E3E5B" w:rsidP="000E3E5B">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ИНВЕСТИЦИОННЫЕ ПРОЕКТЫ, НАХОДЯЩИЕСЯ В СТАДИИ РЕАЛИЗАЦИИ</w:t>
      </w:r>
    </w:p>
    <w:p w:rsidR="00C06A21" w:rsidRPr="00C06A21" w:rsidRDefault="00C06A21" w:rsidP="00C06A21">
      <w:pPr>
        <w:spacing w:line="216" w:lineRule="auto"/>
        <w:rPr>
          <w:rFonts w:ascii="Times New Roman" w:hAnsi="Times New Roman" w:cs="Times New Roman"/>
          <w:sz w:val="24"/>
          <w:szCs w:val="24"/>
        </w:rPr>
      </w:pP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1279"/>
        <w:gridCol w:w="1371"/>
        <w:gridCol w:w="754"/>
        <w:gridCol w:w="1443"/>
        <w:gridCol w:w="665"/>
        <w:gridCol w:w="956"/>
        <w:gridCol w:w="1141"/>
        <w:gridCol w:w="1270"/>
        <w:gridCol w:w="1083"/>
        <w:gridCol w:w="960"/>
        <w:gridCol w:w="1234"/>
        <w:gridCol w:w="1687"/>
      </w:tblGrid>
      <w:tr w:rsidR="00C06A21" w:rsidRPr="00C06A21" w:rsidTr="00C06A21">
        <w:trPr>
          <w:cantSplit/>
          <w:jc w:val="center"/>
        </w:trPr>
        <w:tc>
          <w:tcPr>
            <w:tcW w:w="549" w:type="dxa"/>
            <w:vMerge w:val="restart"/>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 п/п</w:t>
            </w:r>
          </w:p>
        </w:tc>
        <w:tc>
          <w:tcPr>
            <w:tcW w:w="1323" w:type="dxa"/>
            <w:vMerge w:val="restart"/>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Инициатор </w:t>
            </w:r>
          </w:p>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инвестиционного проекта</w:t>
            </w:r>
          </w:p>
        </w:tc>
        <w:tc>
          <w:tcPr>
            <w:tcW w:w="1418" w:type="dxa"/>
            <w:vMerge w:val="restart"/>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Название и суть инвести</w:t>
            </w:r>
            <w:r w:rsidRPr="00C06A21">
              <w:rPr>
                <w:rFonts w:ascii="Times New Roman" w:hAnsi="Times New Roman" w:cs="Times New Roman"/>
                <w:sz w:val="24"/>
                <w:szCs w:val="24"/>
              </w:rPr>
              <w:softHyphen/>
              <w:t>ционного про</w:t>
            </w:r>
            <w:r w:rsidRPr="00C06A21">
              <w:rPr>
                <w:rFonts w:ascii="Times New Roman" w:hAnsi="Times New Roman" w:cs="Times New Roman"/>
                <w:sz w:val="24"/>
                <w:szCs w:val="24"/>
              </w:rPr>
              <w:softHyphen/>
              <w:t>екта (в том числе мощ</w:t>
            </w:r>
            <w:r w:rsidRPr="00C06A21">
              <w:rPr>
                <w:rFonts w:ascii="Times New Roman" w:hAnsi="Times New Roman" w:cs="Times New Roman"/>
                <w:sz w:val="24"/>
                <w:szCs w:val="24"/>
              </w:rPr>
              <w:softHyphen/>
              <w:t>ность)</w:t>
            </w:r>
          </w:p>
        </w:tc>
        <w:tc>
          <w:tcPr>
            <w:tcW w:w="779" w:type="dxa"/>
            <w:vMerge w:val="restart"/>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Дата</w:t>
            </w:r>
          </w:p>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Включения в реестр</w:t>
            </w:r>
          </w:p>
        </w:tc>
        <w:tc>
          <w:tcPr>
            <w:tcW w:w="1492" w:type="dxa"/>
            <w:vMerge w:val="restart"/>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Период </w:t>
            </w:r>
          </w:p>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реали</w:t>
            </w:r>
            <w:r w:rsidRPr="00C06A21">
              <w:rPr>
                <w:rFonts w:ascii="Times New Roman" w:hAnsi="Times New Roman" w:cs="Times New Roman"/>
                <w:sz w:val="24"/>
                <w:szCs w:val="24"/>
              </w:rPr>
              <w:softHyphen/>
              <w:t>зации проекта</w:t>
            </w:r>
          </w:p>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(годы)</w:t>
            </w:r>
          </w:p>
        </w:tc>
        <w:tc>
          <w:tcPr>
            <w:tcW w:w="2854" w:type="dxa"/>
            <w:gridSpan w:val="3"/>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Стоимость </w:t>
            </w:r>
          </w:p>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инвестици</w:t>
            </w:r>
            <w:r w:rsidRPr="00C06A21">
              <w:rPr>
                <w:rFonts w:ascii="Times New Roman" w:hAnsi="Times New Roman" w:cs="Times New Roman"/>
                <w:sz w:val="24"/>
                <w:szCs w:val="24"/>
              </w:rPr>
              <w:softHyphen/>
              <w:t>онного проекта</w:t>
            </w:r>
          </w:p>
          <w:p w:rsidR="00C06A21" w:rsidRPr="00C06A21" w:rsidRDefault="003D3747" w:rsidP="00C06A21">
            <w:pPr>
              <w:spacing w:line="204" w:lineRule="auto"/>
              <w:jc w:val="center"/>
              <w:rPr>
                <w:rFonts w:ascii="Times New Roman" w:hAnsi="Times New Roman" w:cs="Times New Roman"/>
                <w:sz w:val="24"/>
                <w:szCs w:val="24"/>
              </w:rPr>
            </w:pPr>
            <w:r>
              <w:rPr>
                <w:rFonts w:ascii="Times New Roman" w:hAnsi="Times New Roman" w:cs="Times New Roman"/>
                <w:sz w:val="24"/>
                <w:szCs w:val="24"/>
              </w:rPr>
              <w:t xml:space="preserve"> (млн</w:t>
            </w:r>
            <w:r w:rsidR="00C06A21" w:rsidRPr="00C06A21">
              <w:rPr>
                <w:rFonts w:ascii="Times New Roman" w:hAnsi="Times New Roman" w:cs="Times New Roman"/>
                <w:sz w:val="24"/>
                <w:szCs w:val="24"/>
              </w:rPr>
              <w:t xml:space="preserve"> рублей)</w:t>
            </w:r>
          </w:p>
        </w:tc>
        <w:tc>
          <w:tcPr>
            <w:tcW w:w="1313" w:type="dxa"/>
            <w:vMerge w:val="restart"/>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Плани</w:t>
            </w:r>
            <w:r w:rsidRPr="00C06A21">
              <w:rPr>
                <w:rFonts w:ascii="Times New Roman" w:hAnsi="Times New Roman" w:cs="Times New Roman"/>
                <w:sz w:val="24"/>
                <w:szCs w:val="24"/>
              </w:rPr>
              <w:softHyphen/>
              <w:t>руемый объем освоения инвести</w:t>
            </w:r>
            <w:r w:rsidRPr="00C06A21">
              <w:rPr>
                <w:rFonts w:ascii="Times New Roman" w:hAnsi="Times New Roman" w:cs="Times New Roman"/>
                <w:sz w:val="24"/>
                <w:szCs w:val="24"/>
              </w:rPr>
              <w:softHyphen/>
              <w:t>ций в ос</w:t>
            </w:r>
            <w:r w:rsidRPr="00C06A21">
              <w:rPr>
                <w:rFonts w:ascii="Times New Roman" w:hAnsi="Times New Roman" w:cs="Times New Roman"/>
                <w:sz w:val="24"/>
                <w:szCs w:val="24"/>
              </w:rPr>
              <w:softHyphen/>
              <w:t xml:space="preserve">нов-ной капитал в текущем году по годам </w:t>
            </w:r>
          </w:p>
          <w:p w:rsidR="00C06A21" w:rsidRPr="00C06A21" w:rsidRDefault="003D3747" w:rsidP="00C06A21">
            <w:pPr>
              <w:spacing w:line="204" w:lineRule="auto"/>
              <w:jc w:val="center"/>
              <w:rPr>
                <w:rFonts w:ascii="Times New Roman" w:hAnsi="Times New Roman" w:cs="Times New Roman"/>
                <w:sz w:val="24"/>
                <w:szCs w:val="24"/>
              </w:rPr>
            </w:pPr>
            <w:r>
              <w:rPr>
                <w:rFonts w:ascii="Times New Roman" w:hAnsi="Times New Roman" w:cs="Times New Roman"/>
                <w:sz w:val="24"/>
                <w:szCs w:val="24"/>
              </w:rPr>
              <w:t xml:space="preserve">(млн </w:t>
            </w:r>
            <w:r w:rsidR="00C06A21" w:rsidRPr="00C06A21">
              <w:rPr>
                <w:rFonts w:ascii="Times New Roman" w:hAnsi="Times New Roman" w:cs="Times New Roman"/>
                <w:sz w:val="24"/>
                <w:szCs w:val="24"/>
              </w:rPr>
              <w:t>рублей)</w:t>
            </w:r>
          </w:p>
        </w:tc>
        <w:tc>
          <w:tcPr>
            <w:tcW w:w="2111" w:type="dxa"/>
            <w:gridSpan w:val="2"/>
            <w:vMerge w:val="restart"/>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Фактически освоено </w:t>
            </w:r>
          </w:p>
          <w:p w:rsidR="00C06A21" w:rsidRPr="00C06A21" w:rsidRDefault="003D3747" w:rsidP="00C06A21">
            <w:pPr>
              <w:spacing w:line="204" w:lineRule="auto"/>
              <w:jc w:val="center"/>
              <w:rPr>
                <w:rFonts w:ascii="Times New Roman" w:hAnsi="Times New Roman" w:cs="Times New Roman"/>
                <w:sz w:val="24"/>
                <w:szCs w:val="24"/>
              </w:rPr>
            </w:pPr>
            <w:r>
              <w:rPr>
                <w:rFonts w:ascii="Times New Roman" w:hAnsi="Times New Roman" w:cs="Times New Roman"/>
                <w:sz w:val="24"/>
                <w:szCs w:val="24"/>
              </w:rPr>
              <w:t>ин</w:t>
            </w:r>
            <w:r>
              <w:rPr>
                <w:rFonts w:ascii="Times New Roman" w:hAnsi="Times New Roman" w:cs="Times New Roman"/>
                <w:sz w:val="24"/>
                <w:szCs w:val="24"/>
              </w:rPr>
              <w:softHyphen/>
              <w:t>вестиций (млн</w:t>
            </w:r>
            <w:r w:rsidR="00C06A21" w:rsidRPr="00C06A21">
              <w:rPr>
                <w:rFonts w:ascii="Times New Roman" w:hAnsi="Times New Roman" w:cs="Times New Roman"/>
                <w:sz w:val="24"/>
                <w:szCs w:val="24"/>
              </w:rPr>
              <w:t xml:space="preserve"> рублей) </w:t>
            </w:r>
          </w:p>
        </w:tc>
        <w:tc>
          <w:tcPr>
            <w:tcW w:w="1276" w:type="dxa"/>
            <w:vMerge w:val="restart"/>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Количество новых</w:t>
            </w:r>
          </w:p>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ра</w:t>
            </w:r>
            <w:r w:rsidRPr="00C06A21">
              <w:rPr>
                <w:rFonts w:ascii="Times New Roman" w:hAnsi="Times New Roman" w:cs="Times New Roman"/>
                <w:sz w:val="24"/>
                <w:szCs w:val="24"/>
              </w:rPr>
              <w:softHyphen/>
              <w:t>бочих мест в резуль</w:t>
            </w:r>
            <w:r w:rsidRPr="00C06A21">
              <w:rPr>
                <w:rFonts w:ascii="Times New Roman" w:hAnsi="Times New Roman" w:cs="Times New Roman"/>
                <w:sz w:val="24"/>
                <w:szCs w:val="24"/>
              </w:rPr>
              <w:softHyphen/>
              <w:t>тате реали</w:t>
            </w:r>
            <w:r w:rsidRPr="00C06A21">
              <w:rPr>
                <w:rFonts w:ascii="Times New Roman" w:hAnsi="Times New Roman" w:cs="Times New Roman"/>
                <w:sz w:val="24"/>
                <w:szCs w:val="24"/>
              </w:rPr>
              <w:softHyphen/>
              <w:t>зации инвестици</w:t>
            </w:r>
            <w:r w:rsidRPr="00C06A21">
              <w:rPr>
                <w:rFonts w:ascii="Times New Roman" w:hAnsi="Times New Roman" w:cs="Times New Roman"/>
                <w:sz w:val="24"/>
                <w:szCs w:val="24"/>
              </w:rPr>
              <w:softHyphen/>
              <w:t>онного проекта (человек)</w:t>
            </w:r>
          </w:p>
        </w:tc>
        <w:tc>
          <w:tcPr>
            <w:tcW w:w="1745" w:type="dxa"/>
            <w:vMerge w:val="restart"/>
            <w:tcMar>
              <w:top w:w="28" w:type="dxa"/>
              <w:left w:w="28" w:type="dxa"/>
              <w:bottom w:w="28" w:type="dxa"/>
              <w:right w:w="28" w:type="dxa"/>
            </w:tcMar>
          </w:tcPr>
          <w:p w:rsidR="00C06A21" w:rsidRPr="00C06A21" w:rsidRDefault="00C06A21" w:rsidP="00C06A21">
            <w:pPr>
              <w:spacing w:line="204" w:lineRule="auto"/>
              <w:jc w:val="both"/>
              <w:rPr>
                <w:rFonts w:ascii="Times New Roman" w:hAnsi="Times New Roman" w:cs="Times New Roman"/>
                <w:sz w:val="24"/>
                <w:szCs w:val="24"/>
              </w:rPr>
            </w:pPr>
            <w:r w:rsidRPr="00C06A21">
              <w:rPr>
                <w:rFonts w:ascii="Times New Roman" w:hAnsi="Times New Roman" w:cs="Times New Roman"/>
                <w:sz w:val="24"/>
                <w:szCs w:val="24"/>
              </w:rPr>
              <w:t>Информа</w:t>
            </w:r>
            <w:r w:rsidRPr="00C06A21">
              <w:rPr>
                <w:rFonts w:ascii="Times New Roman" w:hAnsi="Times New Roman" w:cs="Times New Roman"/>
                <w:sz w:val="24"/>
                <w:szCs w:val="24"/>
              </w:rPr>
              <w:softHyphen/>
              <w:t>ция о те</w:t>
            </w:r>
            <w:r w:rsidRPr="00C06A21">
              <w:rPr>
                <w:rFonts w:ascii="Times New Roman" w:hAnsi="Times New Roman" w:cs="Times New Roman"/>
                <w:sz w:val="24"/>
                <w:szCs w:val="24"/>
              </w:rPr>
              <w:softHyphen/>
              <w:t>кущей реализа</w:t>
            </w:r>
            <w:r w:rsidRPr="00C06A21">
              <w:rPr>
                <w:rFonts w:ascii="Times New Roman" w:hAnsi="Times New Roman" w:cs="Times New Roman"/>
                <w:sz w:val="24"/>
                <w:szCs w:val="24"/>
              </w:rPr>
              <w:softHyphen/>
              <w:t>ции инве</w:t>
            </w:r>
            <w:r w:rsidR="000E3E5B">
              <w:rPr>
                <w:rFonts w:ascii="Times New Roman" w:hAnsi="Times New Roman" w:cs="Times New Roman"/>
                <w:sz w:val="24"/>
                <w:szCs w:val="24"/>
              </w:rPr>
              <w:softHyphen/>
              <w:t>стицион</w:t>
            </w:r>
            <w:r w:rsidR="000E3E5B">
              <w:rPr>
                <w:rFonts w:ascii="Times New Roman" w:hAnsi="Times New Roman" w:cs="Times New Roman"/>
                <w:sz w:val="24"/>
                <w:szCs w:val="24"/>
              </w:rPr>
              <w:softHyphen/>
              <w:t>ного про</w:t>
            </w:r>
            <w:r w:rsidR="000E3E5B">
              <w:rPr>
                <w:rFonts w:ascii="Times New Roman" w:hAnsi="Times New Roman" w:cs="Times New Roman"/>
                <w:sz w:val="24"/>
                <w:szCs w:val="24"/>
              </w:rPr>
              <w:softHyphen/>
              <w:t>екта (зе</w:t>
            </w:r>
            <w:r w:rsidR="000E3E5B">
              <w:rPr>
                <w:rFonts w:ascii="Times New Roman" w:hAnsi="Times New Roman" w:cs="Times New Roman"/>
                <w:sz w:val="24"/>
                <w:szCs w:val="24"/>
              </w:rPr>
              <w:softHyphen/>
              <w:t>мель</w:t>
            </w:r>
            <w:r w:rsidRPr="00C06A21">
              <w:rPr>
                <w:rFonts w:ascii="Times New Roman" w:hAnsi="Times New Roman" w:cs="Times New Roman"/>
                <w:sz w:val="24"/>
                <w:szCs w:val="24"/>
              </w:rPr>
              <w:t xml:space="preserve">ный участок, </w:t>
            </w:r>
            <w:r w:rsidR="000E3E5B" w:rsidRPr="00C06A21">
              <w:rPr>
                <w:rFonts w:ascii="Times New Roman" w:hAnsi="Times New Roman" w:cs="Times New Roman"/>
                <w:sz w:val="24"/>
                <w:szCs w:val="24"/>
              </w:rPr>
              <w:t>финансирование</w:t>
            </w:r>
            <w:r w:rsidR="000E3E5B">
              <w:rPr>
                <w:rFonts w:ascii="Times New Roman" w:hAnsi="Times New Roman" w:cs="Times New Roman"/>
                <w:sz w:val="24"/>
                <w:szCs w:val="24"/>
              </w:rPr>
              <w:t xml:space="preserve"> проекта, ПСД, </w:t>
            </w:r>
            <w:proofErr w:type="spellStart"/>
            <w:r w:rsidR="000E3E5B">
              <w:rPr>
                <w:rFonts w:ascii="Times New Roman" w:hAnsi="Times New Roman" w:cs="Times New Roman"/>
                <w:sz w:val="24"/>
                <w:szCs w:val="24"/>
              </w:rPr>
              <w:t>госэкс</w:t>
            </w:r>
            <w:r w:rsidRPr="00C06A21">
              <w:rPr>
                <w:rFonts w:ascii="Times New Roman" w:hAnsi="Times New Roman" w:cs="Times New Roman"/>
                <w:sz w:val="24"/>
                <w:szCs w:val="24"/>
              </w:rPr>
              <w:t>пер</w:t>
            </w:r>
            <w:r w:rsidRPr="00C06A21">
              <w:rPr>
                <w:rFonts w:ascii="Times New Roman" w:hAnsi="Times New Roman" w:cs="Times New Roman"/>
                <w:sz w:val="24"/>
                <w:szCs w:val="24"/>
              </w:rPr>
              <w:softHyphen/>
              <w:t>тиза</w:t>
            </w:r>
            <w:proofErr w:type="spellEnd"/>
            <w:r w:rsidRPr="00C06A21">
              <w:rPr>
                <w:rFonts w:ascii="Times New Roman" w:hAnsi="Times New Roman" w:cs="Times New Roman"/>
                <w:sz w:val="24"/>
                <w:szCs w:val="24"/>
              </w:rPr>
              <w:t>, СМР)</w:t>
            </w:r>
          </w:p>
        </w:tc>
      </w:tr>
      <w:tr w:rsidR="00C06A21" w:rsidRPr="00C06A21" w:rsidTr="00C06A21">
        <w:trPr>
          <w:cantSplit/>
          <w:trHeight w:val="395"/>
          <w:jc w:val="center"/>
        </w:trPr>
        <w:tc>
          <w:tcPr>
            <w:tcW w:w="549" w:type="dxa"/>
            <w:vMerge/>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1323" w:type="dxa"/>
            <w:vMerge/>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1418" w:type="dxa"/>
            <w:vMerge/>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779" w:type="dxa"/>
            <w:vMerge/>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1492" w:type="dxa"/>
            <w:vMerge/>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686" w:type="dxa"/>
            <w:vMerge w:val="restart"/>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всего</w:t>
            </w:r>
          </w:p>
        </w:tc>
        <w:tc>
          <w:tcPr>
            <w:tcW w:w="988" w:type="dxa"/>
            <w:vMerge w:val="restart"/>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собст</w:t>
            </w:r>
            <w:r w:rsidRPr="00C06A21">
              <w:rPr>
                <w:rFonts w:ascii="Times New Roman" w:hAnsi="Times New Roman" w:cs="Times New Roman"/>
                <w:sz w:val="24"/>
                <w:szCs w:val="24"/>
              </w:rPr>
              <w:softHyphen/>
              <w:t>венные</w:t>
            </w:r>
          </w:p>
        </w:tc>
        <w:tc>
          <w:tcPr>
            <w:tcW w:w="1180" w:type="dxa"/>
            <w:vMerge w:val="restart"/>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привле</w:t>
            </w:r>
            <w:r w:rsidRPr="00C06A21">
              <w:rPr>
                <w:rFonts w:ascii="Times New Roman" w:hAnsi="Times New Roman" w:cs="Times New Roman"/>
                <w:sz w:val="24"/>
                <w:szCs w:val="24"/>
              </w:rPr>
              <w:softHyphen/>
              <w:t>ченные (кредиты банков и средства по уров</w:t>
            </w:r>
            <w:r w:rsidRPr="00C06A21">
              <w:rPr>
                <w:rFonts w:ascii="Times New Roman" w:hAnsi="Times New Roman" w:cs="Times New Roman"/>
                <w:sz w:val="24"/>
                <w:szCs w:val="24"/>
              </w:rPr>
              <w:softHyphen/>
              <w:t>ням бюджета)</w:t>
            </w:r>
          </w:p>
        </w:tc>
        <w:tc>
          <w:tcPr>
            <w:tcW w:w="1313" w:type="dxa"/>
            <w:vMerge/>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2111" w:type="dxa"/>
            <w:gridSpan w:val="2"/>
            <w:vMerge/>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1276" w:type="dxa"/>
            <w:vMerge/>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1745" w:type="dxa"/>
            <w:vMerge/>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r>
      <w:tr w:rsidR="00C06A21" w:rsidRPr="00C06A21" w:rsidTr="00C06A21">
        <w:trPr>
          <w:cantSplit/>
          <w:jc w:val="center"/>
        </w:trPr>
        <w:tc>
          <w:tcPr>
            <w:tcW w:w="549" w:type="dxa"/>
            <w:vMerge/>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1323" w:type="dxa"/>
            <w:vMerge/>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1418" w:type="dxa"/>
            <w:vMerge/>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779" w:type="dxa"/>
            <w:vMerge/>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1492" w:type="dxa"/>
            <w:vMerge/>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686" w:type="dxa"/>
            <w:vMerge/>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988" w:type="dxa"/>
            <w:vMerge/>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1180" w:type="dxa"/>
            <w:vMerge/>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1313" w:type="dxa"/>
            <w:vMerge/>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1119"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с на</w:t>
            </w:r>
            <w:r w:rsidRPr="00C06A21">
              <w:rPr>
                <w:rFonts w:ascii="Times New Roman" w:hAnsi="Times New Roman" w:cs="Times New Roman"/>
                <w:sz w:val="24"/>
                <w:szCs w:val="24"/>
              </w:rPr>
              <w:softHyphen/>
              <w:t>чала реа</w:t>
            </w:r>
            <w:r w:rsidRPr="00C06A21">
              <w:rPr>
                <w:rFonts w:ascii="Times New Roman" w:hAnsi="Times New Roman" w:cs="Times New Roman"/>
                <w:sz w:val="24"/>
                <w:szCs w:val="24"/>
              </w:rPr>
              <w:softHyphen/>
              <w:t>лиза</w:t>
            </w:r>
            <w:r w:rsidRPr="00C06A21">
              <w:rPr>
                <w:rFonts w:ascii="Times New Roman" w:hAnsi="Times New Roman" w:cs="Times New Roman"/>
                <w:sz w:val="24"/>
                <w:szCs w:val="24"/>
              </w:rPr>
              <w:softHyphen/>
              <w:t>ции про</w:t>
            </w:r>
            <w:r w:rsidRPr="00C06A21">
              <w:rPr>
                <w:rFonts w:ascii="Times New Roman" w:hAnsi="Times New Roman" w:cs="Times New Roman"/>
                <w:sz w:val="24"/>
                <w:szCs w:val="24"/>
              </w:rPr>
              <w:softHyphen/>
              <w:t>екта</w:t>
            </w:r>
          </w:p>
        </w:tc>
        <w:tc>
          <w:tcPr>
            <w:tcW w:w="992"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в те</w:t>
            </w:r>
            <w:r w:rsidRPr="00C06A21">
              <w:rPr>
                <w:rFonts w:ascii="Times New Roman" w:hAnsi="Times New Roman" w:cs="Times New Roman"/>
                <w:sz w:val="24"/>
                <w:szCs w:val="24"/>
              </w:rPr>
              <w:softHyphen/>
              <w:t>кущем году</w:t>
            </w:r>
          </w:p>
        </w:tc>
        <w:tc>
          <w:tcPr>
            <w:tcW w:w="1276" w:type="dxa"/>
            <w:vMerge/>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1745" w:type="dxa"/>
            <w:vMerge/>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r>
      <w:tr w:rsidR="00C06A21" w:rsidRPr="00C06A21" w:rsidTr="00C06A21">
        <w:trPr>
          <w:cantSplit/>
          <w:jc w:val="center"/>
        </w:trPr>
        <w:tc>
          <w:tcPr>
            <w:tcW w:w="549"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1</w:t>
            </w:r>
          </w:p>
        </w:tc>
        <w:tc>
          <w:tcPr>
            <w:tcW w:w="1323"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2</w:t>
            </w:r>
          </w:p>
        </w:tc>
        <w:tc>
          <w:tcPr>
            <w:tcW w:w="1418"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3</w:t>
            </w:r>
          </w:p>
        </w:tc>
        <w:tc>
          <w:tcPr>
            <w:tcW w:w="779"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4</w:t>
            </w:r>
          </w:p>
        </w:tc>
        <w:tc>
          <w:tcPr>
            <w:tcW w:w="1492"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6</w:t>
            </w:r>
          </w:p>
        </w:tc>
        <w:tc>
          <w:tcPr>
            <w:tcW w:w="686"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7</w:t>
            </w:r>
          </w:p>
        </w:tc>
        <w:tc>
          <w:tcPr>
            <w:tcW w:w="988"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8</w:t>
            </w:r>
          </w:p>
        </w:tc>
        <w:tc>
          <w:tcPr>
            <w:tcW w:w="1180"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9</w:t>
            </w:r>
          </w:p>
        </w:tc>
        <w:tc>
          <w:tcPr>
            <w:tcW w:w="1313"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10</w:t>
            </w:r>
          </w:p>
        </w:tc>
        <w:tc>
          <w:tcPr>
            <w:tcW w:w="1119"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11</w:t>
            </w:r>
          </w:p>
        </w:tc>
        <w:tc>
          <w:tcPr>
            <w:tcW w:w="992"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12</w:t>
            </w:r>
          </w:p>
        </w:tc>
        <w:tc>
          <w:tcPr>
            <w:tcW w:w="1276"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13</w:t>
            </w:r>
          </w:p>
        </w:tc>
        <w:tc>
          <w:tcPr>
            <w:tcW w:w="1745"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r w:rsidRPr="00C06A21">
              <w:rPr>
                <w:rFonts w:ascii="Times New Roman" w:hAnsi="Times New Roman" w:cs="Times New Roman"/>
                <w:sz w:val="24"/>
                <w:szCs w:val="24"/>
              </w:rPr>
              <w:t>14</w:t>
            </w:r>
          </w:p>
        </w:tc>
      </w:tr>
      <w:tr w:rsidR="00C06A21" w:rsidRPr="00C06A21" w:rsidTr="00C06A21">
        <w:trPr>
          <w:cantSplit/>
          <w:jc w:val="center"/>
        </w:trPr>
        <w:tc>
          <w:tcPr>
            <w:tcW w:w="549"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1323"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1418"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779"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1492"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686"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988"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1180"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1313"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1119"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992"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1276"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c>
          <w:tcPr>
            <w:tcW w:w="1745" w:type="dxa"/>
            <w:tcMar>
              <w:top w:w="28" w:type="dxa"/>
              <w:left w:w="28" w:type="dxa"/>
              <w:bottom w:w="28" w:type="dxa"/>
              <w:right w:w="28" w:type="dxa"/>
            </w:tcMar>
          </w:tcPr>
          <w:p w:rsidR="00C06A21" w:rsidRPr="00C06A21" w:rsidRDefault="00C06A21" w:rsidP="00C06A21">
            <w:pPr>
              <w:spacing w:line="204" w:lineRule="auto"/>
              <w:jc w:val="center"/>
              <w:rPr>
                <w:rFonts w:ascii="Times New Roman" w:hAnsi="Times New Roman" w:cs="Times New Roman"/>
                <w:sz w:val="24"/>
                <w:szCs w:val="24"/>
              </w:rPr>
            </w:pPr>
          </w:p>
        </w:tc>
      </w:tr>
    </w:tbl>
    <w:p w:rsidR="000E3E5B" w:rsidRDefault="000E3E5B" w:rsidP="000E3E5B">
      <w:pPr>
        <w:spacing w:line="216" w:lineRule="auto"/>
        <w:rPr>
          <w:rFonts w:ascii="Times New Roman" w:hAnsi="Times New Roman" w:cs="Times New Roman"/>
          <w:sz w:val="24"/>
          <w:szCs w:val="24"/>
        </w:rPr>
      </w:pPr>
    </w:p>
    <w:p w:rsidR="000E3E5B" w:rsidRDefault="000E3E5B" w:rsidP="000E3E5B">
      <w:pPr>
        <w:spacing w:line="216" w:lineRule="auto"/>
        <w:rPr>
          <w:rFonts w:ascii="Times New Roman" w:hAnsi="Times New Roman" w:cs="Times New Roman"/>
          <w:sz w:val="24"/>
          <w:szCs w:val="24"/>
        </w:rPr>
      </w:pPr>
    </w:p>
    <w:p w:rsidR="000E3E5B" w:rsidRDefault="000E3E5B" w:rsidP="000E3E5B">
      <w:pPr>
        <w:spacing w:line="216" w:lineRule="auto"/>
        <w:rPr>
          <w:rFonts w:ascii="Times New Roman" w:hAnsi="Times New Roman" w:cs="Times New Roman"/>
          <w:sz w:val="24"/>
          <w:szCs w:val="24"/>
        </w:rPr>
      </w:pPr>
    </w:p>
    <w:p w:rsidR="000E3E5B" w:rsidRPr="00C06A21" w:rsidRDefault="000E3E5B" w:rsidP="000E3E5B">
      <w:pPr>
        <w:spacing w:line="216" w:lineRule="auto"/>
        <w:rPr>
          <w:rFonts w:ascii="Times New Roman" w:hAnsi="Times New Roman" w:cs="Times New Roman"/>
          <w:sz w:val="24"/>
          <w:szCs w:val="24"/>
        </w:rPr>
      </w:pPr>
    </w:p>
    <w:p w:rsidR="00C06A21" w:rsidRPr="00C06A21" w:rsidRDefault="00C06A21" w:rsidP="00C06A21">
      <w:pPr>
        <w:spacing w:line="216" w:lineRule="auto"/>
        <w:jc w:val="right"/>
        <w:rPr>
          <w:rFonts w:ascii="Times New Roman" w:hAnsi="Times New Roman" w:cs="Times New Roman"/>
          <w:sz w:val="24"/>
          <w:szCs w:val="24"/>
        </w:rPr>
      </w:pPr>
      <w:r w:rsidRPr="00C06A21">
        <w:rPr>
          <w:rFonts w:ascii="Times New Roman" w:hAnsi="Times New Roman" w:cs="Times New Roman"/>
          <w:sz w:val="24"/>
          <w:szCs w:val="24"/>
        </w:rPr>
        <w:lastRenderedPageBreak/>
        <w:t>Таблица 2</w:t>
      </w:r>
    </w:p>
    <w:p w:rsidR="00C06A21" w:rsidRPr="00C06A21" w:rsidRDefault="000E3E5B" w:rsidP="000E3E5B">
      <w:pPr>
        <w:spacing w:line="216" w:lineRule="auto"/>
        <w:jc w:val="center"/>
        <w:rPr>
          <w:rFonts w:ascii="Times New Roman" w:hAnsi="Times New Roman" w:cs="Times New Roman"/>
          <w:sz w:val="24"/>
          <w:szCs w:val="24"/>
        </w:rPr>
      </w:pPr>
      <w:r>
        <w:rPr>
          <w:rFonts w:ascii="Times New Roman" w:hAnsi="Times New Roman" w:cs="Times New Roman"/>
          <w:sz w:val="24"/>
          <w:szCs w:val="24"/>
        </w:rPr>
        <w:t xml:space="preserve">ИНВЕСТИЦИОННЫЕ ПРОЕКТЫ, </w:t>
      </w:r>
      <w:r w:rsidRPr="00C06A21">
        <w:rPr>
          <w:rFonts w:ascii="Times New Roman" w:hAnsi="Times New Roman" w:cs="Times New Roman"/>
          <w:sz w:val="24"/>
          <w:szCs w:val="24"/>
        </w:rPr>
        <w:t>ПРЕДПОЛАГА</w:t>
      </w:r>
      <w:r>
        <w:rPr>
          <w:rFonts w:ascii="Times New Roman" w:hAnsi="Times New Roman" w:cs="Times New Roman"/>
          <w:sz w:val="24"/>
          <w:szCs w:val="24"/>
        </w:rPr>
        <w:t>ЕМЫЕ К РЕАЛИЗАЦИИ В ПЕРСПЕКТИВЕ</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2221"/>
        <w:gridCol w:w="1939"/>
        <w:gridCol w:w="2601"/>
        <w:gridCol w:w="687"/>
        <w:gridCol w:w="916"/>
        <w:gridCol w:w="1414"/>
        <w:gridCol w:w="1070"/>
        <w:gridCol w:w="1569"/>
        <w:gridCol w:w="652"/>
        <w:gridCol w:w="860"/>
      </w:tblGrid>
      <w:tr w:rsidR="00C06A21" w:rsidRPr="00C06A21" w:rsidTr="007A63DF">
        <w:trPr>
          <w:cantSplit/>
          <w:trHeight w:val="478"/>
          <w:jc w:val="center"/>
        </w:trPr>
        <w:tc>
          <w:tcPr>
            <w:tcW w:w="525" w:type="dxa"/>
            <w:vMerge w:val="restart"/>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п/п</w:t>
            </w:r>
          </w:p>
        </w:tc>
        <w:tc>
          <w:tcPr>
            <w:tcW w:w="2221" w:type="dxa"/>
            <w:vMerge w:val="restart"/>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Инициатор инвестиционного проекта (наименование организации, адрес, телефон, факс, </w:t>
            </w:r>
            <w:r w:rsidR="003D3747" w:rsidRPr="003D3747">
              <w:rPr>
                <w:rFonts w:ascii="Times New Roman" w:hAnsi="Times New Roman" w:cs="Times New Roman"/>
                <w:sz w:val="24"/>
                <w:szCs w:val="24"/>
              </w:rPr>
              <w:t xml:space="preserve">            </w:t>
            </w:r>
            <w:r w:rsidRPr="00C06A21">
              <w:rPr>
                <w:rFonts w:ascii="Times New Roman" w:hAnsi="Times New Roman" w:cs="Times New Roman"/>
                <w:sz w:val="24"/>
                <w:szCs w:val="24"/>
              </w:rPr>
              <w:t>e-</w:t>
            </w:r>
            <w:proofErr w:type="spellStart"/>
            <w:r w:rsidRPr="00C06A21">
              <w:rPr>
                <w:rFonts w:ascii="Times New Roman" w:hAnsi="Times New Roman" w:cs="Times New Roman"/>
                <w:sz w:val="24"/>
                <w:szCs w:val="24"/>
              </w:rPr>
              <w:t>mail</w:t>
            </w:r>
            <w:proofErr w:type="spellEnd"/>
            <w:r w:rsidRPr="00C06A21">
              <w:rPr>
                <w:rFonts w:ascii="Times New Roman" w:hAnsi="Times New Roman" w:cs="Times New Roman"/>
                <w:sz w:val="24"/>
                <w:szCs w:val="24"/>
              </w:rPr>
              <w:t xml:space="preserve">, Ф.И.О. руководи теля, контактного лица </w:t>
            </w:r>
          </w:p>
        </w:tc>
        <w:tc>
          <w:tcPr>
            <w:tcW w:w="1939" w:type="dxa"/>
            <w:vMerge w:val="restart"/>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Наименование инвестиционного проекта </w:t>
            </w:r>
          </w:p>
        </w:tc>
        <w:tc>
          <w:tcPr>
            <w:tcW w:w="2601" w:type="dxa"/>
            <w:vMerge w:val="restart"/>
            <w:tcMar>
              <w:top w:w="28" w:type="dxa"/>
              <w:left w:w="28" w:type="dxa"/>
              <w:bottom w:w="28" w:type="dxa"/>
              <w:right w:w="28" w:type="dxa"/>
            </w:tcMar>
          </w:tcPr>
          <w:p w:rsidR="00C06A21" w:rsidRPr="00C06A21" w:rsidRDefault="00C06A21" w:rsidP="00C06A21">
            <w:pPr>
              <w:spacing w:line="216" w:lineRule="auto"/>
              <w:jc w:val="both"/>
              <w:rPr>
                <w:rFonts w:ascii="Times New Roman" w:hAnsi="Times New Roman" w:cs="Times New Roman"/>
                <w:sz w:val="24"/>
                <w:szCs w:val="24"/>
              </w:rPr>
            </w:pPr>
            <w:r w:rsidRPr="00C06A21">
              <w:rPr>
                <w:rFonts w:ascii="Times New Roman" w:hAnsi="Times New Roman" w:cs="Times New Roman"/>
                <w:sz w:val="24"/>
                <w:szCs w:val="24"/>
              </w:rPr>
              <w:t>Необходимая инж</w:t>
            </w:r>
            <w:r w:rsidR="000E3E5B">
              <w:rPr>
                <w:rFonts w:ascii="Times New Roman" w:hAnsi="Times New Roman" w:cs="Times New Roman"/>
                <w:sz w:val="24"/>
                <w:szCs w:val="24"/>
              </w:rPr>
              <w:t>енерно- транспортная инфраструктура (</w:t>
            </w:r>
            <w:proofErr w:type="spellStart"/>
            <w:r w:rsidR="000E3E5B">
              <w:rPr>
                <w:rFonts w:ascii="Times New Roman" w:hAnsi="Times New Roman" w:cs="Times New Roman"/>
                <w:sz w:val="24"/>
                <w:szCs w:val="24"/>
              </w:rPr>
              <w:t>энерго</w:t>
            </w:r>
            <w:proofErr w:type="spellEnd"/>
            <w:r w:rsidR="000E3E5B">
              <w:rPr>
                <w:rFonts w:ascii="Times New Roman" w:hAnsi="Times New Roman" w:cs="Times New Roman"/>
                <w:sz w:val="24"/>
                <w:szCs w:val="24"/>
              </w:rPr>
              <w:t>-,</w:t>
            </w:r>
            <w:r w:rsidRPr="00C06A21">
              <w:rPr>
                <w:rFonts w:ascii="Times New Roman" w:hAnsi="Times New Roman" w:cs="Times New Roman"/>
                <w:sz w:val="24"/>
                <w:szCs w:val="24"/>
              </w:rPr>
              <w:t>водоснаб</w:t>
            </w:r>
            <w:r w:rsidR="000E3E5B">
              <w:rPr>
                <w:rFonts w:ascii="Times New Roman" w:hAnsi="Times New Roman" w:cs="Times New Roman"/>
                <w:sz w:val="24"/>
                <w:szCs w:val="24"/>
              </w:rPr>
              <w:t>жение, водоотведение; железнодо</w:t>
            </w:r>
            <w:r w:rsidRPr="00C06A21">
              <w:rPr>
                <w:rFonts w:ascii="Times New Roman" w:hAnsi="Times New Roman" w:cs="Times New Roman"/>
                <w:sz w:val="24"/>
                <w:szCs w:val="24"/>
              </w:rPr>
              <w:t>рожные пути, автодороги)</w:t>
            </w:r>
            <w:r w:rsidR="000E3E5B">
              <w:rPr>
                <w:rFonts w:ascii="Times New Roman" w:hAnsi="Times New Roman" w:cs="Times New Roman"/>
                <w:sz w:val="24"/>
                <w:szCs w:val="24"/>
              </w:rPr>
              <w:t xml:space="preserve"> по объектам нового строитель</w:t>
            </w:r>
            <w:r w:rsidRPr="00C06A21">
              <w:rPr>
                <w:rFonts w:ascii="Times New Roman" w:hAnsi="Times New Roman" w:cs="Times New Roman"/>
                <w:sz w:val="24"/>
                <w:szCs w:val="24"/>
              </w:rPr>
              <w:t xml:space="preserve">ства </w:t>
            </w:r>
          </w:p>
        </w:tc>
        <w:tc>
          <w:tcPr>
            <w:tcW w:w="3017" w:type="dxa"/>
            <w:gridSpan w:val="3"/>
            <w:tcBorders>
              <w:bottom w:val="single" w:sz="4" w:space="0" w:color="auto"/>
            </w:tcBorders>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Предварительный</w:t>
            </w:r>
            <w:r w:rsidR="003D3747">
              <w:rPr>
                <w:rFonts w:ascii="Times New Roman" w:hAnsi="Times New Roman" w:cs="Times New Roman"/>
                <w:sz w:val="24"/>
                <w:szCs w:val="24"/>
              </w:rPr>
              <w:t xml:space="preserve"> объем инвестиций в проект (млн</w:t>
            </w:r>
            <w:r w:rsidRPr="00C06A21">
              <w:rPr>
                <w:rFonts w:ascii="Times New Roman" w:hAnsi="Times New Roman" w:cs="Times New Roman"/>
                <w:sz w:val="24"/>
                <w:szCs w:val="24"/>
              </w:rPr>
              <w:t xml:space="preserve"> рублей)</w:t>
            </w:r>
          </w:p>
        </w:tc>
        <w:tc>
          <w:tcPr>
            <w:tcW w:w="1070" w:type="dxa"/>
            <w:vMerge w:val="restart"/>
            <w:tcMar>
              <w:top w:w="28" w:type="dxa"/>
              <w:left w:w="28" w:type="dxa"/>
              <w:bottom w:w="28" w:type="dxa"/>
              <w:right w:w="28" w:type="dxa"/>
            </w:tcMar>
          </w:tcPr>
          <w:p w:rsidR="00C06A21" w:rsidRPr="00C06A21" w:rsidRDefault="000E3E5B" w:rsidP="000E3E5B">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Планируем</w:t>
            </w:r>
            <w:r>
              <w:rPr>
                <w:rFonts w:ascii="Times New Roman" w:hAnsi="Times New Roman" w:cs="Times New Roman"/>
                <w:sz w:val="24"/>
                <w:szCs w:val="24"/>
              </w:rPr>
              <w:t xml:space="preserve">ое </w:t>
            </w:r>
            <w:r w:rsidR="00C06A21" w:rsidRPr="00C06A21">
              <w:rPr>
                <w:rFonts w:ascii="Times New Roman" w:hAnsi="Times New Roman" w:cs="Times New Roman"/>
                <w:sz w:val="24"/>
                <w:szCs w:val="24"/>
              </w:rPr>
              <w:t>число новых рабочих мест (человек)</w:t>
            </w:r>
          </w:p>
        </w:tc>
        <w:tc>
          <w:tcPr>
            <w:tcW w:w="1569" w:type="dxa"/>
            <w:vMerge w:val="restart"/>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Информация о текущем состоянии переговоров</w:t>
            </w:r>
          </w:p>
        </w:tc>
        <w:tc>
          <w:tcPr>
            <w:tcW w:w="1512" w:type="dxa"/>
            <w:gridSpan w:val="2"/>
            <w:vMerge w:val="restart"/>
            <w:tcBorders>
              <w:bottom w:val="single" w:sz="4" w:space="0" w:color="auto"/>
            </w:tcBorders>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Предполагаемая заявленная мощность </w:t>
            </w:r>
          </w:p>
        </w:tc>
      </w:tr>
      <w:tr w:rsidR="00C06A21" w:rsidRPr="00C06A21" w:rsidTr="007A63DF">
        <w:trPr>
          <w:cantSplit/>
          <w:trHeight w:val="408"/>
          <w:jc w:val="center"/>
        </w:trPr>
        <w:tc>
          <w:tcPr>
            <w:tcW w:w="525" w:type="dxa"/>
            <w:vMerge/>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2221" w:type="dxa"/>
            <w:vMerge/>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1939" w:type="dxa"/>
            <w:vMerge/>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2601" w:type="dxa"/>
            <w:vMerge/>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687" w:type="dxa"/>
            <w:vMerge w:val="restart"/>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всего</w:t>
            </w:r>
          </w:p>
        </w:tc>
        <w:tc>
          <w:tcPr>
            <w:tcW w:w="916" w:type="dxa"/>
            <w:vMerge w:val="restart"/>
            <w:tcMar>
              <w:top w:w="28" w:type="dxa"/>
              <w:left w:w="28" w:type="dxa"/>
              <w:bottom w:w="28" w:type="dxa"/>
              <w:right w:w="28" w:type="dxa"/>
            </w:tcMar>
          </w:tcPr>
          <w:p w:rsidR="00C06A21" w:rsidRPr="00C06A21" w:rsidRDefault="000E3E5B" w:rsidP="00C06A21">
            <w:pPr>
              <w:spacing w:line="216" w:lineRule="auto"/>
              <w:jc w:val="center"/>
              <w:rPr>
                <w:rFonts w:ascii="Times New Roman" w:hAnsi="Times New Roman" w:cs="Times New Roman"/>
                <w:sz w:val="24"/>
                <w:szCs w:val="24"/>
              </w:rPr>
            </w:pPr>
            <w:r>
              <w:rPr>
                <w:rFonts w:ascii="Times New Roman" w:hAnsi="Times New Roman" w:cs="Times New Roman"/>
                <w:sz w:val="24"/>
                <w:szCs w:val="24"/>
              </w:rPr>
              <w:t>собст</w:t>
            </w:r>
            <w:r w:rsidR="00C06A21" w:rsidRPr="00C06A21">
              <w:rPr>
                <w:rFonts w:ascii="Times New Roman" w:hAnsi="Times New Roman" w:cs="Times New Roman"/>
                <w:sz w:val="24"/>
                <w:szCs w:val="24"/>
              </w:rPr>
              <w:t>венные</w:t>
            </w:r>
          </w:p>
        </w:tc>
        <w:tc>
          <w:tcPr>
            <w:tcW w:w="1414" w:type="dxa"/>
            <w:vMerge w:val="restart"/>
            <w:tcMar>
              <w:top w:w="28" w:type="dxa"/>
              <w:left w:w="28" w:type="dxa"/>
              <w:bottom w:w="28" w:type="dxa"/>
              <w:right w:w="28" w:type="dxa"/>
            </w:tcMar>
          </w:tcPr>
          <w:p w:rsidR="00C06A21" w:rsidRPr="00C06A21" w:rsidRDefault="00C06A21" w:rsidP="00C06A21">
            <w:pPr>
              <w:spacing w:line="216" w:lineRule="auto"/>
              <w:jc w:val="both"/>
              <w:rPr>
                <w:rFonts w:ascii="Times New Roman" w:hAnsi="Times New Roman" w:cs="Times New Roman"/>
                <w:sz w:val="24"/>
                <w:szCs w:val="24"/>
              </w:rPr>
            </w:pPr>
            <w:r w:rsidRPr="00C06A21">
              <w:rPr>
                <w:rFonts w:ascii="Times New Roman" w:hAnsi="Times New Roman" w:cs="Times New Roman"/>
                <w:sz w:val="24"/>
                <w:szCs w:val="24"/>
              </w:rPr>
              <w:t>привлеченны</w:t>
            </w:r>
            <w:r w:rsidR="000E3E5B">
              <w:rPr>
                <w:rFonts w:ascii="Times New Roman" w:hAnsi="Times New Roman" w:cs="Times New Roman"/>
                <w:sz w:val="24"/>
                <w:szCs w:val="24"/>
              </w:rPr>
              <w:t>е (кредиты бан</w:t>
            </w:r>
            <w:r w:rsidRPr="00C06A21">
              <w:rPr>
                <w:rFonts w:ascii="Times New Roman" w:hAnsi="Times New Roman" w:cs="Times New Roman"/>
                <w:sz w:val="24"/>
                <w:szCs w:val="24"/>
              </w:rPr>
              <w:t>ков и средства по уровням бюджета)</w:t>
            </w:r>
          </w:p>
        </w:tc>
        <w:tc>
          <w:tcPr>
            <w:tcW w:w="1070" w:type="dxa"/>
            <w:vMerge/>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1569" w:type="dxa"/>
            <w:vMerge/>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1512" w:type="dxa"/>
            <w:gridSpan w:val="2"/>
            <w:vMerge/>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r>
      <w:tr w:rsidR="00C06A21" w:rsidRPr="00C06A21" w:rsidTr="007A63DF">
        <w:trPr>
          <w:cantSplit/>
          <w:trHeight w:val="788"/>
          <w:jc w:val="center"/>
        </w:trPr>
        <w:tc>
          <w:tcPr>
            <w:tcW w:w="525" w:type="dxa"/>
            <w:vMerge/>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2221" w:type="dxa"/>
            <w:vMerge/>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1939" w:type="dxa"/>
            <w:vMerge/>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2601" w:type="dxa"/>
            <w:vMerge/>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687" w:type="dxa"/>
            <w:vMerge/>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916" w:type="dxa"/>
            <w:vMerge/>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1414" w:type="dxa"/>
            <w:vMerge/>
            <w:tcMar>
              <w:top w:w="28" w:type="dxa"/>
              <w:left w:w="28" w:type="dxa"/>
              <w:bottom w:w="28" w:type="dxa"/>
              <w:right w:w="28" w:type="dxa"/>
            </w:tcMar>
          </w:tcPr>
          <w:p w:rsidR="00C06A21" w:rsidRPr="00C06A21" w:rsidRDefault="00C06A21" w:rsidP="00C06A21">
            <w:pPr>
              <w:spacing w:line="216" w:lineRule="auto"/>
              <w:jc w:val="both"/>
              <w:rPr>
                <w:rFonts w:ascii="Times New Roman" w:hAnsi="Times New Roman" w:cs="Times New Roman"/>
                <w:sz w:val="24"/>
                <w:szCs w:val="24"/>
              </w:rPr>
            </w:pPr>
          </w:p>
        </w:tc>
        <w:tc>
          <w:tcPr>
            <w:tcW w:w="1070" w:type="dxa"/>
            <w:vMerge/>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1569" w:type="dxa"/>
            <w:vMerge/>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652"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газ</w:t>
            </w:r>
          </w:p>
        </w:tc>
        <w:tc>
          <w:tcPr>
            <w:tcW w:w="860" w:type="dxa"/>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электро-энергия</w:t>
            </w:r>
          </w:p>
        </w:tc>
      </w:tr>
      <w:tr w:rsidR="00C06A21" w:rsidRPr="00C06A21" w:rsidTr="007A63DF">
        <w:trPr>
          <w:cantSplit/>
          <w:jc w:val="center"/>
        </w:trPr>
        <w:tc>
          <w:tcPr>
            <w:tcW w:w="525"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1 </w:t>
            </w:r>
          </w:p>
        </w:tc>
        <w:tc>
          <w:tcPr>
            <w:tcW w:w="2221"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2 </w:t>
            </w:r>
          </w:p>
        </w:tc>
        <w:tc>
          <w:tcPr>
            <w:tcW w:w="1939"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3 </w:t>
            </w:r>
          </w:p>
        </w:tc>
        <w:tc>
          <w:tcPr>
            <w:tcW w:w="2601"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4 </w:t>
            </w:r>
          </w:p>
        </w:tc>
        <w:tc>
          <w:tcPr>
            <w:tcW w:w="687"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5 </w:t>
            </w:r>
          </w:p>
        </w:tc>
        <w:tc>
          <w:tcPr>
            <w:tcW w:w="916"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6 </w:t>
            </w:r>
          </w:p>
        </w:tc>
        <w:tc>
          <w:tcPr>
            <w:tcW w:w="1414"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7 </w:t>
            </w:r>
          </w:p>
        </w:tc>
        <w:tc>
          <w:tcPr>
            <w:tcW w:w="1070"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8 </w:t>
            </w:r>
          </w:p>
        </w:tc>
        <w:tc>
          <w:tcPr>
            <w:tcW w:w="1569"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9 </w:t>
            </w:r>
          </w:p>
        </w:tc>
        <w:tc>
          <w:tcPr>
            <w:tcW w:w="652"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10</w:t>
            </w:r>
          </w:p>
        </w:tc>
        <w:tc>
          <w:tcPr>
            <w:tcW w:w="860"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11</w:t>
            </w:r>
          </w:p>
        </w:tc>
      </w:tr>
      <w:tr w:rsidR="00C06A21" w:rsidRPr="00C06A21" w:rsidTr="007A63DF">
        <w:trPr>
          <w:cantSplit/>
          <w:jc w:val="center"/>
        </w:trPr>
        <w:tc>
          <w:tcPr>
            <w:tcW w:w="525"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2221"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1939"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2601"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687"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916"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1414"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1070"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1569"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652"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860"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r>
    </w:tbl>
    <w:p w:rsidR="00C06A21" w:rsidRPr="00C06A21" w:rsidRDefault="00C06A21" w:rsidP="000E3E5B">
      <w:pPr>
        <w:rPr>
          <w:rFonts w:ascii="Times New Roman" w:hAnsi="Times New Roman" w:cs="Times New Roman"/>
          <w:sz w:val="24"/>
          <w:szCs w:val="24"/>
        </w:rPr>
      </w:pPr>
    </w:p>
    <w:p w:rsidR="00C06A21" w:rsidRPr="00C06A21" w:rsidRDefault="000E3E5B" w:rsidP="00C06A21">
      <w:pPr>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C06A21" w:rsidRPr="00C06A21">
        <w:rPr>
          <w:rFonts w:ascii="Times New Roman" w:hAnsi="Times New Roman" w:cs="Times New Roman"/>
          <w:sz w:val="24"/>
          <w:szCs w:val="24"/>
        </w:rPr>
        <w:t>3</w:t>
      </w:r>
    </w:p>
    <w:p w:rsidR="00C06A21" w:rsidRPr="00C06A21" w:rsidRDefault="000E3E5B" w:rsidP="000E3E5B">
      <w:pPr>
        <w:spacing w:line="216" w:lineRule="auto"/>
        <w:jc w:val="center"/>
        <w:rPr>
          <w:rFonts w:ascii="Times New Roman" w:hAnsi="Times New Roman" w:cs="Times New Roman"/>
          <w:sz w:val="24"/>
          <w:szCs w:val="24"/>
        </w:rPr>
      </w:pPr>
      <w:r>
        <w:rPr>
          <w:rFonts w:ascii="Times New Roman" w:hAnsi="Times New Roman" w:cs="Times New Roman"/>
          <w:sz w:val="24"/>
          <w:szCs w:val="24"/>
        </w:rPr>
        <w:t>ИНВЕСТИЦИОННЫЕ ПРОЕКТЫ, ПРИОСТАНОВЛЕННЫЕ В ТЕКУЩЕМ ГОДУ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3282"/>
        <w:gridCol w:w="1846"/>
        <w:gridCol w:w="1846"/>
        <w:gridCol w:w="2871"/>
        <w:gridCol w:w="3897"/>
      </w:tblGrid>
      <w:tr w:rsidR="00C06A21" w:rsidRPr="00C06A21" w:rsidTr="00C06A21">
        <w:trPr>
          <w:cantSplit/>
          <w:jc w:val="center"/>
        </w:trPr>
        <w:tc>
          <w:tcPr>
            <w:tcW w:w="540"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w:t>
            </w:r>
          </w:p>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 п/п</w:t>
            </w:r>
          </w:p>
        </w:tc>
        <w:tc>
          <w:tcPr>
            <w:tcW w:w="2160"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Инициатор инвестиционного проекта / наименование объекта </w:t>
            </w:r>
          </w:p>
        </w:tc>
        <w:tc>
          <w:tcPr>
            <w:tcW w:w="1215"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Местонахождение объекта </w:t>
            </w:r>
          </w:p>
        </w:tc>
        <w:tc>
          <w:tcPr>
            <w:tcW w:w="1215"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Мощность</w:t>
            </w:r>
          </w:p>
        </w:tc>
        <w:tc>
          <w:tcPr>
            <w:tcW w:w="1890" w:type="dxa"/>
            <w:tcMar>
              <w:top w:w="28" w:type="dxa"/>
              <w:left w:w="28" w:type="dxa"/>
              <w:bottom w:w="28" w:type="dxa"/>
              <w:right w:w="28" w:type="dxa"/>
            </w:tcMar>
          </w:tcPr>
          <w:p w:rsidR="00C06A21" w:rsidRPr="00C06A21" w:rsidRDefault="003D3747" w:rsidP="00C06A21">
            <w:pPr>
              <w:spacing w:line="216" w:lineRule="auto"/>
              <w:jc w:val="center"/>
              <w:rPr>
                <w:rFonts w:ascii="Times New Roman" w:hAnsi="Times New Roman" w:cs="Times New Roman"/>
                <w:sz w:val="24"/>
                <w:szCs w:val="24"/>
              </w:rPr>
            </w:pPr>
            <w:r>
              <w:rPr>
                <w:rFonts w:ascii="Times New Roman" w:hAnsi="Times New Roman" w:cs="Times New Roman"/>
                <w:sz w:val="24"/>
                <w:szCs w:val="24"/>
              </w:rPr>
              <w:t>Общая стоимость (млн</w:t>
            </w:r>
            <w:r w:rsidR="00C06A21" w:rsidRPr="00C06A21">
              <w:rPr>
                <w:rFonts w:ascii="Times New Roman" w:hAnsi="Times New Roman" w:cs="Times New Roman"/>
                <w:sz w:val="24"/>
                <w:szCs w:val="24"/>
              </w:rPr>
              <w:t xml:space="preserve"> рублей)</w:t>
            </w:r>
          </w:p>
        </w:tc>
        <w:tc>
          <w:tcPr>
            <w:tcW w:w="2565"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Причины приостановления процесса </w:t>
            </w:r>
          </w:p>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реализации проекта</w:t>
            </w:r>
          </w:p>
        </w:tc>
      </w:tr>
      <w:tr w:rsidR="00C06A21" w:rsidRPr="00C06A21" w:rsidTr="00C06A21">
        <w:trPr>
          <w:cantSplit/>
          <w:jc w:val="center"/>
        </w:trPr>
        <w:tc>
          <w:tcPr>
            <w:tcW w:w="540"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1 </w:t>
            </w:r>
          </w:p>
        </w:tc>
        <w:tc>
          <w:tcPr>
            <w:tcW w:w="2160"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2 </w:t>
            </w:r>
          </w:p>
        </w:tc>
        <w:tc>
          <w:tcPr>
            <w:tcW w:w="1215"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3 </w:t>
            </w:r>
          </w:p>
        </w:tc>
        <w:tc>
          <w:tcPr>
            <w:tcW w:w="1215"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4 </w:t>
            </w:r>
          </w:p>
        </w:tc>
        <w:tc>
          <w:tcPr>
            <w:tcW w:w="1890"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5 </w:t>
            </w:r>
          </w:p>
        </w:tc>
        <w:tc>
          <w:tcPr>
            <w:tcW w:w="2565"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6 </w:t>
            </w:r>
          </w:p>
        </w:tc>
      </w:tr>
      <w:tr w:rsidR="00C06A21" w:rsidRPr="00C06A21" w:rsidTr="00C06A21">
        <w:trPr>
          <w:cantSplit/>
          <w:jc w:val="center"/>
        </w:trPr>
        <w:tc>
          <w:tcPr>
            <w:tcW w:w="540"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2160"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1215"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1215"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1890"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c>
          <w:tcPr>
            <w:tcW w:w="2565" w:type="dxa"/>
            <w:tcMar>
              <w:top w:w="28" w:type="dxa"/>
              <w:left w:w="28" w:type="dxa"/>
              <w:bottom w:w="28" w:type="dxa"/>
              <w:right w:w="28" w:type="dxa"/>
            </w:tcMar>
          </w:tcPr>
          <w:p w:rsidR="00C06A21" w:rsidRPr="00C06A21" w:rsidRDefault="00C06A21" w:rsidP="00C06A21">
            <w:pPr>
              <w:spacing w:line="216" w:lineRule="auto"/>
              <w:jc w:val="center"/>
              <w:rPr>
                <w:rFonts w:ascii="Times New Roman" w:hAnsi="Times New Roman" w:cs="Times New Roman"/>
                <w:sz w:val="24"/>
                <w:szCs w:val="24"/>
              </w:rPr>
            </w:pPr>
          </w:p>
        </w:tc>
      </w:tr>
    </w:tbl>
    <w:p w:rsidR="000E3E5B" w:rsidRDefault="000E3E5B" w:rsidP="00C06A21">
      <w:pPr>
        <w:spacing w:line="216" w:lineRule="auto"/>
        <w:jc w:val="right"/>
        <w:rPr>
          <w:rFonts w:ascii="Times New Roman" w:hAnsi="Times New Roman" w:cs="Times New Roman"/>
          <w:sz w:val="24"/>
          <w:szCs w:val="24"/>
        </w:rPr>
      </w:pPr>
    </w:p>
    <w:p w:rsidR="000E3E5B" w:rsidRDefault="000E3E5B" w:rsidP="000925B7">
      <w:pPr>
        <w:spacing w:line="216" w:lineRule="auto"/>
        <w:rPr>
          <w:rFonts w:ascii="Times New Roman" w:hAnsi="Times New Roman" w:cs="Times New Roman"/>
          <w:sz w:val="24"/>
          <w:szCs w:val="24"/>
        </w:rPr>
      </w:pPr>
    </w:p>
    <w:p w:rsidR="007A63DF" w:rsidRDefault="007A63DF" w:rsidP="000925B7">
      <w:pPr>
        <w:spacing w:line="216" w:lineRule="auto"/>
        <w:rPr>
          <w:rFonts w:ascii="Times New Roman" w:hAnsi="Times New Roman" w:cs="Times New Roman"/>
          <w:sz w:val="24"/>
          <w:szCs w:val="24"/>
        </w:rPr>
      </w:pPr>
    </w:p>
    <w:p w:rsidR="000925B7" w:rsidRPr="00C06A21" w:rsidRDefault="000925B7" w:rsidP="000925B7">
      <w:pPr>
        <w:spacing w:line="216" w:lineRule="auto"/>
        <w:rPr>
          <w:rFonts w:ascii="Times New Roman" w:hAnsi="Times New Roman" w:cs="Times New Roman"/>
          <w:sz w:val="24"/>
          <w:szCs w:val="24"/>
        </w:rPr>
      </w:pPr>
    </w:p>
    <w:p w:rsidR="00C06A21" w:rsidRPr="00C06A21" w:rsidRDefault="00C06A21" w:rsidP="00C06A21">
      <w:pPr>
        <w:spacing w:line="216" w:lineRule="auto"/>
        <w:jc w:val="right"/>
        <w:rPr>
          <w:rFonts w:ascii="Times New Roman" w:hAnsi="Times New Roman" w:cs="Times New Roman"/>
          <w:sz w:val="24"/>
          <w:szCs w:val="24"/>
        </w:rPr>
      </w:pPr>
      <w:r w:rsidRPr="00C06A21">
        <w:rPr>
          <w:rFonts w:ascii="Times New Roman" w:hAnsi="Times New Roman" w:cs="Times New Roman"/>
          <w:sz w:val="24"/>
          <w:szCs w:val="24"/>
        </w:rPr>
        <w:lastRenderedPageBreak/>
        <w:t>Таблица 4</w:t>
      </w:r>
    </w:p>
    <w:p w:rsidR="00C06A21" w:rsidRPr="00C06A21" w:rsidRDefault="00C06A21" w:rsidP="000E3E5B">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ПРИО</w:t>
      </w:r>
      <w:r w:rsidR="000E3E5B">
        <w:rPr>
          <w:rFonts w:ascii="Times New Roman" w:hAnsi="Times New Roman" w:cs="Times New Roman"/>
          <w:sz w:val="24"/>
          <w:szCs w:val="24"/>
        </w:rPr>
        <w:t>РИТЕТНЫЕ ИНВЕСТИЦИОННЫЕ ПРОЕКТЫ ЧУНСКОГО РАЙОННОГО МУНИЦИПАЛЬНОГО ОБРАЗОВАНИЯ</w:t>
      </w:r>
      <w:r w:rsidRPr="00C06A21">
        <w:rPr>
          <w:rFonts w:ascii="Times New Roman" w:hAnsi="Times New Roman" w:cs="Times New Roman"/>
          <w:sz w:val="24"/>
          <w:szCs w:val="24"/>
        </w:rPr>
        <w:tab/>
      </w:r>
    </w:p>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ab/>
      </w:r>
    </w:p>
    <w:tbl>
      <w:tblPr>
        <w:tblStyle w:val="a3"/>
        <w:tblW w:w="15134" w:type="dxa"/>
        <w:tblLayout w:type="fixed"/>
        <w:tblLook w:val="04A0" w:firstRow="1" w:lastRow="0" w:firstColumn="1" w:lastColumn="0" w:noHBand="0" w:noVBand="1"/>
      </w:tblPr>
      <w:tblGrid>
        <w:gridCol w:w="675"/>
        <w:gridCol w:w="3544"/>
        <w:gridCol w:w="2126"/>
        <w:gridCol w:w="1985"/>
        <w:gridCol w:w="1559"/>
        <w:gridCol w:w="2126"/>
        <w:gridCol w:w="1560"/>
        <w:gridCol w:w="1559"/>
      </w:tblGrid>
      <w:tr w:rsidR="00C06A21" w:rsidRPr="00C06A21" w:rsidTr="00C06A21">
        <w:tc>
          <w:tcPr>
            <w:tcW w:w="675" w:type="dxa"/>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 </w:t>
            </w:r>
          </w:p>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п/п</w:t>
            </w:r>
          </w:p>
        </w:tc>
        <w:tc>
          <w:tcPr>
            <w:tcW w:w="3544" w:type="dxa"/>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Субъект   </w:t>
            </w:r>
          </w:p>
          <w:p w:rsidR="00C06A21" w:rsidRPr="00C06A21" w:rsidRDefault="000925B7"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инвестиционной деятельности</w:t>
            </w:r>
          </w:p>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(наименование, юридический адрес)</w:t>
            </w:r>
          </w:p>
        </w:tc>
        <w:tc>
          <w:tcPr>
            <w:tcW w:w="2126" w:type="dxa"/>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 xml:space="preserve">Наименование  </w:t>
            </w:r>
          </w:p>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инвестиционного</w:t>
            </w:r>
          </w:p>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проекта</w:t>
            </w:r>
            <w:r w:rsidRPr="00C06A21">
              <w:rPr>
                <w:rFonts w:ascii="Times New Roman" w:hAnsi="Times New Roman" w:cs="Times New Roman"/>
                <w:sz w:val="24"/>
                <w:szCs w:val="24"/>
              </w:rPr>
              <w:tab/>
            </w:r>
          </w:p>
        </w:tc>
        <w:tc>
          <w:tcPr>
            <w:tcW w:w="1985" w:type="dxa"/>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Краткое описание, место реализации</w:t>
            </w:r>
          </w:p>
        </w:tc>
        <w:tc>
          <w:tcPr>
            <w:tcW w:w="1559" w:type="dxa"/>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Стоимость</w:t>
            </w:r>
          </w:p>
          <w:p w:rsidR="00C06A21" w:rsidRPr="00C06A21" w:rsidRDefault="003D3747" w:rsidP="00C06A21">
            <w:pPr>
              <w:spacing w:line="216" w:lineRule="auto"/>
              <w:jc w:val="center"/>
              <w:rPr>
                <w:rFonts w:ascii="Times New Roman" w:hAnsi="Times New Roman" w:cs="Times New Roman"/>
                <w:sz w:val="24"/>
                <w:szCs w:val="24"/>
              </w:rPr>
            </w:pPr>
            <w:r>
              <w:rPr>
                <w:rFonts w:ascii="Times New Roman" w:hAnsi="Times New Roman" w:cs="Times New Roman"/>
                <w:sz w:val="24"/>
                <w:szCs w:val="24"/>
              </w:rPr>
              <w:t xml:space="preserve">(млн </w:t>
            </w:r>
            <w:r w:rsidR="00C06A21" w:rsidRPr="00C06A21">
              <w:rPr>
                <w:rFonts w:ascii="Times New Roman" w:hAnsi="Times New Roman" w:cs="Times New Roman"/>
                <w:sz w:val="24"/>
                <w:szCs w:val="24"/>
              </w:rPr>
              <w:t>рублей)</w:t>
            </w:r>
          </w:p>
        </w:tc>
        <w:tc>
          <w:tcPr>
            <w:tcW w:w="2126" w:type="dxa"/>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Планируемый</w:t>
            </w:r>
          </w:p>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период реализации</w:t>
            </w:r>
          </w:p>
        </w:tc>
        <w:tc>
          <w:tcPr>
            <w:tcW w:w="1560" w:type="dxa"/>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Дата</w:t>
            </w:r>
          </w:p>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включения в Реестр</w:t>
            </w:r>
          </w:p>
        </w:tc>
        <w:tc>
          <w:tcPr>
            <w:tcW w:w="1559" w:type="dxa"/>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Дата исключения из Реестра</w:t>
            </w:r>
          </w:p>
        </w:tc>
      </w:tr>
      <w:tr w:rsidR="00C06A21" w:rsidRPr="00C06A21" w:rsidTr="00C06A21">
        <w:tc>
          <w:tcPr>
            <w:tcW w:w="675" w:type="dxa"/>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1</w:t>
            </w:r>
          </w:p>
        </w:tc>
        <w:tc>
          <w:tcPr>
            <w:tcW w:w="3544" w:type="dxa"/>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2</w:t>
            </w:r>
          </w:p>
        </w:tc>
        <w:tc>
          <w:tcPr>
            <w:tcW w:w="2126" w:type="dxa"/>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3</w:t>
            </w:r>
          </w:p>
        </w:tc>
        <w:tc>
          <w:tcPr>
            <w:tcW w:w="1985" w:type="dxa"/>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4</w:t>
            </w:r>
          </w:p>
        </w:tc>
        <w:tc>
          <w:tcPr>
            <w:tcW w:w="1559" w:type="dxa"/>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5</w:t>
            </w:r>
          </w:p>
        </w:tc>
        <w:tc>
          <w:tcPr>
            <w:tcW w:w="2126" w:type="dxa"/>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6</w:t>
            </w:r>
          </w:p>
        </w:tc>
        <w:tc>
          <w:tcPr>
            <w:tcW w:w="1560" w:type="dxa"/>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7</w:t>
            </w:r>
          </w:p>
        </w:tc>
        <w:tc>
          <w:tcPr>
            <w:tcW w:w="1559" w:type="dxa"/>
          </w:tcPr>
          <w:p w:rsidR="00C06A21" w:rsidRPr="00C06A21" w:rsidRDefault="00C06A21" w:rsidP="00C06A21">
            <w:pPr>
              <w:spacing w:line="216" w:lineRule="auto"/>
              <w:jc w:val="center"/>
              <w:rPr>
                <w:rFonts w:ascii="Times New Roman" w:hAnsi="Times New Roman" w:cs="Times New Roman"/>
                <w:sz w:val="24"/>
                <w:szCs w:val="24"/>
              </w:rPr>
            </w:pPr>
            <w:r w:rsidRPr="00C06A21">
              <w:rPr>
                <w:rFonts w:ascii="Times New Roman" w:hAnsi="Times New Roman" w:cs="Times New Roman"/>
                <w:sz w:val="24"/>
                <w:szCs w:val="24"/>
              </w:rPr>
              <w:t>8</w:t>
            </w:r>
          </w:p>
        </w:tc>
      </w:tr>
      <w:tr w:rsidR="00C06A21" w:rsidRPr="00C06A21" w:rsidTr="00C06A21">
        <w:tc>
          <w:tcPr>
            <w:tcW w:w="675" w:type="dxa"/>
          </w:tcPr>
          <w:p w:rsidR="00C06A21" w:rsidRPr="00C06A21" w:rsidRDefault="00C06A21" w:rsidP="00C06A21">
            <w:pPr>
              <w:spacing w:line="216" w:lineRule="auto"/>
              <w:jc w:val="center"/>
              <w:rPr>
                <w:rFonts w:ascii="Times New Roman" w:hAnsi="Times New Roman" w:cs="Times New Roman"/>
                <w:sz w:val="24"/>
                <w:szCs w:val="24"/>
              </w:rPr>
            </w:pPr>
          </w:p>
        </w:tc>
        <w:tc>
          <w:tcPr>
            <w:tcW w:w="3544" w:type="dxa"/>
          </w:tcPr>
          <w:p w:rsidR="00C06A21" w:rsidRPr="00C06A21" w:rsidRDefault="00C06A21" w:rsidP="00C06A21">
            <w:pPr>
              <w:spacing w:line="216" w:lineRule="auto"/>
              <w:jc w:val="center"/>
              <w:rPr>
                <w:rFonts w:ascii="Times New Roman" w:hAnsi="Times New Roman" w:cs="Times New Roman"/>
                <w:sz w:val="24"/>
                <w:szCs w:val="24"/>
              </w:rPr>
            </w:pPr>
          </w:p>
        </w:tc>
        <w:tc>
          <w:tcPr>
            <w:tcW w:w="2126" w:type="dxa"/>
          </w:tcPr>
          <w:p w:rsidR="00C06A21" w:rsidRPr="00C06A21" w:rsidRDefault="00C06A21" w:rsidP="00C06A21">
            <w:pPr>
              <w:spacing w:line="216" w:lineRule="auto"/>
              <w:jc w:val="center"/>
              <w:rPr>
                <w:rFonts w:ascii="Times New Roman" w:hAnsi="Times New Roman" w:cs="Times New Roman"/>
                <w:sz w:val="24"/>
                <w:szCs w:val="24"/>
              </w:rPr>
            </w:pPr>
          </w:p>
        </w:tc>
        <w:tc>
          <w:tcPr>
            <w:tcW w:w="1985" w:type="dxa"/>
          </w:tcPr>
          <w:p w:rsidR="00C06A21" w:rsidRPr="00C06A21" w:rsidRDefault="00C06A21" w:rsidP="00C06A21">
            <w:pPr>
              <w:spacing w:line="216" w:lineRule="auto"/>
              <w:jc w:val="center"/>
              <w:rPr>
                <w:rFonts w:ascii="Times New Roman" w:hAnsi="Times New Roman" w:cs="Times New Roman"/>
                <w:sz w:val="24"/>
                <w:szCs w:val="24"/>
              </w:rPr>
            </w:pPr>
          </w:p>
        </w:tc>
        <w:tc>
          <w:tcPr>
            <w:tcW w:w="1559" w:type="dxa"/>
          </w:tcPr>
          <w:p w:rsidR="00C06A21" w:rsidRPr="00C06A21" w:rsidRDefault="00C06A21" w:rsidP="00C06A21">
            <w:pPr>
              <w:spacing w:line="216" w:lineRule="auto"/>
              <w:jc w:val="center"/>
              <w:rPr>
                <w:rFonts w:ascii="Times New Roman" w:hAnsi="Times New Roman" w:cs="Times New Roman"/>
                <w:sz w:val="24"/>
                <w:szCs w:val="24"/>
              </w:rPr>
            </w:pPr>
          </w:p>
        </w:tc>
        <w:tc>
          <w:tcPr>
            <w:tcW w:w="2126" w:type="dxa"/>
          </w:tcPr>
          <w:p w:rsidR="00C06A21" w:rsidRPr="00C06A21" w:rsidRDefault="00C06A21" w:rsidP="00C06A21">
            <w:pPr>
              <w:spacing w:line="216" w:lineRule="auto"/>
              <w:jc w:val="center"/>
              <w:rPr>
                <w:rFonts w:ascii="Times New Roman" w:hAnsi="Times New Roman" w:cs="Times New Roman"/>
                <w:sz w:val="24"/>
                <w:szCs w:val="24"/>
              </w:rPr>
            </w:pPr>
          </w:p>
        </w:tc>
        <w:tc>
          <w:tcPr>
            <w:tcW w:w="1560" w:type="dxa"/>
          </w:tcPr>
          <w:p w:rsidR="00C06A21" w:rsidRPr="00C06A21" w:rsidRDefault="00C06A21" w:rsidP="00C06A21">
            <w:pPr>
              <w:spacing w:line="216" w:lineRule="auto"/>
              <w:jc w:val="center"/>
              <w:rPr>
                <w:rFonts w:ascii="Times New Roman" w:hAnsi="Times New Roman" w:cs="Times New Roman"/>
                <w:sz w:val="24"/>
                <w:szCs w:val="24"/>
              </w:rPr>
            </w:pPr>
          </w:p>
        </w:tc>
        <w:tc>
          <w:tcPr>
            <w:tcW w:w="1559" w:type="dxa"/>
          </w:tcPr>
          <w:p w:rsidR="00C06A21" w:rsidRPr="00C06A21" w:rsidRDefault="00C06A21" w:rsidP="00C06A21">
            <w:pPr>
              <w:spacing w:line="216" w:lineRule="auto"/>
              <w:jc w:val="center"/>
              <w:rPr>
                <w:rFonts w:ascii="Times New Roman" w:hAnsi="Times New Roman" w:cs="Times New Roman"/>
                <w:sz w:val="24"/>
                <w:szCs w:val="24"/>
              </w:rPr>
            </w:pPr>
          </w:p>
        </w:tc>
      </w:tr>
    </w:tbl>
    <w:p w:rsidR="00C06A21" w:rsidRPr="00C06A21" w:rsidRDefault="00C06A21" w:rsidP="00C06A21">
      <w:pPr>
        <w:spacing w:line="216" w:lineRule="auto"/>
        <w:jc w:val="center"/>
        <w:rPr>
          <w:rFonts w:ascii="Times New Roman" w:hAnsi="Times New Roman" w:cs="Times New Roman"/>
          <w:sz w:val="24"/>
          <w:szCs w:val="24"/>
        </w:rPr>
      </w:pPr>
    </w:p>
    <w:p w:rsidR="00C06A21" w:rsidRPr="00C06A21" w:rsidRDefault="00C06A21" w:rsidP="00C06A21">
      <w:pPr>
        <w:ind w:left="5529"/>
        <w:rPr>
          <w:rFonts w:ascii="Times New Roman" w:hAnsi="Times New Roman" w:cs="Times New Roman"/>
          <w:sz w:val="24"/>
          <w:szCs w:val="24"/>
        </w:rPr>
      </w:pPr>
    </w:p>
    <w:p w:rsidR="00C06A21" w:rsidRPr="00C06A21" w:rsidRDefault="00C06A21" w:rsidP="00C06A21">
      <w:pPr>
        <w:rPr>
          <w:rFonts w:ascii="Times New Roman" w:hAnsi="Times New Roman" w:cs="Times New Roman"/>
          <w:sz w:val="24"/>
          <w:szCs w:val="24"/>
        </w:rPr>
      </w:pPr>
      <w:r w:rsidRPr="00C06A21">
        <w:rPr>
          <w:rFonts w:ascii="Times New Roman" w:hAnsi="Times New Roman" w:cs="Times New Roman"/>
          <w:sz w:val="24"/>
          <w:szCs w:val="24"/>
        </w:rPr>
        <w:br w:type="page"/>
      </w:r>
    </w:p>
    <w:p w:rsidR="00C06A21" w:rsidRDefault="00C06A21" w:rsidP="00C06A21">
      <w:pPr>
        <w:pStyle w:val="aa"/>
        <w:shd w:val="clear" w:color="auto" w:fill="FFFFFF"/>
        <w:spacing w:before="15" w:beforeAutospacing="0" w:after="15" w:afterAutospacing="0"/>
        <w:rPr>
          <w:rFonts w:ascii="Arial" w:hAnsi="Arial" w:cs="Arial"/>
          <w:color w:val="332E2D"/>
          <w:spacing w:val="2"/>
        </w:rPr>
        <w:sectPr w:rsidR="00C06A21" w:rsidSect="003F1C27">
          <w:pgSz w:w="16840" w:h="11907" w:orient="landscape" w:code="9"/>
          <w:pgMar w:top="567" w:right="1134" w:bottom="1134" w:left="1134" w:header="720" w:footer="720" w:gutter="0"/>
          <w:pgNumType w:start="42"/>
          <w:cols w:space="720"/>
          <w:docGrid w:linePitch="29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0E3E5B" w:rsidTr="0006422C">
        <w:tc>
          <w:tcPr>
            <w:tcW w:w="5098" w:type="dxa"/>
          </w:tcPr>
          <w:p w:rsidR="000E3E5B" w:rsidRDefault="000E3E5B" w:rsidP="0006422C">
            <w:pPr>
              <w:pStyle w:val="aa"/>
              <w:spacing w:before="15" w:beforeAutospacing="0" w:after="15" w:afterAutospacing="0"/>
              <w:jc w:val="right"/>
              <w:rPr>
                <w:spacing w:val="2"/>
              </w:rPr>
            </w:pPr>
          </w:p>
        </w:tc>
        <w:tc>
          <w:tcPr>
            <w:tcW w:w="5098" w:type="dxa"/>
          </w:tcPr>
          <w:p w:rsidR="000E3E5B" w:rsidRPr="003D551B" w:rsidRDefault="000E3E5B" w:rsidP="0006422C">
            <w:pPr>
              <w:pStyle w:val="aa"/>
              <w:shd w:val="clear" w:color="auto" w:fill="FFFFFF"/>
              <w:spacing w:before="15" w:beforeAutospacing="0" w:after="15" w:afterAutospacing="0"/>
              <w:jc w:val="both"/>
              <w:rPr>
                <w:spacing w:val="2"/>
              </w:rPr>
            </w:pPr>
            <w:r>
              <w:rPr>
                <w:spacing w:val="2"/>
              </w:rPr>
              <w:t>Приложение 9</w:t>
            </w:r>
          </w:p>
          <w:p w:rsidR="000E3E5B" w:rsidRDefault="000E3E5B" w:rsidP="0006422C">
            <w:pPr>
              <w:pStyle w:val="aa"/>
              <w:shd w:val="clear" w:color="auto" w:fill="FFFFFF"/>
              <w:spacing w:before="15" w:beforeAutospacing="0" w:after="15" w:afterAutospacing="0"/>
              <w:jc w:val="both"/>
            </w:pPr>
            <w:r>
              <w:t>к Поряд</w:t>
            </w:r>
            <w:r w:rsidRPr="003F1D56">
              <w:t>к</w:t>
            </w:r>
            <w:r>
              <w:t>у</w:t>
            </w:r>
            <w:r w:rsidRPr="003F1D56">
              <w:t xml:space="preserve"> сопровождения инвестиционных проектов по принципу «одного окна», планируемых к реализации и реализуемых </w:t>
            </w:r>
          </w:p>
          <w:p w:rsidR="000E3E5B" w:rsidRPr="003D551B" w:rsidRDefault="000E3E5B" w:rsidP="0006422C">
            <w:pPr>
              <w:pStyle w:val="aa"/>
              <w:shd w:val="clear" w:color="auto" w:fill="FFFFFF"/>
              <w:spacing w:before="15" w:beforeAutospacing="0" w:after="15" w:afterAutospacing="0"/>
              <w:jc w:val="both"/>
            </w:pPr>
            <w:r w:rsidRPr="003F1D56">
              <w:t>на территории Чунского районного муниципального образования</w:t>
            </w:r>
          </w:p>
          <w:p w:rsidR="000E3E5B" w:rsidRDefault="000E3E5B" w:rsidP="0006422C">
            <w:pPr>
              <w:pStyle w:val="aa"/>
              <w:spacing w:before="15" w:beforeAutospacing="0" w:after="15" w:afterAutospacing="0"/>
              <w:jc w:val="right"/>
              <w:rPr>
                <w:spacing w:val="2"/>
              </w:rPr>
            </w:pPr>
          </w:p>
        </w:tc>
      </w:tr>
    </w:tbl>
    <w:p w:rsidR="000E3E5B" w:rsidRPr="0006422C" w:rsidRDefault="000E3E5B" w:rsidP="000E3E5B">
      <w:pPr>
        <w:pStyle w:val="aa"/>
        <w:shd w:val="clear" w:color="auto" w:fill="FFFFFF"/>
        <w:spacing w:before="15" w:beforeAutospacing="0" w:after="15" w:afterAutospacing="0"/>
        <w:jc w:val="right"/>
        <w:rPr>
          <w:color w:val="332E2D"/>
          <w:spacing w:val="2"/>
          <w:highlight w:val="yellow"/>
        </w:rPr>
      </w:pPr>
    </w:p>
    <w:p w:rsidR="000E3E5B" w:rsidRPr="0006422C" w:rsidRDefault="000E3E5B" w:rsidP="000E3E5B">
      <w:pPr>
        <w:pStyle w:val="aff2"/>
        <w:suppressAutoHyphens/>
        <w:rPr>
          <w:b/>
          <w:sz w:val="24"/>
          <w:szCs w:val="24"/>
        </w:rPr>
      </w:pPr>
      <w:r w:rsidRPr="0006422C">
        <w:rPr>
          <w:b/>
          <w:sz w:val="24"/>
          <w:szCs w:val="24"/>
        </w:rPr>
        <w:t xml:space="preserve">СОГЛАШЕНИЕ </w:t>
      </w:r>
    </w:p>
    <w:p w:rsidR="000E3E5B" w:rsidRPr="0006422C" w:rsidRDefault="000E3E5B" w:rsidP="000E3E5B">
      <w:pPr>
        <w:pStyle w:val="aff2"/>
        <w:suppressAutoHyphens/>
        <w:rPr>
          <w:sz w:val="24"/>
          <w:szCs w:val="24"/>
        </w:rPr>
      </w:pPr>
      <w:r w:rsidRPr="0006422C">
        <w:rPr>
          <w:sz w:val="24"/>
          <w:szCs w:val="24"/>
        </w:rPr>
        <w:t xml:space="preserve">о сопровождении инвестиционного проекта по принципу </w:t>
      </w:r>
      <w:r w:rsidRPr="0006422C">
        <w:rPr>
          <w:bCs/>
          <w:sz w:val="24"/>
          <w:szCs w:val="24"/>
        </w:rPr>
        <w:t>«одного окна»</w:t>
      </w:r>
    </w:p>
    <w:p w:rsidR="000E3E5B" w:rsidRPr="0006422C" w:rsidRDefault="000E3E5B" w:rsidP="000E3E5B">
      <w:pPr>
        <w:suppressAutoHyphens/>
        <w:jc w:val="center"/>
        <w:rPr>
          <w:rFonts w:ascii="Times New Roman" w:hAnsi="Times New Roman" w:cs="Times New Roman"/>
          <w:b/>
          <w:i/>
          <w:sz w:val="24"/>
          <w:szCs w:val="24"/>
          <w:u w:val="single"/>
        </w:rPr>
      </w:pPr>
      <w:r w:rsidRPr="0006422C">
        <w:rPr>
          <w:rFonts w:ascii="Times New Roman" w:hAnsi="Times New Roman" w:cs="Times New Roman"/>
          <w:b/>
          <w:sz w:val="24"/>
          <w:szCs w:val="24"/>
        </w:rPr>
        <w:t>___________________________________</w:t>
      </w:r>
    </w:p>
    <w:p w:rsidR="000E3E5B" w:rsidRPr="0006422C" w:rsidRDefault="000E3E5B" w:rsidP="000E3E5B">
      <w:pPr>
        <w:suppressAutoHyphens/>
        <w:rPr>
          <w:rFonts w:ascii="Times New Roman" w:hAnsi="Times New Roman" w:cs="Times New Roman"/>
          <w:sz w:val="24"/>
          <w:szCs w:val="24"/>
          <w:highlight w:val="yellow"/>
          <w:u w:val="single"/>
        </w:rPr>
      </w:pPr>
    </w:p>
    <w:p w:rsidR="000E3E5B" w:rsidRPr="0006422C" w:rsidRDefault="003D3747" w:rsidP="000E3E5B">
      <w:pPr>
        <w:suppressAutoHyphens/>
        <w:jc w:val="both"/>
        <w:rPr>
          <w:rFonts w:ascii="Times New Roman" w:hAnsi="Times New Roman" w:cs="Times New Roman"/>
          <w:sz w:val="24"/>
          <w:szCs w:val="24"/>
        </w:rPr>
      </w:pPr>
      <w:proofErr w:type="spellStart"/>
      <w:r>
        <w:rPr>
          <w:rFonts w:ascii="Times New Roman" w:hAnsi="Times New Roman" w:cs="Times New Roman"/>
          <w:sz w:val="24"/>
          <w:szCs w:val="24"/>
        </w:rPr>
        <w:t>р</w:t>
      </w:r>
      <w:r w:rsidR="000925B7">
        <w:rPr>
          <w:rFonts w:ascii="Times New Roman" w:hAnsi="Times New Roman" w:cs="Times New Roman"/>
          <w:sz w:val="24"/>
          <w:szCs w:val="24"/>
        </w:rPr>
        <w:t>п</w:t>
      </w:r>
      <w:proofErr w:type="spellEnd"/>
      <w:r w:rsidR="000925B7">
        <w:rPr>
          <w:rFonts w:ascii="Times New Roman" w:hAnsi="Times New Roman" w:cs="Times New Roman"/>
          <w:sz w:val="24"/>
          <w:szCs w:val="24"/>
        </w:rPr>
        <w:t>. Чунский</w:t>
      </w:r>
      <w:r w:rsidR="000E3E5B" w:rsidRPr="0006422C">
        <w:rPr>
          <w:rFonts w:ascii="Times New Roman" w:hAnsi="Times New Roman" w:cs="Times New Roman"/>
          <w:sz w:val="24"/>
          <w:szCs w:val="24"/>
        </w:rPr>
        <w:tab/>
      </w:r>
      <w:proofErr w:type="gramStart"/>
      <w:r w:rsidR="000E3E5B" w:rsidRPr="0006422C">
        <w:rPr>
          <w:rFonts w:ascii="Times New Roman" w:hAnsi="Times New Roman" w:cs="Times New Roman"/>
          <w:sz w:val="24"/>
          <w:szCs w:val="24"/>
        </w:rPr>
        <w:tab/>
        <w:t xml:space="preserve">  </w:t>
      </w:r>
      <w:r w:rsidR="000925B7">
        <w:rPr>
          <w:rFonts w:ascii="Times New Roman" w:hAnsi="Times New Roman" w:cs="Times New Roman"/>
          <w:sz w:val="24"/>
          <w:szCs w:val="24"/>
        </w:rPr>
        <w:tab/>
      </w:r>
      <w:proofErr w:type="gramEnd"/>
      <w:r w:rsidR="000925B7">
        <w:rPr>
          <w:rFonts w:ascii="Times New Roman" w:hAnsi="Times New Roman" w:cs="Times New Roman"/>
          <w:sz w:val="24"/>
          <w:szCs w:val="24"/>
        </w:rPr>
        <w:tab/>
      </w:r>
      <w:r w:rsidR="000925B7">
        <w:rPr>
          <w:rFonts w:ascii="Times New Roman" w:hAnsi="Times New Roman" w:cs="Times New Roman"/>
          <w:sz w:val="24"/>
          <w:szCs w:val="24"/>
        </w:rPr>
        <w:tab/>
      </w:r>
      <w:r w:rsidR="000925B7">
        <w:rPr>
          <w:rFonts w:ascii="Times New Roman" w:hAnsi="Times New Roman" w:cs="Times New Roman"/>
          <w:sz w:val="24"/>
          <w:szCs w:val="24"/>
        </w:rPr>
        <w:tab/>
      </w:r>
      <w:r w:rsidR="000925B7">
        <w:rPr>
          <w:rFonts w:ascii="Times New Roman" w:hAnsi="Times New Roman" w:cs="Times New Roman"/>
          <w:sz w:val="24"/>
          <w:szCs w:val="24"/>
        </w:rPr>
        <w:tab/>
      </w:r>
      <w:r w:rsidR="000925B7">
        <w:rPr>
          <w:rFonts w:ascii="Times New Roman" w:hAnsi="Times New Roman" w:cs="Times New Roman"/>
          <w:sz w:val="24"/>
          <w:szCs w:val="24"/>
        </w:rPr>
        <w:tab/>
        <w:t xml:space="preserve">             «___» </w:t>
      </w:r>
      <w:r w:rsidR="000E3E5B" w:rsidRPr="0006422C">
        <w:rPr>
          <w:rFonts w:ascii="Times New Roman" w:hAnsi="Times New Roman" w:cs="Times New Roman"/>
          <w:sz w:val="24"/>
          <w:szCs w:val="24"/>
        </w:rPr>
        <w:t>_________20___ года</w:t>
      </w:r>
    </w:p>
    <w:p w:rsidR="000E3E5B" w:rsidRPr="0006422C" w:rsidRDefault="000E3E5B" w:rsidP="000E3E5B">
      <w:pPr>
        <w:suppressAutoHyphens/>
        <w:jc w:val="both"/>
        <w:rPr>
          <w:rFonts w:ascii="Times New Roman" w:hAnsi="Times New Roman" w:cs="Times New Roman"/>
          <w:sz w:val="24"/>
          <w:szCs w:val="24"/>
          <w:highlight w:val="yellow"/>
        </w:rPr>
      </w:pPr>
    </w:p>
    <w:p w:rsidR="000E3E5B" w:rsidRPr="0006422C" w:rsidRDefault="000E3E5B" w:rsidP="000E3E5B">
      <w:pPr>
        <w:pStyle w:val="10"/>
        <w:suppressAutoHyphens/>
        <w:ind w:firstLine="708"/>
        <w:jc w:val="both"/>
        <w:rPr>
          <w:b w:val="0"/>
        </w:rPr>
      </w:pPr>
      <w:r w:rsidRPr="0006422C">
        <w:rPr>
          <w:b w:val="0"/>
        </w:rPr>
        <w:t>Администрация Чунского района, в лице мэра Чунского район</w:t>
      </w:r>
      <w:r w:rsidR="00F64300" w:rsidRPr="0006422C">
        <w:rPr>
          <w:b w:val="0"/>
        </w:rPr>
        <w:t xml:space="preserve">а ___________________________, </w:t>
      </w:r>
      <w:r w:rsidRPr="0006422C">
        <w:rPr>
          <w:b w:val="0"/>
        </w:rPr>
        <w:t xml:space="preserve">действующего на основании Устава Чунского </w:t>
      </w:r>
      <w:r w:rsidR="000925B7" w:rsidRPr="0006422C">
        <w:rPr>
          <w:b w:val="0"/>
        </w:rPr>
        <w:t>районного муниципального</w:t>
      </w:r>
      <w:r w:rsidRPr="0006422C">
        <w:rPr>
          <w:b w:val="0"/>
        </w:rPr>
        <w:t xml:space="preserve"> образования именуемая в дальнейшем </w:t>
      </w:r>
      <w:r w:rsidR="000925B7">
        <w:t>«Администрация района»</w:t>
      </w:r>
      <w:r w:rsidRPr="0006422C">
        <w:rPr>
          <w:b w:val="0"/>
        </w:rPr>
        <w:t xml:space="preserve">, с одной стороны, </w:t>
      </w:r>
    </w:p>
    <w:p w:rsidR="000E3E5B" w:rsidRPr="0006422C" w:rsidRDefault="000E3E5B" w:rsidP="000E3E5B">
      <w:pPr>
        <w:pStyle w:val="10"/>
        <w:suppressAutoHyphens/>
        <w:ind w:firstLine="708"/>
        <w:jc w:val="both"/>
        <w:rPr>
          <w:b w:val="0"/>
        </w:rPr>
      </w:pPr>
      <w:r w:rsidRPr="0006422C">
        <w:rPr>
          <w:b w:val="0"/>
        </w:rPr>
        <w:t>и _____________________________________________________________________________</w:t>
      </w:r>
    </w:p>
    <w:p w:rsidR="000E3E5B" w:rsidRPr="0006422C" w:rsidRDefault="000E3E5B" w:rsidP="000E3E5B">
      <w:pPr>
        <w:pStyle w:val="10"/>
        <w:suppressAutoHyphens/>
        <w:jc w:val="center"/>
        <w:rPr>
          <w:b w:val="0"/>
        </w:rPr>
      </w:pPr>
      <w:r w:rsidRPr="0006422C">
        <w:rPr>
          <w:b w:val="0"/>
        </w:rPr>
        <w:t>(</w:t>
      </w:r>
      <w:r w:rsidRPr="0006422C">
        <w:rPr>
          <w:b w:val="0"/>
          <w:i/>
        </w:rPr>
        <w:t>указывается наименование организации, Ф.И.О. индивидуального предпринимателя),</w:t>
      </w:r>
    </w:p>
    <w:p w:rsidR="000E3E5B" w:rsidRPr="0006422C" w:rsidRDefault="000E3E5B" w:rsidP="000E3E5B">
      <w:pPr>
        <w:pStyle w:val="10"/>
        <w:suppressAutoHyphens/>
        <w:jc w:val="both"/>
        <w:rPr>
          <w:b w:val="0"/>
        </w:rPr>
      </w:pPr>
      <w:r w:rsidRPr="0006422C">
        <w:rPr>
          <w:b w:val="0"/>
        </w:rPr>
        <w:t>в лице _________________________________________________________________________</w:t>
      </w:r>
    </w:p>
    <w:p w:rsidR="000E3E5B" w:rsidRPr="0006422C" w:rsidRDefault="000E3E5B" w:rsidP="000E3E5B">
      <w:pPr>
        <w:pStyle w:val="10"/>
        <w:suppressAutoHyphens/>
        <w:jc w:val="center"/>
        <w:rPr>
          <w:b w:val="0"/>
        </w:rPr>
      </w:pPr>
      <w:r w:rsidRPr="0006422C">
        <w:rPr>
          <w:b w:val="0"/>
          <w:i/>
        </w:rPr>
        <w:t>(указывается наименование должности лица, Ф.И.О.)</w:t>
      </w:r>
      <w:r w:rsidRPr="0006422C">
        <w:rPr>
          <w:b w:val="0"/>
        </w:rPr>
        <w:t>,</w:t>
      </w:r>
    </w:p>
    <w:p w:rsidR="000E3E5B" w:rsidRPr="0006422C" w:rsidRDefault="000E3E5B" w:rsidP="000E3E5B">
      <w:pPr>
        <w:pStyle w:val="10"/>
        <w:suppressAutoHyphens/>
        <w:jc w:val="both"/>
        <w:rPr>
          <w:b w:val="0"/>
        </w:rPr>
      </w:pPr>
      <w:r w:rsidRPr="0006422C">
        <w:rPr>
          <w:b w:val="0"/>
        </w:rPr>
        <w:t xml:space="preserve">действующего на основании Устава (доверенности), именуем (__) в дальнейшем </w:t>
      </w:r>
      <w:r w:rsidR="000925B7">
        <w:t>«Организация»</w:t>
      </w:r>
      <w:r w:rsidRPr="0006422C">
        <w:rPr>
          <w:b w:val="0"/>
        </w:rPr>
        <w:t>, с другой стороны, именуемые в дальнейшем Стороны, руководствуясь стремлением к совместным действиям, направленным на социально-экономическое развитие Чунского района, заключили настоящее Соглашение о нижеследующем.</w:t>
      </w:r>
    </w:p>
    <w:p w:rsidR="000E3E5B" w:rsidRPr="0006422C" w:rsidRDefault="000E3E5B" w:rsidP="000E3E5B">
      <w:pPr>
        <w:rPr>
          <w:rFonts w:ascii="Times New Roman" w:hAnsi="Times New Roman" w:cs="Times New Roman"/>
          <w:sz w:val="24"/>
          <w:szCs w:val="24"/>
        </w:rPr>
      </w:pPr>
    </w:p>
    <w:p w:rsidR="000E3E5B" w:rsidRPr="0006422C" w:rsidRDefault="000E3E5B" w:rsidP="000E3E5B">
      <w:pPr>
        <w:suppressAutoHyphens/>
        <w:ind w:firstLine="567"/>
        <w:jc w:val="center"/>
        <w:rPr>
          <w:rFonts w:ascii="Times New Roman" w:hAnsi="Times New Roman" w:cs="Times New Roman"/>
          <w:b/>
          <w:sz w:val="24"/>
          <w:szCs w:val="24"/>
        </w:rPr>
      </w:pPr>
      <w:r w:rsidRPr="0006422C">
        <w:rPr>
          <w:rFonts w:ascii="Times New Roman" w:hAnsi="Times New Roman" w:cs="Times New Roman"/>
          <w:b/>
          <w:sz w:val="24"/>
          <w:szCs w:val="24"/>
        </w:rPr>
        <w:t>Статья 1</w:t>
      </w:r>
    </w:p>
    <w:p w:rsidR="000E3E5B" w:rsidRPr="0006422C" w:rsidRDefault="000E3E5B" w:rsidP="000E3E5B">
      <w:pPr>
        <w:pStyle w:val="ConsPlusNonformat"/>
        <w:ind w:firstLine="567"/>
        <w:jc w:val="both"/>
        <w:rPr>
          <w:rFonts w:ascii="Times New Roman" w:hAnsi="Times New Roman" w:cs="Times New Roman"/>
          <w:sz w:val="24"/>
          <w:szCs w:val="24"/>
        </w:rPr>
      </w:pPr>
      <w:r w:rsidRPr="0006422C">
        <w:rPr>
          <w:rFonts w:ascii="Times New Roman" w:hAnsi="Times New Roman" w:cs="Times New Roman"/>
          <w:sz w:val="24"/>
          <w:szCs w:val="24"/>
        </w:rPr>
        <w:t xml:space="preserve">1.1.   Предметом   настоящего   Соглашения   </w:t>
      </w:r>
      <w:r w:rsidR="00F64300" w:rsidRPr="0006422C">
        <w:rPr>
          <w:rFonts w:ascii="Times New Roman" w:hAnsi="Times New Roman" w:cs="Times New Roman"/>
          <w:sz w:val="24"/>
          <w:szCs w:val="24"/>
        </w:rPr>
        <w:t xml:space="preserve">являются </w:t>
      </w:r>
      <w:r w:rsidR="000925B7" w:rsidRPr="0006422C">
        <w:rPr>
          <w:rFonts w:ascii="Times New Roman" w:hAnsi="Times New Roman" w:cs="Times New Roman"/>
          <w:sz w:val="24"/>
          <w:szCs w:val="24"/>
        </w:rPr>
        <w:t>отношения между</w:t>
      </w:r>
      <w:r w:rsidRPr="0006422C">
        <w:rPr>
          <w:rFonts w:ascii="Times New Roman" w:hAnsi="Times New Roman" w:cs="Times New Roman"/>
          <w:sz w:val="24"/>
          <w:szCs w:val="24"/>
        </w:rPr>
        <w:t xml:space="preserve"> Сторонами, возникающие в связи с признанием инвестиционного проекта</w:t>
      </w:r>
    </w:p>
    <w:p w:rsidR="000E3E5B" w:rsidRPr="0006422C" w:rsidRDefault="000E3E5B" w:rsidP="000E3E5B">
      <w:pPr>
        <w:pStyle w:val="ConsPlusNonformat"/>
        <w:jc w:val="both"/>
        <w:rPr>
          <w:rFonts w:ascii="Times New Roman" w:hAnsi="Times New Roman" w:cs="Times New Roman"/>
          <w:sz w:val="24"/>
          <w:szCs w:val="24"/>
        </w:rPr>
      </w:pPr>
      <w:r w:rsidRPr="0006422C">
        <w:rPr>
          <w:rFonts w:ascii="Times New Roman" w:hAnsi="Times New Roman" w:cs="Times New Roman"/>
          <w:sz w:val="24"/>
          <w:szCs w:val="24"/>
        </w:rPr>
        <w:t>_____________________________________________________________________________________</w:t>
      </w:r>
    </w:p>
    <w:p w:rsidR="000E3E5B" w:rsidRPr="0006422C" w:rsidRDefault="000E3E5B" w:rsidP="000E3E5B">
      <w:pPr>
        <w:pStyle w:val="ConsPlusNonformat"/>
        <w:jc w:val="center"/>
        <w:rPr>
          <w:rFonts w:ascii="Times New Roman" w:hAnsi="Times New Roman" w:cs="Times New Roman"/>
          <w:i/>
          <w:sz w:val="24"/>
          <w:szCs w:val="24"/>
        </w:rPr>
      </w:pPr>
      <w:r w:rsidRPr="0006422C">
        <w:rPr>
          <w:rFonts w:ascii="Times New Roman" w:hAnsi="Times New Roman" w:cs="Times New Roman"/>
          <w:i/>
          <w:sz w:val="24"/>
          <w:szCs w:val="24"/>
        </w:rPr>
        <w:t>(название проекта)</w:t>
      </w:r>
    </w:p>
    <w:p w:rsidR="000E3E5B" w:rsidRPr="0006422C" w:rsidRDefault="000E3E5B" w:rsidP="000E3E5B">
      <w:pPr>
        <w:pStyle w:val="ConsPlusNonformat"/>
        <w:jc w:val="both"/>
        <w:rPr>
          <w:rFonts w:ascii="Times New Roman" w:hAnsi="Times New Roman" w:cs="Times New Roman"/>
          <w:sz w:val="24"/>
          <w:szCs w:val="24"/>
        </w:rPr>
      </w:pPr>
      <w:r w:rsidRPr="0006422C">
        <w:rPr>
          <w:rFonts w:ascii="Times New Roman" w:hAnsi="Times New Roman" w:cs="Times New Roman"/>
          <w:sz w:val="24"/>
          <w:szCs w:val="24"/>
        </w:rPr>
        <w:t>приоритетным инвестиционным проектом</w:t>
      </w:r>
      <w:r w:rsidR="00F64300" w:rsidRPr="0006422C">
        <w:rPr>
          <w:rFonts w:ascii="Times New Roman" w:hAnsi="Times New Roman" w:cs="Times New Roman"/>
          <w:sz w:val="24"/>
          <w:szCs w:val="24"/>
        </w:rPr>
        <w:t xml:space="preserve"> Чунского </w:t>
      </w:r>
      <w:r w:rsidRPr="0006422C">
        <w:rPr>
          <w:rFonts w:ascii="Times New Roman" w:hAnsi="Times New Roman" w:cs="Times New Roman"/>
          <w:sz w:val="24"/>
          <w:szCs w:val="24"/>
        </w:rPr>
        <w:t>рай</w:t>
      </w:r>
      <w:r w:rsidR="000925B7">
        <w:rPr>
          <w:rFonts w:ascii="Times New Roman" w:hAnsi="Times New Roman" w:cs="Times New Roman"/>
          <w:sz w:val="24"/>
          <w:szCs w:val="24"/>
        </w:rPr>
        <w:t>онного муниципального образования</w:t>
      </w:r>
      <w:r w:rsidRPr="0006422C">
        <w:rPr>
          <w:rFonts w:ascii="Times New Roman" w:hAnsi="Times New Roman" w:cs="Times New Roman"/>
          <w:sz w:val="24"/>
          <w:szCs w:val="24"/>
        </w:rPr>
        <w:t xml:space="preserve"> (далее - </w:t>
      </w:r>
      <w:r w:rsidRPr="0006422C">
        <w:rPr>
          <w:rFonts w:ascii="Times New Roman" w:hAnsi="Times New Roman" w:cs="Times New Roman"/>
          <w:b/>
          <w:sz w:val="24"/>
          <w:szCs w:val="24"/>
        </w:rPr>
        <w:t>Инвестиционный проект</w:t>
      </w:r>
      <w:r w:rsidRPr="0006422C">
        <w:rPr>
          <w:rFonts w:ascii="Times New Roman" w:hAnsi="Times New Roman" w:cs="Times New Roman"/>
          <w:sz w:val="24"/>
          <w:szCs w:val="24"/>
        </w:rPr>
        <w:t xml:space="preserve">) в целях сопровождения инвестиционного проекта по принципу </w:t>
      </w:r>
      <w:r w:rsidR="00F64300" w:rsidRPr="0006422C">
        <w:rPr>
          <w:rFonts w:ascii="Times New Roman" w:hAnsi="Times New Roman" w:cs="Times New Roman"/>
          <w:sz w:val="24"/>
          <w:szCs w:val="24"/>
        </w:rPr>
        <w:t>«</w:t>
      </w:r>
      <w:r w:rsidRPr="0006422C">
        <w:rPr>
          <w:rFonts w:ascii="Times New Roman" w:hAnsi="Times New Roman" w:cs="Times New Roman"/>
          <w:sz w:val="24"/>
          <w:szCs w:val="24"/>
        </w:rPr>
        <w:t>одного окна</w:t>
      </w:r>
      <w:r w:rsidR="00F64300" w:rsidRPr="0006422C">
        <w:rPr>
          <w:rFonts w:ascii="Times New Roman" w:hAnsi="Times New Roman" w:cs="Times New Roman"/>
          <w:sz w:val="24"/>
          <w:szCs w:val="24"/>
        </w:rPr>
        <w:t>» (постановление администрации Чунского</w:t>
      </w:r>
      <w:r w:rsidRPr="0006422C">
        <w:rPr>
          <w:rFonts w:ascii="Times New Roman" w:hAnsi="Times New Roman" w:cs="Times New Roman"/>
          <w:sz w:val="24"/>
          <w:szCs w:val="24"/>
        </w:rPr>
        <w:t xml:space="preserve"> </w:t>
      </w:r>
      <w:r w:rsidR="000925B7">
        <w:rPr>
          <w:rFonts w:ascii="Times New Roman" w:hAnsi="Times New Roman" w:cs="Times New Roman"/>
          <w:sz w:val="24"/>
          <w:szCs w:val="24"/>
        </w:rPr>
        <w:t>района от ____________</w:t>
      </w:r>
      <w:proofErr w:type="gramStart"/>
      <w:r w:rsidR="000925B7">
        <w:rPr>
          <w:rFonts w:ascii="Times New Roman" w:hAnsi="Times New Roman" w:cs="Times New Roman"/>
          <w:sz w:val="24"/>
          <w:szCs w:val="24"/>
        </w:rPr>
        <w:t xml:space="preserve">_  </w:t>
      </w:r>
      <w:r w:rsidRPr="0006422C">
        <w:rPr>
          <w:rFonts w:ascii="Times New Roman" w:hAnsi="Times New Roman" w:cs="Times New Roman"/>
          <w:sz w:val="24"/>
          <w:szCs w:val="24"/>
        </w:rPr>
        <w:t>№</w:t>
      </w:r>
      <w:proofErr w:type="gramEnd"/>
      <w:r w:rsidRPr="0006422C">
        <w:rPr>
          <w:rFonts w:ascii="Times New Roman" w:hAnsi="Times New Roman" w:cs="Times New Roman"/>
          <w:sz w:val="24"/>
          <w:szCs w:val="24"/>
        </w:rPr>
        <w:t xml:space="preserve"> ______)</w:t>
      </w:r>
    </w:p>
    <w:p w:rsidR="000E3E5B" w:rsidRPr="0006422C" w:rsidRDefault="000E3E5B" w:rsidP="000E3E5B">
      <w:pPr>
        <w:pStyle w:val="ConsPlusNonformat"/>
        <w:jc w:val="both"/>
        <w:rPr>
          <w:rFonts w:ascii="Times New Roman" w:hAnsi="Times New Roman" w:cs="Times New Roman"/>
          <w:sz w:val="24"/>
          <w:szCs w:val="24"/>
        </w:rPr>
      </w:pPr>
      <w:r w:rsidRPr="0006422C">
        <w:rPr>
          <w:rFonts w:ascii="Times New Roman" w:hAnsi="Times New Roman" w:cs="Times New Roman"/>
          <w:sz w:val="24"/>
          <w:szCs w:val="24"/>
        </w:rPr>
        <w:t xml:space="preserve">    </w:t>
      </w:r>
      <w:r w:rsidRPr="0006422C">
        <w:rPr>
          <w:rFonts w:ascii="Times New Roman" w:hAnsi="Times New Roman" w:cs="Times New Roman"/>
          <w:sz w:val="24"/>
          <w:szCs w:val="24"/>
        </w:rPr>
        <w:tab/>
        <w:t>1.2. Общая характеристика инвестиционного проекта</w:t>
      </w:r>
    </w:p>
    <w:p w:rsidR="000E3E5B" w:rsidRPr="0006422C" w:rsidRDefault="000E3E5B" w:rsidP="000E3E5B">
      <w:pPr>
        <w:pStyle w:val="ConsPlusNonformat"/>
        <w:ind w:firstLine="708"/>
        <w:jc w:val="both"/>
        <w:rPr>
          <w:rFonts w:ascii="Times New Roman" w:hAnsi="Times New Roman" w:cs="Times New Roman"/>
          <w:sz w:val="24"/>
          <w:szCs w:val="24"/>
        </w:rPr>
      </w:pPr>
      <w:r w:rsidRPr="0006422C">
        <w:rPr>
          <w:rFonts w:ascii="Times New Roman" w:hAnsi="Times New Roman" w:cs="Times New Roman"/>
          <w:sz w:val="24"/>
          <w:szCs w:val="24"/>
        </w:rPr>
        <w:t>1.2.1. Наименование инвестиционного проекта ______________________________________</w:t>
      </w:r>
    </w:p>
    <w:p w:rsidR="000E3E5B" w:rsidRPr="0006422C" w:rsidRDefault="000E3E5B" w:rsidP="000E3E5B">
      <w:pPr>
        <w:pStyle w:val="ConsPlusNonformat"/>
        <w:ind w:firstLine="708"/>
        <w:jc w:val="both"/>
        <w:rPr>
          <w:rFonts w:ascii="Times New Roman" w:hAnsi="Times New Roman" w:cs="Times New Roman"/>
          <w:sz w:val="24"/>
          <w:szCs w:val="24"/>
        </w:rPr>
      </w:pPr>
      <w:r w:rsidRPr="0006422C">
        <w:rPr>
          <w:rFonts w:ascii="Times New Roman" w:hAnsi="Times New Roman" w:cs="Times New Roman"/>
          <w:sz w:val="24"/>
          <w:szCs w:val="24"/>
        </w:rPr>
        <w:t>1.2.2. Стоимость инвестиционного проекта _________________________________________</w:t>
      </w:r>
    </w:p>
    <w:p w:rsidR="000E3E5B" w:rsidRPr="0006422C" w:rsidRDefault="000E3E5B" w:rsidP="000E3E5B">
      <w:pPr>
        <w:pStyle w:val="ConsPlusNonformat"/>
        <w:jc w:val="both"/>
        <w:rPr>
          <w:rFonts w:ascii="Times New Roman" w:hAnsi="Times New Roman" w:cs="Times New Roman"/>
          <w:sz w:val="24"/>
          <w:szCs w:val="24"/>
        </w:rPr>
      </w:pPr>
      <w:r w:rsidRPr="0006422C">
        <w:rPr>
          <w:rFonts w:ascii="Times New Roman" w:hAnsi="Times New Roman" w:cs="Times New Roman"/>
          <w:sz w:val="24"/>
          <w:szCs w:val="24"/>
        </w:rPr>
        <w:t xml:space="preserve">    </w:t>
      </w:r>
      <w:r w:rsidRPr="0006422C">
        <w:rPr>
          <w:rFonts w:ascii="Times New Roman" w:hAnsi="Times New Roman" w:cs="Times New Roman"/>
          <w:sz w:val="24"/>
          <w:szCs w:val="24"/>
        </w:rPr>
        <w:tab/>
        <w:t>1.2.3. Сроки реализации инвестиционного проекта ___________________________________</w:t>
      </w:r>
    </w:p>
    <w:p w:rsidR="000E3E5B" w:rsidRPr="0006422C" w:rsidRDefault="000E3E5B" w:rsidP="000E3E5B">
      <w:pPr>
        <w:pStyle w:val="ConsPlusNonformat"/>
        <w:jc w:val="both"/>
        <w:rPr>
          <w:rFonts w:ascii="Times New Roman" w:hAnsi="Times New Roman" w:cs="Times New Roman"/>
          <w:sz w:val="24"/>
          <w:szCs w:val="24"/>
        </w:rPr>
      </w:pPr>
      <w:r w:rsidRPr="0006422C">
        <w:rPr>
          <w:rFonts w:ascii="Times New Roman" w:hAnsi="Times New Roman" w:cs="Times New Roman"/>
          <w:sz w:val="24"/>
          <w:szCs w:val="24"/>
        </w:rPr>
        <w:t xml:space="preserve">    </w:t>
      </w:r>
      <w:r w:rsidRPr="0006422C">
        <w:rPr>
          <w:rFonts w:ascii="Times New Roman" w:hAnsi="Times New Roman" w:cs="Times New Roman"/>
          <w:sz w:val="24"/>
          <w:szCs w:val="24"/>
        </w:rPr>
        <w:tab/>
        <w:t>1.2.4. __________________________________________________________________</w:t>
      </w:r>
    </w:p>
    <w:p w:rsidR="000E3E5B" w:rsidRPr="0006422C" w:rsidRDefault="000E3E5B" w:rsidP="000E3E5B">
      <w:pPr>
        <w:pStyle w:val="ConsPlusNonformat"/>
        <w:jc w:val="center"/>
        <w:rPr>
          <w:rFonts w:ascii="Times New Roman" w:hAnsi="Times New Roman" w:cs="Times New Roman"/>
          <w:i/>
          <w:sz w:val="24"/>
          <w:szCs w:val="24"/>
        </w:rPr>
      </w:pPr>
      <w:r w:rsidRPr="0006422C">
        <w:rPr>
          <w:rFonts w:ascii="Times New Roman" w:hAnsi="Times New Roman" w:cs="Times New Roman"/>
          <w:i/>
          <w:sz w:val="24"/>
          <w:szCs w:val="24"/>
        </w:rPr>
        <w:t>(иная характеристика инвестиционного проекта)</w:t>
      </w:r>
    </w:p>
    <w:p w:rsidR="000E3E5B" w:rsidRPr="0006422C" w:rsidRDefault="000E3E5B" w:rsidP="000E3E5B">
      <w:pPr>
        <w:pStyle w:val="ConsPlusNonformat"/>
        <w:jc w:val="both"/>
        <w:rPr>
          <w:rFonts w:ascii="Times New Roman" w:hAnsi="Times New Roman" w:cs="Times New Roman"/>
          <w:sz w:val="24"/>
          <w:szCs w:val="24"/>
        </w:rPr>
      </w:pPr>
      <w:r w:rsidRPr="0006422C">
        <w:rPr>
          <w:rFonts w:ascii="Times New Roman" w:hAnsi="Times New Roman" w:cs="Times New Roman"/>
          <w:sz w:val="24"/>
          <w:szCs w:val="24"/>
        </w:rPr>
        <w:t xml:space="preserve">    </w:t>
      </w:r>
      <w:r w:rsidRPr="0006422C">
        <w:rPr>
          <w:rFonts w:ascii="Times New Roman" w:hAnsi="Times New Roman" w:cs="Times New Roman"/>
          <w:sz w:val="24"/>
          <w:szCs w:val="24"/>
        </w:rPr>
        <w:tab/>
        <w:t>Бизнес-план Инвестиционного проекта, утвержденный Организацией, является неотъемлемой частью настоящего Соглашения.</w:t>
      </w:r>
    </w:p>
    <w:p w:rsidR="000E3E5B" w:rsidRPr="0006422C" w:rsidRDefault="000E3E5B" w:rsidP="000E3E5B">
      <w:pPr>
        <w:suppressAutoHyphens/>
        <w:ind w:firstLine="567"/>
        <w:jc w:val="center"/>
        <w:rPr>
          <w:rFonts w:ascii="Times New Roman" w:hAnsi="Times New Roman" w:cs="Times New Roman"/>
          <w:sz w:val="24"/>
          <w:szCs w:val="24"/>
        </w:rPr>
      </w:pPr>
    </w:p>
    <w:p w:rsidR="000E3E5B" w:rsidRPr="0006422C" w:rsidRDefault="00F64300" w:rsidP="00F64300">
      <w:pPr>
        <w:suppressAutoHyphens/>
        <w:ind w:firstLine="567"/>
        <w:jc w:val="center"/>
        <w:rPr>
          <w:rFonts w:ascii="Times New Roman" w:hAnsi="Times New Roman" w:cs="Times New Roman"/>
          <w:b/>
          <w:sz w:val="24"/>
          <w:szCs w:val="24"/>
        </w:rPr>
      </w:pPr>
      <w:r w:rsidRPr="0006422C">
        <w:rPr>
          <w:rFonts w:ascii="Times New Roman" w:hAnsi="Times New Roman" w:cs="Times New Roman"/>
          <w:b/>
          <w:sz w:val="24"/>
          <w:szCs w:val="24"/>
        </w:rPr>
        <w:t>Статья 2</w:t>
      </w:r>
    </w:p>
    <w:p w:rsidR="000E3E5B" w:rsidRPr="0006422C" w:rsidRDefault="000E3E5B" w:rsidP="000925B7">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2.1. Целями настоящего соглашения являются:</w:t>
      </w:r>
    </w:p>
    <w:p w:rsidR="000E3E5B" w:rsidRPr="0006422C" w:rsidRDefault="000E3E5B" w:rsidP="000925B7">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lastRenderedPageBreak/>
        <w:t>2.1.1. поддержка Инвестиционного проекта в форме оказания информационного, консультационного и организационного содействия Организации;</w:t>
      </w:r>
    </w:p>
    <w:p w:rsidR="000E3E5B" w:rsidRPr="0006422C" w:rsidRDefault="000E3E5B" w:rsidP="000925B7">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2.1.2. обеспечение реализации Инвестиционного проекта Организацией.</w:t>
      </w:r>
    </w:p>
    <w:p w:rsidR="000E3E5B" w:rsidRPr="0006422C" w:rsidRDefault="000E3E5B" w:rsidP="000925B7">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2.2. Стороны осуществляют свое взаимодействие в соответствии с принципами:</w:t>
      </w:r>
    </w:p>
    <w:p w:rsidR="000E3E5B" w:rsidRPr="0006422C" w:rsidRDefault="000E3E5B" w:rsidP="000925B7">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 xml:space="preserve">2.2.1. партнерства и консолидации ресурсов и усилий в решении </w:t>
      </w:r>
      <w:r w:rsidR="00F64300" w:rsidRPr="0006422C">
        <w:rPr>
          <w:rFonts w:ascii="Times New Roman" w:hAnsi="Times New Roman" w:cs="Times New Roman"/>
          <w:sz w:val="24"/>
          <w:szCs w:val="24"/>
        </w:rPr>
        <w:t>задач,</w:t>
      </w:r>
      <w:r w:rsidRPr="0006422C">
        <w:rPr>
          <w:rFonts w:ascii="Times New Roman" w:hAnsi="Times New Roman" w:cs="Times New Roman"/>
          <w:sz w:val="24"/>
          <w:szCs w:val="24"/>
        </w:rPr>
        <w:t xml:space="preserve"> возникших в процессе реализации Инвестиционного проекта;</w:t>
      </w:r>
    </w:p>
    <w:p w:rsidR="000E3E5B" w:rsidRPr="0006422C" w:rsidRDefault="000E3E5B" w:rsidP="000925B7">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2.2.2. взаимной заинтересованности Сторон в решении стоящих перед ними задач;</w:t>
      </w:r>
    </w:p>
    <w:p w:rsidR="000E3E5B" w:rsidRPr="0006422C" w:rsidRDefault="000E3E5B" w:rsidP="000925B7">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2.2.3. информационной открытости, как конструктивного способа формирования доверительных отношений Сторон.</w:t>
      </w:r>
    </w:p>
    <w:p w:rsidR="000E3E5B" w:rsidRPr="0006422C" w:rsidRDefault="000E3E5B" w:rsidP="000925B7">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2.3. Стороны в своих взаимоотношениях руководствуются Конституцией Российской Федерации, федеральными и областными законами, иными нормативными правовыми актами Российской Федерации, Иркутской области и</w:t>
      </w:r>
      <w:r w:rsidR="00F64300" w:rsidRPr="0006422C">
        <w:rPr>
          <w:rFonts w:ascii="Times New Roman" w:hAnsi="Times New Roman" w:cs="Times New Roman"/>
          <w:sz w:val="24"/>
          <w:szCs w:val="24"/>
        </w:rPr>
        <w:t xml:space="preserve"> Чунского района.</w:t>
      </w:r>
    </w:p>
    <w:p w:rsidR="000E3E5B" w:rsidRPr="0006422C" w:rsidRDefault="000E3E5B" w:rsidP="00F64300">
      <w:pPr>
        <w:suppressAutoHyphens/>
        <w:ind w:firstLine="567"/>
        <w:jc w:val="center"/>
        <w:rPr>
          <w:rFonts w:ascii="Times New Roman" w:hAnsi="Times New Roman" w:cs="Times New Roman"/>
          <w:b/>
          <w:sz w:val="24"/>
          <w:szCs w:val="24"/>
        </w:rPr>
      </w:pPr>
      <w:r w:rsidRPr="0006422C">
        <w:rPr>
          <w:rFonts w:ascii="Times New Roman" w:hAnsi="Times New Roman" w:cs="Times New Roman"/>
          <w:b/>
          <w:sz w:val="24"/>
          <w:szCs w:val="24"/>
        </w:rPr>
        <w:t>Статья 3</w:t>
      </w:r>
    </w:p>
    <w:p w:rsidR="000E3E5B" w:rsidRPr="00233C53" w:rsidRDefault="000E3E5B" w:rsidP="00233C53">
      <w:pPr>
        <w:spacing w:after="0" w:line="240" w:lineRule="auto"/>
        <w:ind w:firstLine="709"/>
        <w:jc w:val="both"/>
        <w:rPr>
          <w:rFonts w:ascii="Times New Roman" w:hAnsi="Times New Roman" w:cs="Times New Roman"/>
          <w:sz w:val="24"/>
          <w:szCs w:val="24"/>
        </w:rPr>
      </w:pPr>
      <w:r w:rsidRPr="00233C53">
        <w:rPr>
          <w:rFonts w:ascii="Times New Roman" w:hAnsi="Times New Roman" w:cs="Times New Roman"/>
          <w:sz w:val="24"/>
          <w:szCs w:val="24"/>
        </w:rPr>
        <w:t>3. Организация обязуется:</w:t>
      </w:r>
    </w:p>
    <w:p w:rsidR="00233C53" w:rsidRPr="00233C53" w:rsidRDefault="000E3E5B" w:rsidP="00233C53">
      <w:pPr>
        <w:spacing w:after="0" w:line="240" w:lineRule="auto"/>
        <w:ind w:firstLine="709"/>
        <w:jc w:val="both"/>
        <w:rPr>
          <w:rFonts w:ascii="Times New Roman" w:hAnsi="Times New Roman" w:cs="Times New Roman"/>
          <w:sz w:val="24"/>
          <w:szCs w:val="24"/>
        </w:rPr>
      </w:pPr>
      <w:r w:rsidRPr="00233C53">
        <w:rPr>
          <w:rFonts w:ascii="Times New Roman" w:hAnsi="Times New Roman" w:cs="Times New Roman"/>
          <w:sz w:val="24"/>
          <w:szCs w:val="24"/>
        </w:rPr>
        <w:t>3</w:t>
      </w:r>
      <w:r w:rsidR="00F64300" w:rsidRPr="00233C53">
        <w:rPr>
          <w:rFonts w:ascii="Times New Roman" w:hAnsi="Times New Roman" w:cs="Times New Roman"/>
          <w:sz w:val="24"/>
          <w:szCs w:val="24"/>
        </w:rPr>
        <w:t>.1. Реализовать на территории Чунского</w:t>
      </w:r>
      <w:r w:rsidR="000925B7" w:rsidRPr="00233C53">
        <w:rPr>
          <w:rFonts w:ascii="Times New Roman" w:hAnsi="Times New Roman" w:cs="Times New Roman"/>
          <w:sz w:val="24"/>
          <w:szCs w:val="24"/>
        </w:rPr>
        <w:t xml:space="preserve"> районного муниципального образования</w:t>
      </w:r>
      <w:r w:rsidRPr="00233C53">
        <w:rPr>
          <w:rFonts w:ascii="Times New Roman" w:hAnsi="Times New Roman" w:cs="Times New Roman"/>
          <w:sz w:val="24"/>
          <w:szCs w:val="24"/>
        </w:rPr>
        <w:t xml:space="preserve"> Инвестиционный проект в установленные сроки в соотве</w:t>
      </w:r>
      <w:r w:rsidR="00233C53" w:rsidRPr="00233C53">
        <w:rPr>
          <w:rFonts w:ascii="Times New Roman" w:hAnsi="Times New Roman" w:cs="Times New Roman"/>
          <w:sz w:val="24"/>
          <w:szCs w:val="24"/>
        </w:rPr>
        <w:t>тствии с бизнес-планом проекта;</w:t>
      </w:r>
    </w:p>
    <w:p w:rsidR="000E3E5B" w:rsidRPr="00233C53" w:rsidRDefault="000E3E5B" w:rsidP="00233C53">
      <w:pPr>
        <w:spacing w:after="0" w:line="240" w:lineRule="auto"/>
        <w:ind w:firstLine="709"/>
        <w:jc w:val="both"/>
        <w:rPr>
          <w:rFonts w:ascii="Times New Roman" w:hAnsi="Times New Roman" w:cs="Times New Roman"/>
          <w:sz w:val="24"/>
          <w:szCs w:val="24"/>
        </w:rPr>
      </w:pPr>
      <w:r w:rsidRPr="00233C53">
        <w:rPr>
          <w:rFonts w:ascii="Times New Roman" w:hAnsi="Times New Roman" w:cs="Times New Roman"/>
          <w:sz w:val="24"/>
          <w:szCs w:val="24"/>
        </w:rPr>
        <w:t>3.2. Выполнять функции ответственного налогоплательщика и работодателя;</w:t>
      </w:r>
    </w:p>
    <w:p w:rsidR="000E3E5B" w:rsidRPr="00233C53" w:rsidRDefault="000E3E5B" w:rsidP="00233C53">
      <w:pPr>
        <w:spacing w:after="0" w:line="240" w:lineRule="auto"/>
        <w:ind w:firstLine="709"/>
        <w:jc w:val="both"/>
        <w:rPr>
          <w:rFonts w:ascii="Times New Roman" w:hAnsi="Times New Roman" w:cs="Times New Roman"/>
          <w:sz w:val="24"/>
          <w:szCs w:val="24"/>
        </w:rPr>
      </w:pPr>
      <w:r w:rsidRPr="00233C53">
        <w:rPr>
          <w:rFonts w:ascii="Times New Roman" w:hAnsi="Times New Roman" w:cs="Times New Roman"/>
          <w:sz w:val="24"/>
          <w:szCs w:val="24"/>
        </w:rPr>
        <w:t xml:space="preserve">3.3. Обеспечивать своевременную выплату заработной платы работникам Организации и осуществлять индексацию среднемесячной заработной платы работников с учетом уровня инфляции, а </w:t>
      </w:r>
      <w:r w:rsidR="00F64300" w:rsidRPr="00233C53">
        <w:rPr>
          <w:rFonts w:ascii="Times New Roman" w:hAnsi="Times New Roman" w:cs="Times New Roman"/>
          <w:sz w:val="24"/>
          <w:szCs w:val="24"/>
        </w:rPr>
        <w:t>также в</w:t>
      </w:r>
      <w:r w:rsidRPr="00233C53">
        <w:rPr>
          <w:rFonts w:ascii="Times New Roman" w:hAnsi="Times New Roman" w:cs="Times New Roman"/>
          <w:sz w:val="24"/>
          <w:szCs w:val="24"/>
        </w:rPr>
        <w:t xml:space="preserve"> соответствии с коллективным договором;</w:t>
      </w:r>
    </w:p>
    <w:p w:rsidR="000E3E5B" w:rsidRPr="00233C53" w:rsidRDefault="000E3E5B" w:rsidP="00233C53">
      <w:pPr>
        <w:spacing w:after="0" w:line="240" w:lineRule="auto"/>
        <w:ind w:firstLine="709"/>
        <w:jc w:val="both"/>
        <w:rPr>
          <w:rFonts w:ascii="Times New Roman" w:hAnsi="Times New Roman" w:cs="Times New Roman"/>
          <w:sz w:val="24"/>
          <w:szCs w:val="24"/>
        </w:rPr>
      </w:pPr>
      <w:r w:rsidRPr="00233C53">
        <w:rPr>
          <w:rFonts w:ascii="Times New Roman" w:hAnsi="Times New Roman" w:cs="Times New Roman"/>
          <w:sz w:val="24"/>
          <w:szCs w:val="24"/>
        </w:rPr>
        <w:t>3.4. Обеспечивать устойчивое, планомерное и своевременное поступление налоговых платежей в бюджеты всех уровней;</w:t>
      </w:r>
    </w:p>
    <w:p w:rsidR="000E3E5B" w:rsidRPr="00233C53" w:rsidRDefault="000E3E5B" w:rsidP="00233C53">
      <w:pPr>
        <w:spacing w:after="0" w:line="240" w:lineRule="auto"/>
        <w:ind w:firstLine="709"/>
        <w:jc w:val="both"/>
        <w:rPr>
          <w:rFonts w:ascii="Times New Roman" w:hAnsi="Times New Roman" w:cs="Times New Roman"/>
          <w:sz w:val="24"/>
          <w:szCs w:val="24"/>
        </w:rPr>
      </w:pPr>
      <w:r w:rsidRPr="00233C53">
        <w:rPr>
          <w:rFonts w:ascii="Times New Roman" w:hAnsi="Times New Roman" w:cs="Times New Roman"/>
          <w:sz w:val="24"/>
          <w:szCs w:val="24"/>
        </w:rPr>
        <w:t>3.5. Обеспечивать контроль за ходом реализации Инвестиционного проекта;</w:t>
      </w:r>
    </w:p>
    <w:p w:rsidR="000925B7" w:rsidRPr="00233C53" w:rsidRDefault="000E3E5B" w:rsidP="00233C53">
      <w:pPr>
        <w:spacing w:after="0" w:line="240" w:lineRule="auto"/>
        <w:ind w:firstLine="709"/>
        <w:jc w:val="both"/>
        <w:rPr>
          <w:rFonts w:ascii="Times New Roman" w:hAnsi="Times New Roman" w:cs="Times New Roman"/>
          <w:sz w:val="24"/>
          <w:szCs w:val="24"/>
        </w:rPr>
      </w:pPr>
      <w:r w:rsidRPr="00233C53">
        <w:rPr>
          <w:rFonts w:ascii="Times New Roman" w:hAnsi="Times New Roman" w:cs="Times New Roman"/>
          <w:sz w:val="24"/>
          <w:szCs w:val="24"/>
        </w:rPr>
        <w:t xml:space="preserve">3.6. Обеспечивать в установленном порядке проведение природоохранных мероприятий в процессе реализации Инвестиционного </w:t>
      </w:r>
      <w:r w:rsidR="00F64300" w:rsidRPr="00233C53">
        <w:rPr>
          <w:rFonts w:ascii="Times New Roman" w:hAnsi="Times New Roman" w:cs="Times New Roman"/>
          <w:sz w:val="24"/>
          <w:szCs w:val="24"/>
        </w:rPr>
        <w:t>проекта, производственной</w:t>
      </w:r>
      <w:r w:rsidRPr="00233C53">
        <w:rPr>
          <w:rFonts w:ascii="Times New Roman" w:hAnsi="Times New Roman" w:cs="Times New Roman"/>
          <w:sz w:val="24"/>
          <w:szCs w:val="24"/>
        </w:rPr>
        <w:t xml:space="preserve"> деятельности и производить компенсацию материального ущерба, ликвидацию неблагоприятных последствий, вызванных воздействием и</w:t>
      </w:r>
      <w:r w:rsidR="000925B7" w:rsidRPr="00233C53">
        <w:rPr>
          <w:rFonts w:ascii="Times New Roman" w:hAnsi="Times New Roman" w:cs="Times New Roman"/>
          <w:sz w:val="24"/>
          <w:szCs w:val="24"/>
        </w:rPr>
        <w:t>сточников повышенной опасности;</w:t>
      </w:r>
    </w:p>
    <w:p w:rsidR="000925B7" w:rsidRPr="00233C53" w:rsidRDefault="000E3E5B" w:rsidP="00233C53">
      <w:pPr>
        <w:spacing w:after="0" w:line="240" w:lineRule="auto"/>
        <w:ind w:firstLine="709"/>
        <w:jc w:val="both"/>
        <w:rPr>
          <w:rFonts w:ascii="Times New Roman" w:hAnsi="Times New Roman" w:cs="Times New Roman"/>
          <w:sz w:val="24"/>
          <w:szCs w:val="24"/>
        </w:rPr>
      </w:pPr>
      <w:r w:rsidRPr="00233C53">
        <w:rPr>
          <w:rFonts w:ascii="Times New Roman" w:hAnsi="Times New Roman" w:cs="Times New Roman"/>
          <w:sz w:val="24"/>
          <w:szCs w:val="24"/>
        </w:rPr>
        <w:t xml:space="preserve">3.7. Осуществлять свою деятельность, руководствуясь принципом информационной открытости для контролирующих, лицензирующих органов и администрации </w:t>
      </w:r>
      <w:r w:rsidR="00F64300" w:rsidRPr="00233C53">
        <w:rPr>
          <w:rFonts w:ascii="Times New Roman" w:hAnsi="Times New Roman" w:cs="Times New Roman"/>
          <w:sz w:val="24"/>
          <w:szCs w:val="24"/>
        </w:rPr>
        <w:t xml:space="preserve">Чунского </w:t>
      </w:r>
      <w:r w:rsidRPr="00233C53">
        <w:rPr>
          <w:rFonts w:ascii="Times New Roman" w:hAnsi="Times New Roman" w:cs="Times New Roman"/>
          <w:sz w:val="24"/>
          <w:szCs w:val="24"/>
        </w:rPr>
        <w:t>района, включая предоставление согласия на раскрытие налоговой тайны (в части налоговых поступлений в бюджеты всех уровней бюджетной системы Российской Федерации);</w:t>
      </w:r>
    </w:p>
    <w:p w:rsidR="000E3E5B" w:rsidRPr="00233C53" w:rsidRDefault="000E3E5B" w:rsidP="00233C53">
      <w:pPr>
        <w:spacing w:after="0" w:line="240" w:lineRule="auto"/>
        <w:ind w:firstLine="709"/>
        <w:jc w:val="both"/>
        <w:rPr>
          <w:rFonts w:ascii="Times New Roman" w:hAnsi="Times New Roman" w:cs="Times New Roman"/>
          <w:sz w:val="24"/>
          <w:szCs w:val="24"/>
        </w:rPr>
      </w:pPr>
      <w:r w:rsidRPr="00233C53">
        <w:rPr>
          <w:rFonts w:ascii="Times New Roman" w:hAnsi="Times New Roman" w:cs="Times New Roman"/>
          <w:sz w:val="24"/>
          <w:szCs w:val="24"/>
        </w:rPr>
        <w:t xml:space="preserve">3.8. Предоставлять в </w:t>
      </w:r>
      <w:r w:rsidR="00F64300" w:rsidRPr="00233C53">
        <w:rPr>
          <w:rFonts w:ascii="Times New Roman" w:hAnsi="Times New Roman" w:cs="Times New Roman"/>
          <w:sz w:val="24"/>
          <w:szCs w:val="24"/>
        </w:rPr>
        <w:t xml:space="preserve">отдел экономического развития аппарата администрации Чунского района </w:t>
      </w:r>
      <w:r w:rsidRPr="00233C53">
        <w:rPr>
          <w:rFonts w:ascii="Times New Roman" w:hAnsi="Times New Roman" w:cs="Times New Roman"/>
          <w:sz w:val="24"/>
          <w:szCs w:val="24"/>
        </w:rPr>
        <w:t>следующую информацию:</w:t>
      </w:r>
    </w:p>
    <w:p w:rsidR="000E3E5B" w:rsidRPr="00233C53" w:rsidRDefault="00F64300" w:rsidP="00233C53">
      <w:pPr>
        <w:spacing w:after="0" w:line="240" w:lineRule="auto"/>
        <w:ind w:firstLine="709"/>
        <w:jc w:val="both"/>
        <w:rPr>
          <w:rFonts w:ascii="Times New Roman" w:hAnsi="Times New Roman" w:cs="Times New Roman"/>
          <w:sz w:val="24"/>
          <w:szCs w:val="24"/>
        </w:rPr>
      </w:pPr>
      <w:r w:rsidRPr="00233C53">
        <w:rPr>
          <w:rFonts w:ascii="Times New Roman" w:hAnsi="Times New Roman" w:cs="Times New Roman"/>
          <w:sz w:val="24"/>
          <w:szCs w:val="24"/>
        </w:rPr>
        <w:t>а) сведения</w:t>
      </w:r>
      <w:r w:rsidR="000E3E5B" w:rsidRPr="00233C53">
        <w:rPr>
          <w:rFonts w:ascii="Times New Roman" w:hAnsi="Times New Roman" w:cs="Times New Roman"/>
          <w:sz w:val="24"/>
          <w:szCs w:val="24"/>
        </w:rPr>
        <w:t xml:space="preserve"> о фактических результатах реализации Инвестиционного проекта, по формам </w:t>
      </w:r>
      <w:r w:rsidRPr="00233C53">
        <w:rPr>
          <w:rFonts w:ascii="Times New Roman" w:hAnsi="Times New Roman" w:cs="Times New Roman"/>
          <w:sz w:val="24"/>
          <w:szCs w:val="24"/>
        </w:rPr>
        <w:t>согласно приложению 7, 10 к</w:t>
      </w:r>
      <w:r w:rsidR="000E3E5B" w:rsidRPr="00233C53">
        <w:rPr>
          <w:rFonts w:ascii="Times New Roman" w:hAnsi="Times New Roman" w:cs="Times New Roman"/>
          <w:sz w:val="24"/>
          <w:szCs w:val="24"/>
        </w:rPr>
        <w:t xml:space="preserve"> Порядку сопровождения инвес</w:t>
      </w:r>
      <w:r w:rsidRPr="00233C53">
        <w:rPr>
          <w:rFonts w:ascii="Times New Roman" w:hAnsi="Times New Roman" w:cs="Times New Roman"/>
          <w:sz w:val="24"/>
          <w:szCs w:val="24"/>
        </w:rPr>
        <w:t>тиционных проектов по принципу «одного окна»</w:t>
      </w:r>
      <w:r w:rsidR="000E3E5B" w:rsidRPr="00233C53">
        <w:rPr>
          <w:rFonts w:ascii="Times New Roman" w:hAnsi="Times New Roman" w:cs="Times New Roman"/>
          <w:sz w:val="24"/>
          <w:szCs w:val="24"/>
        </w:rPr>
        <w:t xml:space="preserve">, планируемых к реализации и реализуемых на территории </w:t>
      </w:r>
      <w:r w:rsidRPr="00233C53">
        <w:rPr>
          <w:rFonts w:ascii="Times New Roman" w:hAnsi="Times New Roman" w:cs="Times New Roman"/>
          <w:sz w:val="24"/>
          <w:szCs w:val="24"/>
        </w:rPr>
        <w:t xml:space="preserve">Чунского районного </w:t>
      </w:r>
      <w:r w:rsidR="000E3E5B" w:rsidRPr="00233C53">
        <w:rPr>
          <w:rFonts w:ascii="Times New Roman" w:hAnsi="Times New Roman" w:cs="Times New Roman"/>
          <w:sz w:val="24"/>
          <w:szCs w:val="24"/>
        </w:rPr>
        <w:t xml:space="preserve">муниципального образования, утвержденному администрацией </w:t>
      </w:r>
      <w:r w:rsidRPr="00233C53">
        <w:rPr>
          <w:rFonts w:ascii="Times New Roman" w:hAnsi="Times New Roman" w:cs="Times New Roman"/>
          <w:sz w:val="24"/>
          <w:szCs w:val="24"/>
        </w:rPr>
        <w:t>Чунского</w:t>
      </w:r>
      <w:r w:rsidR="000E3E5B" w:rsidRPr="00233C53">
        <w:rPr>
          <w:rFonts w:ascii="Times New Roman" w:hAnsi="Times New Roman" w:cs="Times New Roman"/>
          <w:sz w:val="24"/>
          <w:szCs w:val="24"/>
        </w:rPr>
        <w:t xml:space="preserve"> района, - ежеквартально в сроки сдачи квартальной бухгалтерской отчётности;</w:t>
      </w:r>
    </w:p>
    <w:p w:rsidR="000925B7" w:rsidRPr="00233C53" w:rsidRDefault="000E3E5B" w:rsidP="00233C53">
      <w:pPr>
        <w:spacing w:after="0" w:line="240" w:lineRule="auto"/>
        <w:ind w:firstLine="709"/>
        <w:jc w:val="both"/>
        <w:rPr>
          <w:rFonts w:ascii="Times New Roman" w:hAnsi="Times New Roman" w:cs="Times New Roman"/>
          <w:sz w:val="24"/>
          <w:szCs w:val="24"/>
        </w:rPr>
      </w:pPr>
      <w:r w:rsidRPr="00233C53">
        <w:rPr>
          <w:rFonts w:ascii="Times New Roman" w:hAnsi="Times New Roman" w:cs="Times New Roman"/>
          <w:sz w:val="24"/>
          <w:szCs w:val="24"/>
        </w:rPr>
        <w:t>б) об изменениях в прогнозе налоговых отчислений, предусмотренных бизнес-планом Инвестиционного проекта, - в произвольной форме по мере возникновения изменений, а при планируемом снижении налога на прибыль, налога на доходы физических лиц, налога на имущество организаций предоставлять информацию о причинах, повлиявших на снижение данных налогов, с приведением объемных показателей и показателей финансово-экономиче</w:t>
      </w:r>
      <w:r w:rsidR="000925B7" w:rsidRPr="00233C53">
        <w:rPr>
          <w:rFonts w:ascii="Times New Roman" w:hAnsi="Times New Roman" w:cs="Times New Roman"/>
          <w:sz w:val="24"/>
          <w:szCs w:val="24"/>
        </w:rPr>
        <w:t xml:space="preserve">ской деятельности Организации. </w:t>
      </w:r>
    </w:p>
    <w:p w:rsidR="000925B7" w:rsidRPr="00233C53" w:rsidRDefault="000E3E5B" w:rsidP="00233C53">
      <w:pPr>
        <w:spacing w:after="0" w:line="240" w:lineRule="auto"/>
        <w:ind w:firstLine="709"/>
        <w:jc w:val="both"/>
        <w:rPr>
          <w:rFonts w:ascii="Times New Roman" w:hAnsi="Times New Roman" w:cs="Times New Roman"/>
          <w:sz w:val="24"/>
          <w:szCs w:val="24"/>
        </w:rPr>
      </w:pPr>
      <w:r w:rsidRPr="00233C53">
        <w:rPr>
          <w:rFonts w:ascii="Times New Roman" w:hAnsi="Times New Roman" w:cs="Times New Roman"/>
          <w:sz w:val="24"/>
          <w:szCs w:val="24"/>
        </w:rPr>
        <w:t xml:space="preserve">3.9. По запросам Администрации района в целях подготовки прогноза социально-экономического развития и прогноза доходов бюджета </w:t>
      </w:r>
      <w:r w:rsidR="00F64300" w:rsidRPr="00233C53">
        <w:rPr>
          <w:rFonts w:ascii="Times New Roman" w:hAnsi="Times New Roman" w:cs="Times New Roman"/>
          <w:sz w:val="24"/>
          <w:szCs w:val="24"/>
        </w:rPr>
        <w:t>Чунского районного муниципального образования</w:t>
      </w:r>
      <w:r w:rsidRPr="00233C53">
        <w:rPr>
          <w:rFonts w:ascii="Times New Roman" w:hAnsi="Times New Roman" w:cs="Times New Roman"/>
          <w:sz w:val="24"/>
          <w:szCs w:val="24"/>
        </w:rPr>
        <w:t xml:space="preserve"> предоставлять информацию о фактических и прогнозируемых результатах (показателях) производственно-хозяйственной и финансовой деятельности на территории</w:t>
      </w:r>
      <w:r w:rsidR="00F64300" w:rsidRPr="00233C53">
        <w:rPr>
          <w:rFonts w:ascii="Times New Roman" w:hAnsi="Times New Roman" w:cs="Times New Roman"/>
          <w:sz w:val="24"/>
          <w:szCs w:val="24"/>
        </w:rPr>
        <w:t xml:space="preserve"> Чунского</w:t>
      </w:r>
      <w:r w:rsidRPr="00233C53">
        <w:rPr>
          <w:rFonts w:ascii="Times New Roman" w:hAnsi="Times New Roman" w:cs="Times New Roman"/>
          <w:sz w:val="24"/>
          <w:szCs w:val="24"/>
        </w:rPr>
        <w:t xml:space="preserve"> района, включая информацию о платежах в бюджеты бюджетной системы Российской Федерации, при условии, что информация не является избыточной и не противоречит интересам Организации, </w:t>
      </w:r>
      <w:r w:rsidRPr="00233C53">
        <w:rPr>
          <w:rFonts w:ascii="Times New Roman" w:hAnsi="Times New Roman" w:cs="Times New Roman"/>
          <w:sz w:val="24"/>
          <w:szCs w:val="24"/>
        </w:rPr>
        <w:lastRenderedPageBreak/>
        <w:t>ее обязательствам перед третьими лицами, в соответствии с законода</w:t>
      </w:r>
      <w:r w:rsidR="000925B7" w:rsidRPr="00233C53">
        <w:rPr>
          <w:rFonts w:ascii="Times New Roman" w:hAnsi="Times New Roman" w:cs="Times New Roman"/>
          <w:sz w:val="24"/>
          <w:szCs w:val="24"/>
        </w:rPr>
        <w:t>тельством Российской Федерации.</w:t>
      </w:r>
    </w:p>
    <w:p w:rsidR="000E3E5B" w:rsidRDefault="000E3E5B" w:rsidP="00233C53">
      <w:pPr>
        <w:spacing w:after="0" w:line="240" w:lineRule="auto"/>
        <w:ind w:firstLine="709"/>
        <w:jc w:val="both"/>
        <w:rPr>
          <w:rFonts w:ascii="Times New Roman" w:hAnsi="Times New Roman" w:cs="Times New Roman"/>
          <w:sz w:val="24"/>
          <w:szCs w:val="24"/>
        </w:rPr>
      </w:pPr>
      <w:r w:rsidRPr="00233C53">
        <w:rPr>
          <w:rFonts w:ascii="Times New Roman" w:hAnsi="Times New Roman" w:cs="Times New Roman"/>
          <w:sz w:val="24"/>
          <w:szCs w:val="24"/>
        </w:rPr>
        <w:t xml:space="preserve">3.10. Заблаговременно информировать Администрацию района о мероприятиях, способных оказать влияние на экономическую и социально-политическую ситуацию в </w:t>
      </w:r>
      <w:r w:rsidR="002A3C99" w:rsidRPr="00233C53">
        <w:rPr>
          <w:rFonts w:ascii="Times New Roman" w:hAnsi="Times New Roman" w:cs="Times New Roman"/>
          <w:sz w:val="24"/>
          <w:szCs w:val="24"/>
        </w:rPr>
        <w:t>Чунском</w:t>
      </w:r>
      <w:r w:rsidRPr="00233C53">
        <w:rPr>
          <w:rFonts w:ascii="Times New Roman" w:hAnsi="Times New Roman" w:cs="Times New Roman"/>
          <w:sz w:val="24"/>
          <w:szCs w:val="24"/>
        </w:rPr>
        <w:t xml:space="preserve"> районе. В случае возникновения непредвиденных обстоятельств незамедлительно оповещать Администрацию, а также соответствующие территориальные органы государственной власти, отвечающие за безопасность и противодействие чрезвычайным ситуациям.</w:t>
      </w:r>
    </w:p>
    <w:p w:rsidR="00233C53" w:rsidRPr="00233C53" w:rsidRDefault="00233C53" w:rsidP="00233C53">
      <w:pPr>
        <w:spacing w:after="0" w:line="240" w:lineRule="auto"/>
        <w:ind w:firstLine="709"/>
        <w:jc w:val="both"/>
        <w:rPr>
          <w:rFonts w:ascii="Times New Roman" w:hAnsi="Times New Roman" w:cs="Times New Roman"/>
          <w:sz w:val="24"/>
          <w:szCs w:val="24"/>
        </w:rPr>
      </w:pPr>
    </w:p>
    <w:p w:rsidR="000E3E5B" w:rsidRPr="0006422C" w:rsidRDefault="000E3E5B" w:rsidP="002A3C99">
      <w:pPr>
        <w:suppressAutoHyphens/>
        <w:jc w:val="center"/>
        <w:rPr>
          <w:rFonts w:ascii="Times New Roman" w:hAnsi="Times New Roman" w:cs="Times New Roman"/>
          <w:b/>
          <w:sz w:val="24"/>
          <w:szCs w:val="24"/>
        </w:rPr>
      </w:pPr>
      <w:r w:rsidRPr="0006422C">
        <w:rPr>
          <w:rFonts w:ascii="Times New Roman" w:hAnsi="Times New Roman" w:cs="Times New Roman"/>
          <w:b/>
          <w:sz w:val="24"/>
          <w:szCs w:val="24"/>
        </w:rPr>
        <w:t>Статья 4</w:t>
      </w:r>
    </w:p>
    <w:p w:rsidR="000E3E5B" w:rsidRPr="00233C53" w:rsidRDefault="000E3E5B" w:rsidP="00233C53">
      <w:pPr>
        <w:suppressAutoHyphens/>
        <w:spacing w:after="0" w:line="240" w:lineRule="auto"/>
        <w:ind w:firstLine="709"/>
        <w:jc w:val="both"/>
        <w:rPr>
          <w:rFonts w:ascii="Times New Roman" w:hAnsi="Times New Roman" w:cs="Times New Roman"/>
          <w:sz w:val="24"/>
          <w:szCs w:val="24"/>
        </w:rPr>
      </w:pPr>
      <w:r w:rsidRPr="00233C53">
        <w:rPr>
          <w:rFonts w:ascii="Times New Roman" w:hAnsi="Times New Roman" w:cs="Times New Roman"/>
          <w:sz w:val="24"/>
          <w:szCs w:val="24"/>
        </w:rPr>
        <w:t>4. Администрация района в пределах полномочий, в установленном законодательством порядке, оказывает Организации информационное, консультационное, организационное содействие.</w:t>
      </w:r>
    </w:p>
    <w:p w:rsidR="000E3E5B" w:rsidRPr="0006422C" w:rsidRDefault="000E3E5B" w:rsidP="00233C53">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4.1. Администрация района в рамках информационного содействия:</w:t>
      </w:r>
    </w:p>
    <w:p w:rsidR="000E3E5B" w:rsidRPr="0006422C" w:rsidRDefault="000E3E5B" w:rsidP="00233C53">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 xml:space="preserve">а) подготавливает предложения и предоставляет Организации информацию: </w:t>
      </w:r>
    </w:p>
    <w:p w:rsidR="000E3E5B" w:rsidRPr="0006422C" w:rsidRDefault="000E3E5B" w:rsidP="00233C53">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 xml:space="preserve">- о потенциальной возможности и условиях эксплуатации природных и промышленных ресурсов </w:t>
      </w:r>
      <w:r w:rsidR="002A3C99" w:rsidRPr="0006422C">
        <w:rPr>
          <w:rFonts w:ascii="Times New Roman" w:hAnsi="Times New Roman" w:cs="Times New Roman"/>
          <w:sz w:val="24"/>
          <w:szCs w:val="24"/>
        </w:rPr>
        <w:t>Чунского</w:t>
      </w:r>
      <w:r w:rsidRPr="0006422C">
        <w:rPr>
          <w:rFonts w:ascii="Times New Roman" w:hAnsi="Times New Roman" w:cs="Times New Roman"/>
          <w:sz w:val="24"/>
          <w:szCs w:val="24"/>
        </w:rPr>
        <w:t xml:space="preserve"> района;</w:t>
      </w:r>
    </w:p>
    <w:p w:rsidR="000E3E5B" w:rsidRPr="0006422C" w:rsidRDefault="000E3E5B" w:rsidP="00233C53">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 о возможности оказания поддержки в реализации Инвестиционного проекта со стороны организаций инфраструктуры поддержки инвестиционной деятельности;</w:t>
      </w:r>
    </w:p>
    <w:p w:rsidR="000E3E5B" w:rsidRPr="0006422C" w:rsidRDefault="000E3E5B" w:rsidP="00233C53">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 о наличии свободных промышленных площадок для реализации Инвестиционного проекта;</w:t>
      </w:r>
    </w:p>
    <w:p w:rsidR="000E3E5B" w:rsidRPr="0006422C" w:rsidRDefault="000E3E5B" w:rsidP="00233C53">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 xml:space="preserve">- об инвестиционных возможностях и инвестиционном потенциале </w:t>
      </w:r>
      <w:r w:rsidR="002A3C99" w:rsidRPr="0006422C">
        <w:rPr>
          <w:rFonts w:ascii="Times New Roman" w:hAnsi="Times New Roman" w:cs="Times New Roman"/>
          <w:sz w:val="24"/>
          <w:szCs w:val="24"/>
        </w:rPr>
        <w:t>Чунского</w:t>
      </w:r>
      <w:r w:rsidR="00233C53">
        <w:rPr>
          <w:rFonts w:ascii="Times New Roman" w:hAnsi="Times New Roman" w:cs="Times New Roman"/>
          <w:sz w:val="24"/>
          <w:szCs w:val="24"/>
        </w:rPr>
        <w:t xml:space="preserve"> района</w:t>
      </w:r>
      <w:r w:rsidR="002A3C99" w:rsidRPr="0006422C">
        <w:rPr>
          <w:rFonts w:ascii="Times New Roman" w:hAnsi="Times New Roman" w:cs="Times New Roman"/>
          <w:sz w:val="24"/>
          <w:szCs w:val="24"/>
        </w:rPr>
        <w:t>;</w:t>
      </w:r>
    </w:p>
    <w:p w:rsidR="000E3E5B" w:rsidRPr="0006422C" w:rsidRDefault="000E3E5B" w:rsidP="00233C53">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б) доводит</w:t>
      </w:r>
      <w:r w:rsidR="002A3C99" w:rsidRPr="0006422C">
        <w:rPr>
          <w:rFonts w:ascii="Times New Roman" w:hAnsi="Times New Roman" w:cs="Times New Roman"/>
          <w:sz w:val="24"/>
          <w:szCs w:val="24"/>
        </w:rPr>
        <w:t>ь</w:t>
      </w:r>
      <w:r w:rsidRPr="0006422C">
        <w:rPr>
          <w:rFonts w:ascii="Times New Roman" w:hAnsi="Times New Roman" w:cs="Times New Roman"/>
          <w:sz w:val="24"/>
          <w:szCs w:val="24"/>
        </w:rPr>
        <w:t xml:space="preserve"> до Организации сведения о механизмах и инструментах поддержки, на которые может претендовать Организация в соответствии с законодательством Российской Федерации и Иркутской области, муниципальными правовыми актами;</w:t>
      </w:r>
    </w:p>
    <w:p w:rsidR="000E3E5B" w:rsidRPr="0006422C" w:rsidRDefault="000E3E5B" w:rsidP="00233C53">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в) содействует развитию межотраслевых хозяйственных связей между Организацией и другими хозяйствующими субъектами, в том числе путем организации информационного обмена (участие в торговых ярмарках, выставках, конференциях и т.д.);</w:t>
      </w:r>
    </w:p>
    <w:p w:rsidR="000E3E5B" w:rsidRPr="0006422C" w:rsidRDefault="000E3E5B" w:rsidP="00233C53">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 xml:space="preserve">г) подготавливает и размещает по согласованию с </w:t>
      </w:r>
      <w:r w:rsidR="00233C53" w:rsidRPr="0006422C">
        <w:rPr>
          <w:rFonts w:ascii="Times New Roman" w:hAnsi="Times New Roman" w:cs="Times New Roman"/>
          <w:sz w:val="24"/>
          <w:szCs w:val="24"/>
        </w:rPr>
        <w:t>Организацией информацию</w:t>
      </w:r>
      <w:r w:rsidRPr="0006422C">
        <w:rPr>
          <w:rFonts w:ascii="Times New Roman" w:hAnsi="Times New Roman" w:cs="Times New Roman"/>
          <w:sz w:val="24"/>
          <w:szCs w:val="24"/>
        </w:rPr>
        <w:t xml:space="preserve"> об Инвестиционном проекте на о</w:t>
      </w:r>
      <w:r w:rsidR="002A3C99" w:rsidRPr="0006422C">
        <w:rPr>
          <w:rFonts w:ascii="Times New Roman" w:hAnsi="Times New Roman" w:cs="Times New Roman"/>
          <w:sz w:val="24"/>
          <w:szCs w:val="24"/>
        </w:rPr>
        <w:t>фициальном сайте администрации Чунского</w:t>
      </w:r>
      <w:r w:rsidRPr="0006422C">
        <w:rPr>
          <w:rFonts w:ascii="Times New Roman" w:hAnsi="Times New Roman" w:cs="Times New Roman"/>
          <w:sz w:val="24"/>
          <w:szCs w:val="24"/>
        </w:rPr>
        <w:t xml:space="preserve"> района;</w:t>
      </w:r>
    </w:p>
    <w:p w:rsidR="000E3E5B" w:rsidRPr="0006422C" w:rsidRDefault="000E3E5B" w:rsidP="00233C53">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 xml:space="preserve">д) представляет по запросу Организации иную информацию, связанную с инвестиционной деятельностью на территории </w:t>
      </w:r>
      <w:r w:rsidR="002A3C99" w:rsidRPr="0006422C">
        <w:rPr>
          <w:rFonts w:ascii="Times New Roman" w:hAnsi="Times New Roman" w:cs="Times New Roman"/>
          <w:sz w:val="24"/>
          <w:szCs w:val="24"/>
        </w:rPr>
        <w:t xml:space="preserve">Чунского </w:t>
      </w:r>
      <w:r w:rsidRPr="0006422C">
        <w:rPr>
          <w:rFonts w:ascii="Times New Roman" w:hAnsi="Times New Roman" w:cs="Times New Roman"/>
          <w:sz w:val="24"/>
          <w:szCs w:val="24"/>
        </w:rPr>
        <w:t>района.</w:t>
      </w:r>
    </w:p>
    <w:p w:rsidR="000E3E5B" w:rsidRPr="0006422C" w:rsidRDefault="000E3E5B" w:rsidP="00233C53">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4.2. Администрация района в рамках консультационного содействия:</w:t>
      </w:r>
    </w:p>
    <w:p w:rsidR="000E3E5B" w:rsidRPr="0006422C" w:rsidRDefault="000E3E5B" w:rsidP="00233C53">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 xml:space="preserve">а) обеспечивает на безвозмездной основе консультации с исполнительными органами государственной власти Иркутской области по порядку применения механизмов и возможных </w:t>
      </w:r>
      <w:r w:rsidR="002A3C99" w:rsidRPr="0006422C">
        <w:rPr>
          <w:rFonts w:ascii="Times New Roman" w:hAnsi="Times New Roman" w:cs="Times New Roman"/>
          <w:sz w:val="24"/>
          <w:szCs w:val="24"/>
        </w:rPr>
        <w:t>инструментов государственной</w:t>
      </w:r>
      <w:r w:rsidRPr="0006422C">
        <w:rPr>
          <w:rFonts w:ascii="Times New Roman" w:hAnsi="Times New Roman" w:cs="Times New Roman"/>
          <w:sz w:val="24"/>
          <w:szCs w:val="24"/>
        </w:rPr>
        <w:t xml:space="preserve"> поддержки Иркутской области, на которые может рассчитывать Организация;</w:t>
      </w:r>
    </w:p>
    <w:p w:rsidR="000E3E5B" w:rsidRPr="0006422C" w:rsidRDefault="000E3E5B" w:rsidP="00233C53">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 xml:space="preserve">б) обеспечивает консультирование Организации по порядку взаимодействия с Администрацией района, органами местного самоуправления </w:t>
      </w:r>
      <w:r w:rsidR="002A3C99" w:rsidRPr="0006422C">
        <w:rPr>
          <w:rFonts w:ascii="Times New Roman" w:hAnsi="Times New Roman" w:cs="Times New Roman"/>
          <w:sz w:val="24"/>
          <w:szCs w:val="24"/>
        </w:rPr>
        <w:t>Чунского района</w:t>
      </w:r>
      <w:r w:rsidRPr="0006422C">
        <w:rPr>
          <w:rFonts w:ascii="Times New Roman" w:hAnsi="Times New Roman" w:cs="Times New Roman"/>
          <w:sz w:val="24"/>
          <w:szCs w:val="24"/>
        </w:rPr>
        <w:t xml:space="preserve"> по вопросам проведения подготовительных, согласительных и разрешительных процедур в ходе реализации Инвестиционного проекта;</w:t>
      </w:r>
    </w:p>
    <w:p w:rsidR="000E3E5B" w:rsidRPr="0006422C" w:rsidRDefault="000E3E5B" w:rsidP="00233C53">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в) оказывает содействие в презентации Инвестиционного проекта Организации на региональной и муниципальных выставках;</w:t>
      </w:r>
    </w:p>
    <w:p w:rsidR="000E3E5B" w:rsidRPr="0006422C" w:rsidRDefault="000E3E5B" w:rsidP="00233C53">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 xml:space="preserve">г) поддерживает </w:t>
      </w:r>
      <w:r w:rsidR="002A3C99" w:rsidRPr="0006422C">
        <w:rPr>
          <w:rFonts w:ascii="Times New Roman" w:hAnsi="Times New Roman" w:cs="Times New Roman"/>
          <w:sz w:val="24"/>
          <w:szCs w:val="24"/>
        </w:rPr>
        <w:t>обоснованные ходатайства</w:t>
      </w:r>
      <w:r w:rsidRPr="0006422C">
        <w:rPr>
          <w:rFonts w:ascii="Times New Roman" w:hAnsi="Times New Roman" w:cs="Times New Roman"/>
          <w:sz w:val="24"/>
          <w:szCs w:val="24"/>
        </w:rPr>
        <w:t xml:space="preserve"> и обращения Организации в Правительство Иркутской области;</w:t>
      </w:r>
    </w:p>
    <w:p w:rsidR="000E3E5B" w:rsidRPr="0006422C" w:rsidRDefault="000E3E5B" w:rsidP="00233C53">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 xml:space="preserve">д) представляет Организации иные консультации, связанные с инвестиционной деятельностью на территории </w:t>
      </w:r>
      <w:r w:rsidR="0006422C" w:rsidRPr="0006422C">
        <w:rPr>
          <w:rFonts w:ascii="Times New Roman" w:hAnsi="Times New Roman" w:cs="Times New Roman"/>
          <w:sz w:val="24"/>
          <w:szCs w:val="24"/>
        </w:rPr>
        <w:t xml:space="preserve">Чунского </w:t>
      </w:r>
      <w:r w:rsidRPr="0006422C">
        <w:rPr>
          <w:rFonts w:ascii="Times New Roman" w:hAnsi="Times New Roman" w:cs="Times New Roman"/>
          <w:sz w:val="24"/>
          <w:szCs w:val="24"/>
        </w:rPr>
        <w:t>района.</w:t>
      </w:r>
    </w:p>
    <w:p w:rsidR="000E3E5B" w:rsidRPr="0006422C" w:rsidRDefault="000E3E5B" w:rsidP="00233C53">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4.3. Администрация района в рамках организационного содействия обеспечивает:</w:t>
      </w:r>
    </w:p>
    <w:p w:rsidR="000E3E5B" w:rsidRPr="0006422C" w:rsidRDefault="000E3E5B" w:rsidP="00233C53">
      <w:pPr>
        <w:widowControl w:val="0"/>
        <w:shd w:val="clear" w:color="auto" w:fill="FFFFFF"/>
        <w:tabs>
          <w:tab w:val="left" w:pos="0"/>
        </w:tabs>
        <w:autoSpaceDE w:val="0"/>
        <w:autoSpaceDN w:val="0"/>
        <w:adjustRightInd w:val="0"/>
        <w:spacing w:after="0" w:line="240" w:lineRule="auto"/>
        <w:ind w:right="-28" w:firstLine="709"/>
        <w:jc w:val="both"/>
        <w:rPr>
          <w:rFonts w:ascii="Times New Roman" w:hAnsi="Times New Roman" w:cs="Times New Roman"/>
          <w:spacing w:val="-17"/>
          <w:sz w:val="24"/>
          <w:szCs w:val="24"/>
        </w:rPr>
      </w:pPr>
      <w:r w:rsidRPr="0006422C">
        <w:rPr>
          <w:rFonts w:ascii="Times New Roman" w:hAnsi="Times New Roman" w:cs="Times New Roman"/>
          <w:sz w:val="24"/>
          <w:szCs w:val="24"/>
        </w:rPr>
        <w:t xml:space="preserve">а) сокращение сроков проведения подготовительных, согласительных и разрешительных процедур в органах </w:t>
      </w:r>
      <w:r w:rsidR="0006422C" w:rsidRPr="0006422C">
        <w:rPr>
          <w:rFonts w:ascii="Times New Roman" w:hAnsi="Times New Roman" w:cs="Times New Roman"/>
          <w:sz w:val="24"/>
          <w:szCs w:val="24"/>
        </w:rPr>
        <w:t>местного самоуправления Чунского района</w:t>
      </w:r>
      <w:r w:rsidRPr="0006422C">
        <w:rPr>
          <w:rFonts w:ascii="Times New Roman" w:hAnsi="Times New Roman" w:cs="Times New Roman"/>
          <w:sz w:val="24"/>
          <w:szCs w:val="24"/>
        </w:rPr>
        <w:t>, связанных с реализацией Инвестиционного проекта;</w:t>
      </w:r>
    </w:p>
    <w:p w:rsidR="000E3E5B" w:rsidRPr="0006422C" w:rsidRDefault="000E3E5B" w:rsidP="00233C53">
      <w:pPr>
        <w:widowControl w:val="0"/>
        <w:shd w:val="clear" w:color="auto" w:fill="FFFFFF"/>
        <w:tabs>
          <w:tab w:val="left" w:pos="0"/>
        </w:tabs>
        <w:autoSpaceDE w:val="0"/>
        <w:autoSpaceDN w:val="0"/>
        <w:adjustRightInd w:val="0"/>
        <w:spacing w:after="0" w:line="240" w:lineRule="auto"/>
        <w:ind w:right="-28" w:firstLine="709"/>
        <w:jc w:val="both"/>
        <w:rPr>
          <w:rFonts w:ascii="Times New Roman" w:hAnsi="Times New Roman" w:cs="Times New Roman"/>
          <w:spacing w:val="-5"/>
          <w:sz w:val="24"/>
          <w:szCs w:val="24"/>
        </w:rPr>
      </w:pPr>
      <w:r w:rsidRPr="0006422C">
        <w:rPr>
          <w:rFonts w:ascii="Times New Roman" w:hAnsi="Times New Roman" w:cs="Times New Roman"/>
          <w:sz w:val="24"/>
          <w:szCs w:val="24"/>
        </w:rPr>
        <w:t>б) своевременное получение Организацией необходимых согласований и разрешений, требуемых для реализации Инвестиционного проекта;</w:t>
      </w:r>
    </w:p>
    <w:p w:rsidR="000E3E5B" w:rsidRPr="0006422C" w:rsidRDefault="000E3E5B" w:rsidP="00233C53">
      <w:pPr>
        <w:widowControl w:val="0"/>
        <w:shd w:val="clear" w:color="auto" w:fill="FFFFFF"/>
        <w:tabs>
          <w:tab w:val="left" w:pos="0"/>
        </w:tabs>
        <w:autoSpaceDE w:val="0"/>
        <w:autoSpaceDN w:val="0"/>
        <w:adjustRightInd w:val="0"/>
        <w:spacing w:after="0" w:line="240" w:lineRule="auto"/>
        <w:ind w:right="-28" w:firstLine="709"/>
        <w:jc w:val="both"/>
        <w:rPr>
          <w:rFonts w:ascii="Times New Roman" w:hAnsi="Times New Roman" w:cs="Times New Roman"/>
          <w:spacing w:val="-3"/>
          <w:sz w:val="24"/>
          <w:szCs w:val="24"/>
        </w:rPr>
      </w:pPr>
      <w:r w:rsidRPr="0006422C">
        <w:rPr>
          <w:rFonts w:ascii="Times New Roman" w:hAnsi="Times New Roman" w:cs="Times New Roman"/>
          <w:sz w:val="24"/>
          <w:szCs w:val="24"/>
        </w:rPr>
        <w:lastRenderedPageBreak/>
        <w:t>в) оперативную организацию переговоров, встреч, совещаний, консультаций, направленных на решение вопросов, возникающих в процессе реализации Инвестиционного проекта;</w:t>
      </w:r>
    </w:p>
    <w:p w:rsidR="000E3E5B" w:rsidRPr="0006422C" w:rsidRDefault="000E3E5B" w:rsidP="00233C5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 xml:space="preserve">        </w:t>
      </w:r>
      <w:r w:rsidRPr="0006422C">
        <w:rPr>
          <w:rFonts w:ascii="Times New Roman" w:hAnsi="Times New Roman" w:cs="Times New Roman"/>
          <w:sz w:val="24"/>
          <w:szCs w:val="24"/>
        </w:rPr>
        <w:tab/>
        <w:t>г) подбор земельного участка для реализации Инвестиционного проекта и содействие по его предоставлению в минимально возможные сроки, в соответствии с действующим законодательством;</w:t>
      </w:r>
    </w:p>
    <w:p w:rsidR="000E3E5B" w:rsidRPr="0006422C" w:rsidRDefault="000E3E5B" w:rsidP="00233C5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 xml:space="preserve">д) получение Организацией разрешений на строительство в минимально возможные </w:t>
      </w:r>
      <w:r w:rsidR="0006422C" w:rsidRPr="0006422C">
        <w:rPr>
          <w:rFonts w:ascii="Times New Roman" w:hAnsi="Times New Roman" w:cs="Times New Roman"/>
          <w:sz w:val="24"/>
          <w:szCs w:val="24"/>
        </w:rPr>
        <w:t>сроки в</w:t>
      </w:r>
      <w:r w:rsidRPr="0006422C">
        <w:rPr>
          <w:rFonts w:ascii="Times New Roman" w:hAnsi="Times New Roman" w:cs="Times New Roman"/>
          <w:sz w:val="24"/>
          <w:szCs w:val="24"/>
        </w:rPr>
        <w:t xml:space="preserve"> соответствии с действующим законодательством;</w:t>
      </w:r>
    </w:p>
    <w:p w:rsidR="000E3E5B" w:rsidRPr="0006422C" w:rsidRDefault="000E3E5B" w:rsidP="00233C5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 xml:space="preserve">е) взаимодействие с соответствующими федеральными органами власти, органами исполнительной власти Иркутской области, иными организации в случае возникновения проблемных вопросов при реализации инвестиционного проекта, не относящихся к компетенции администрации </w:t>
      </w:r>
      <w:r w:rsidR="0006422C" w:rsidRPr="0006422C">
        <w:rPr>
          <w:rFonts w:ascii="Times New Roman" w:hAnsi="Times New Roman" w:cs="Times New Roman"/>
          <w:sz w:val="24"/>
          <w:szCs w:val="24"/>
        </w:rPr>
        <w:t>Чунского р</w:t>
      </w:r>
      <w:r w:rsidRPr="0006422C">
        <w:rPr>
          <w:rFonts w:ascii="Times New Roman" w:hAnsi="Times New Roman" w:cs="Times New Roman"/>
          <w:sz w:val="24"/>
          <w:szCs w:val="24"/>
        </w:rPr>
        <w:t>айона;</w:t>
      </w:r>
    </w:p>
    <w:p w:rsidR="000E3E5B" w:rsidRPr="0006422C" w:rsidRDefault="000E3E5B" w:rsidP="00233C5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 xml:space="preserve">ж) организацию встреч Организации с </w:t>
      </w:r>
      <w:proofErr w:type="spellStart"/>
      <w:r w:rsidRPr="0006422C">
        <w:rPr>
          <w:rFonts w:ascii="Times New Roman" w:hAnsi="Times New Roman" w:cs="Times New Roman"/>
          <w:sz w:val="24"/>
          <w:szCs w:val="24"/>
        </w:rPr>
        <w:t>ресурсоснабжающими</w:t>
      </w:r>
      <w:proofErr w:type="spellEnd"/>
      <w:r w:rsidRPr="0006422C">
        <w:rPr>
          <w:rFonts w:ascii="Times New Roman" w:hAnsi="Times New Roman" w:cs="Times New Roman"/>
          <w:sz w:val="24"/>
          <w:szCs w:val="24"/>
        </w:rPr>
        <w:t xml:space="preserve"> организациями в целях содействия по подключению к инженерным сетям (теплоснабжение, водоснабжение, энергоснабжение);</w:t>
      </w:r>
    </w:p>
    <w:p w:rsidR="000E3E5B" w:rsidRPr="0006422C" w:rsidRDefault="000E3E5B" w:rsidP="00233C5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з) реализацию по предложению Организации иных мероприятий, направленных на реали</w:t>
      </w:r>
      <w:r w:rsidR="0006422C" w:rsidRPr="0006422C">
        <w:rPr>
          <w:rFonts w:ascii="Times New Roman" w:hAnsi="Times New Roman" w:cs="Times New Roman"/>
          <w:sz w:val="24"/>
          <w:szCs w:val="24"/>
        </w:rPr>
        <w:t xml:space="preserve">зацию Инвестиционного проекта. </w:t>
      </w:r>
    </w:p>
    <w:p w:rsidR="000E3E5B" w:rsidRPr="0006422C" w:rsidRDefault="0006422C" w:rsidP="0006422C">
      <w:pPr>
        <w:shd w:val="clear" w:color="auto" w:fill="FFFFFF"/>
        <w:tabs>
          <w:tab w:val="left" w:pos="0"/>
        </w:tabs>
        <w:jc w:val="center"/>
        <w:rPr>
          <w:rFonts w:ascii="Times New Roman" w:hAnsi="Times New Roman" w:cs="Times New Roman"/>
          <w:b/>
          <w:bCs/>
          <w:sz w:val="24"/>
          <w:szCs w:val="24"/>
        </w:rPr>
      </w:pPr>
      <w:r w:rsidRPr="0006422C">
        <w:rPr>
          <w:rFonts w:ascii="Times New Roman" w:hAnsi="Times New Roman" w:cs="Times New Roman"/>
          <w:b/>
          <w:bCs/>
          <w:sz w:val="24"/>
          <w:szCs w:val="24"/>
        </w:rPr>
        <w:t>Статья 5</w:t>
      </w:r>
    </w:p>
    <w:p w:rsidR="000E3E5B" w:rsidRPr="00233C53" w:rsidRDefault="000E3E5B" w:rsidP="00233C53">
      <w:pPr>
        <w:suppressAutoHyphens/>
        <w:spacing w:after="0" w:line="240" w:lineRule="auto"/>
        <w:ind w:firstLine="709"/>
        <w:jc w:val="both"/>
        <w:rPr>
          <w:rFonts w:ascii="Times New Roman" w:hAnsi="Times New Roman" w:cs="Times New Roman"/>
          <w:sz w:val="24"/>
          <w:szCs w:val="24"/>
        </w:rPr>
      </w:pPr>
      <w:r w:rsidRPr="00233C53">
        <w:rPr>
          <w:rFonts w:ascii="Times New Roman" w:hAnsi="Times New Roman" w:cs="Times New Roman"/>
          <w:sz w:val="24"/>
          <w:szCs w:val="24"/>
        </w:rPr>
        <w:t xml:space="preserve">5.1. Администрация района проводит ежеквартальный мониторинг исполнения обязательств, принятых Сторонами по настоящему соглашению, и информирует Организацию, общественность </w:t>
      </w:r>
      <w:r w:rsidR="0006422C" w:rsidRPr="00233C53">
        <w:rPr>
          <w:rFonts w:ascii="Times New Roman" w:hAnsi="Times New Roman" w:cs="Times New Roman"/>
          <w:sz w:val="24"/>
          <w:szCs w:val="24"/>
        </w:rPr>
        <w:t>Чунского</w:t>
      </w:r>
      <w:r w:rsidRPr="00233C53">
        <w:rPr>
          <w:rFonts w:ascii="Times New Roman" w:hAnsi="Times New Roman" w:cs="Times New Roman"/>
          <w:sz w:val="24"/>
          <w:szCs w:val="24"/>
        </w:rPr>
        <w:t xml:space="preserve"> района, в том числе через средства массовой информации, о результатах такого мониторинга.</w:t>
      </w:r>
    </w:p>
    <w:p w:rsidR="000E3E5B" w:rsidRPr="00233C53" w:rsidRDefault="000E3E5B" w:rsidP="00233C53">
      <w:pPr>
        <w:suppressAutoHyphens/>
        <w:spacing w:after="0" w:line="240" w:lineRule="auto"/>
        <w:ind w:firstLine="709"/>
        <w:jc w:val="both"/>
        <w:rPr>
          <w:rFonts w:ascii="Times New Roman" w:hAnsi="Times New Roman" w:cs="Times New Roman"/>
          <w:sz w:val="24"/>
          <w:szCs w:val="24"/>
        </w:rPr>
      </w:pPr>
      <w:r w:rsidRPr="00233C53">
        <w:rPr>
          <w:rFonts w:ascii="Times New Roman" w:hAnsi="Times New Roman" w:cs="Times New Roman"/>
          <w:sz w:val="24"/>
          <w:szCs w:val="24"/>
        </w:rPr>
        <w:t>5.2. Стороны принимают на себя обязательства ежеквартально и по окончании каждого года подводить итоги по выполнению своих обязательств по настоящему Соглашению, для принятия оперативных мер по реализации условий Соглашения.</w:t>
      </w:r>
    </w:p>
    <w:p w:rsidR="00233C53" w:rsidRDefault="000E3E5B" w:rsidP="00233C53">
      <w:pPr>
        <w:suppressAutoHyphens/>
        <w:spacing w:after="0" w:line="240" w:lineRule="auto"/>
        <w:ind w:firstLine="709"/>
        <w:jc w:val="both"/>
        <w:rPr>
          <w:rFonts w:ascii="Times New Roman" w:hAnsi="Times New Roman" w:cs="Times New Roman"/>
          <w:sz w:val="24"/>
          <w:szCs w:val="24"/>
        </w:rPr>
      </w:pPr>
      <w:r w:rsidRPr="00233C53">
        <w:rPr>
          <w:rFonts w:ascii="Times New Roman" w:hAnsi="Times New Roman" w:cs="Times New Roman"/>
          <w:sz w:val="24"/>
          <w:szCs w:val="24"/>
        </w:rPr>
        <w:t>С целью полной реализации Соглашения, а также для решения вопросов, представляющих взаимный интерес, Стороны организуют проведе</w:t>
      </w:r>
      <w:r w:rsidR="00233C53">
        <w:rPr>
          <w:rFonts w:ascii="Times New Roman" w:hAnsi="Times New Roman" w:cs="Times New Roman"/>
          <w:sz w:val="24"/>
          <w:szCs w:val="24"/>
        </w:rPr>
        <w:t>ние совещаний и рабочих встреч.</w:t>
      </w:r>
    </w:p>
    <w:p w:rsidR="00233C53" w:rsidRDefault="000E3E5B" w:rsidP="00233C53">
      <w:pPr>
        <w:suppressAutoHyphens/>
        <w:spacing w:after="0" w:line="240" w:lineRule="auto"/>
        <w:ind w:firstLine="709"/>
        <w:jc w:val="both"/>
        <w:rPr>
          <w:rFonts w:ascii="Times New Roman" w:hAnsi="Times New Roman" w:cs="Times New Roman"/>
          <w:sz w:val="24"/>
          <w:szCs w:val="24"/>
        </w:rPr>
      </w:pPr>
      <w:r w:rsidRPr="00233C53">
        <w:rPr>
          <w:rFonts w:ascii="Times New Roman" w:hAnsi="Times New Roman" w:cs="Times New Roman"/>
          <w:sz w:val="24"/>
          <w:szCs w:val="24"/>
        </w:rPr>
        <w:t>5.3. В целях координации действий Администрации района и Организации при реализации Инвестиционного проекта стороны составили и согласовали План-график реализации Инвестиционного проекта, который является неотъемлемой частью настоящего Соглашения.</w:t>
      </w:r>
    </w:p>
    <w:p w:rsidR="00233C53" w:rsidRDefault="000E3E5B" w:rsidP="00233C53">
      <w:pPr>
        <w:suppressAutoHyphens/>
        <w:spacing w:after="0" w:line="240" w:lineRule="auto"/>
        <w:ind w:firstLine="709"/>
        <w:jc w:val="both"/>
        <w:rPr>
          <w:rFonts w:ascii="Times New Roman" w:hAnsi="Times New Roman" w:cs="Times New Roman"/>
          <w:sz w:val="24"/>
          <w:szCs w:val="24"/>
        </w:rPr>
      </w:pPr>
      <w:r w:rsidRPr="00233C53">
        <w:rPr>
          <w:rFonts w:ascii="Times New Roman" w:hAnsi="Times New Roman" w:cs="Times New Roman"/>
          <w:bCs/>
          <w:sz w:val="24"/>
          <w:szCs w:val="24"/>
        </w:rPr>
        <w:t xml:space="preserve">Изменения в </w:t>
      </w:r>
      <w:r w:rsidRPr="00233C53">
        <w:rPr>
          <w:rFonts w:ascii="Times New Roman" w:hAnsi="Times New Roman" w:cs="Times New Roman"/>
          <w:sz w:val="24"/>
          <w:szCs w:val="24"/>
        </w:rPr>
        <w:t>План-график реализации Инвестиционного проекта вносятся по инициативе и по соглашению Сторон.</w:t>
      </w:r>
    </w:p>
    <w:p w:rsidR="00233C53" w:rsidRDefault="000E3E5B" w:rsidP="00233C53">
      <w:pPr>
        <w:suppressAutoHyphens/>
        <w:spacing w:after="0" w:line="240" w:lineRule="auto"/>
        <w:ind w:firstLine="709"/>
        <w:jc w:val="both"/>
        <w:rPr>
          <w:rFonts w:ascii="Times New Roman" w:hAnsi="Times New Roman" w:cs="Times New Roman"/>
          <w:sz w:val="24"/>
          <w:szCs w:val="24"/>
        </w:rPr>
      </w:pPr>
      <w:r w:rsidRPr="00233C53">
        <w:rPr>
          <w:rFonts w:ascii="Times New Roman" w:hAnsi="Times New Roman" w:cs="Times New Roman"/>
          <w:sz w:val="24"/>
          <w:szCs w:val="24"/>
        </w:rPr>
        <w:t xml:space="preserve">5.4. Меры поддержки, предоставляемые при реализации Инвестиционного проекта со стороны Администрации района (муниципальная </w:t>
      </w:r>
      <w:r w:rsidR="00233C53" w:rsidRPr="00233C53">
        <w:rPr>
          <w:rFonts w:ascii="Times New Roman" w:hAnsi="Times New Roman" w:cs="Times New Roman"/>
          <w:sz w:val="24"/>
          <w:szCs w:val="24"/>
        </w:rPr>
        <w:t>поддержка в</w:t>
      </w:r>
      <w:r w:rsidRPr="00233C53">
        <w:rPr>
          <w:rFonts w:ascii="Times New Roman" w:hAnsi="Times New Roman" w:cs="Times New Roman"/>
          <w:sz w:val="24"/>
          <w:szCs w:val="24"/>
        </w:rPr>
        <w:t xml:space="preserve"> формах, предусмотренных Инвестицион</w:t>
      </w:r>
      <w:r w:rsidR="0006422C" w:rsidRPr="00233C53">
        <w:rPr>
          <w:rFonts w:ascii="Times New Roman" w:hAnsi="Times New Roman" w:cs="Times New Roman"/>
          <w:sz w:val="24"/>
          <w:szCs w:val="24"/>
        </w:rPr>
        <w:t xml:space="preserve">ным меморандумом Чунского районного муниципального образования, </w:t>
      </w:r>
      <w:r w:rsidRPr="00233C53">
        <w:rPr>
          <w:rFonts w:ascii="Times New Roman" w:hAnsi="Times New Roman" w:cs="Times New Roman"/>
          <w:sz w:val="24"/>
          <w:szCs w:val="24"/>
        </w:rPr>
        <w:t>в иных формах, не противоречащих законодательству Российской Федерации и Иркутской области):</w:t>
      </w:r>
    </w:p>
    <w:p w:rsidR="00233C53" w:rsidRPr="00233C53" w:rsidRDefault="00233C53" w:rsidP="00233C53">
      <w:pPr>
        <w:suppressAutoHyphens/>
        <w:spacing w:after="0" w:line="240" w:lineRule="auto"/>
        <w:ind w:firstLine="709"/>
        <w:jc w:val="both"/>
        <w:rPr>
          <w:rStyle w:val="FontStyle24"/>
          <w:sz w:val="24"/>
          <w:szCs w:val="24"/>
        </w:rPr>
      </w:pPr>
      <w:r w:rsidRPr="00233C53">
        <w:rPr>
          <w:rStyle w:val="FontStyle24"/>
          <w:sz w:val="24"/>
          <w:szCs w:val="24"/>
        </w:rPr>
        <w:t>5.4.1 Имущество, находящееся в муниципальной собственности, и необходимое для</w:t>
      </w:r>
      <w:r w:rsidRPr="00233C53">
        <w:rPr>
          <w:rStyle w:val="FontStyle24"/>
          <w:sz w:val="24"/>
          <w:szCs w:val="24"/>
        </w:rPr>
        <w:br/>
        <w:t>использования в целях стимулирования инвестиционной деятельности, предоставляется в</w:t>
      </w:r>
      <w:r w:rsidRPr="00233C53">
        <w:rPr>
          <w:rStyle w:val="FontStyle24"/>
          <w:sz w:val="24"/>
          <w:szCs w:val="24"/>
        </w:rPr>
        <w:br/>
        <w:t>соответствии с муниципальными нормативными правовыми актами путем:</w:t>
      </w:r>
    </w:p>
    <w:p w:rsidR="00233C53" w:rsidRPr="00233C53" w:rsidRDefault="00233C53" w:rsidP="00233C53">
      <w:pPr>
        <w:pStyle w:val="Style16"/>
        <w:widowControl/>
        <w:numPr>
          <w:ilvl w:val="0"/>
          <w:numId w:val="35"/>
        </w:numPr>
        <w:tabs>
          <w:tab w:val="left" w:pos="821"/>
        </w:tabs>
        <w:spacing w:line="240" w:lineRule="auto"/>
        <w:ind w:left="554" w:firstLine="0"/>
        <w:jc w:val="left"/>
        <w:rPr>
          <w:rStyle w:val="FontStyle24"/>
          <w:sz w:val="24"/>
          <w:szCs w:val="24"/>
        </w:rPr>
      </w:pPr>
      <w:r w:rsidRPr="00233C53">
        <w:rPr>
          <w:rStyle w:val="FontStyle24"/>
          <w:sz w:val="24"/>
          <w:szCs w:val="24"/>
        </w:rPr>
        <w:t>предоставления имущества в аренду;</w:t>
      </w:r>
    </w:p>
    <w:p w:rsidR="00233C53" w:rsidRPr="00233C53" w:rsidRDefault="00233C53" w:rsidP="00233C53">
      <w:pPr>
        <w:pStyle w:val="Style16"/>
        <w:widowControl/>
        <w:numPr>
          <w:ilvl w:val="0"/>
          <w:numId w:val="35"/>
        </w:numPr>
        <w:tabs>
          <w:tab w:val="left" w:pos="821"/>
        </w:tabs>
        <w:spacing w:line="240" w:lineRule="auto"/>
        <w:ind w:left="554" w:firstLine="0"/>
        <w:jc w:val="left"/>
        <w:rPr>
          <w:rStyle w:val="FontStyle24"/>
          <w:sz w:val="24"/>
          <w:szCs w:val="24"/>
        </w:rPr>
      </w:pPr>
      <w:r w:rsidRPr="00233C53">
        <w:rPr>
          <w:rStyle w:val="FontStyle24"/>
          <w:sz w:val="24"/>
          <w:szCs w:val="24"/>
        </w:rPr>
        <w:t>передачи имущества в доверительное управление;</w:t>
      </w:r>
    </w:p>
    <w:p w:rsidR="00233C53" w:rsidRPr="00233C53" w:rsidRDefault="00233C53" w:rsidP="00233C53">
      <w:pPr>
        <w:pStyle w:val="Style16"/>
        <w:widowControl/>
        <w:numPr>
          <w:ilvl w:val="0"/>
          <w:numId w:val="35"/>
        </w:numPr>
        <w:tabs>
          <w:tab w:val="left" w:pos="821"/>
        </w:tabs>
        <w:spacing w:line="240" w:lineRule="auto"/>
        <w:ind w:left="554" w:firstLine="0"/>
        <w:jc w:val="left"/>
        <w:rPr>
          <w:rStyle w:val="FontStyle24"/>
          <w:sz w:val="24"/>
          <w:szCs w:val="24"/>
        </w:rPr>
      </w:pPr>
      <w:r w:rsidRPr="00233C53">
        <w:rPr>
          <w:rStyle w:val="FontStyle24"/>
          <w:sz w:val="24"/>
          <w:szCs w:val="24"/>
        </w:rPr>
        <w:t>вложения имущества в уставный капитал (фонд) общества (предприятия);</w:t>
      </w:r>
    </w:p>
    <w:p w:rsidR="00233C53" w:rsidRPr="00233C53" w:rsidRDefault="00233C53" w:rsidP="00233C53">
      <w:pPr>
        <w:pStyle w:val="Style16"/>
        <w:widowControl/>
        <w:numPr>
          <w:ilvl w:val="0"/>
          <w:numId w:val="35"/>
        </w:numPr>
        <w:tabs>
          <w:tab w:val="left" w:pos="821"/>
        </w:tabs>
        <w:spacing w:line="240" w:lineRule="auto"/>
        <w:ind w:left="554" w:firstLine="0"/>
        <w:jc w:val="left"/>
      </w:pPr>
      <w:r w:rsidRPr="00233C53">
        <w:rPr>
          <w:rStyle w:val="FontStyle24"/>
          <w:sz w:val="24"/>
          <w:szCs w:val="24"/>
        </w:rPr>
        <w:t>передача имущества по концессионному соглашению.</w:t>
      </w:r>
    </w:p>
    <w:p w:rsidR="000E3E5B" w:rsidRPr="00233C53" w:rsidRDefault="000E3E5B" w:rsidP="00233C53">
      <w:pPr>
        <w:shd w:val="clear" w:color="auto" w:fill="FFFFFF"/>
        <w:tabs>
          <w:tab w:val="left" w:pos="0"/>
        </w:tabs>
        <w:spacing w:after="0" w:line="240" w:lineRule="auto"/>
        <w:ind w:firstLine="709"/>
        <w:jc w:val="both"/>
        <w:rPr>
          <w:rFonts w:ascii="Times New Roman" w:hAnsi="Times New Roman" w:cs="Times New Roman"/>
          <w:bCs/>
          <w:sz w:val="24"/>
          <w:szCs w:val="24"/>
        </w:rPr>
      </w:pPr>
      <w:r w:rsidRPr="00233C53">
        <w:rPr>
          <w:rFonts w:ascii="Times New Roman" w:hAnsi="Times New Roman" w:cs="Times New Roman"/>
          <w:color w:val="222222"/>
          <w:sz w:val="24"/>
          <w:szCs w:val="24"/>
        </w:rPr>
        <w:tab/>
      </w:r>
    </w:p>
    <w:p w:rsidR="000E3E5B" w:rsidRPr="0006422C" w:rsidRDefault="000E3E5B" w:rsidP="0006422C">
      <w:pPr>
        <w:shd w:val="clear" w:color="auto" w:fill="FFFFFF"/>
        <w:tabs>
          <w:tab w:val="left" w:pos="0"/>
        </w:tabs>
        <w:jc w:val="center"/>
        <w:rPr>
          <w:rFonts w:ascii="Times New Roman" w:hAnsi="Times New Roman" w:cs="Times New Roman"/>
          <w:b/>
          <w:sz w:val="24"/>
          <w:szCs w:val="24"/>
        </w:rPr>
      </w:pPr>
      <w:r w:rsidRPr="0006422C">
        <w:rPr>
          <w:rFonts w:ascii="Times New Roman" w:hAnsi="Times New Roman" w:cs="Times New Roman"/>
          <w:b/>
          <w:sz w:val="24"/>
          <w:szCs w:val="24"/>
        </w:rPr>
        <w:t>Статья 6</w:t>
      </w:r>
    </w:p>
    <w:p w:rsidR="000E3E5B" w:rsidRPr="0006422C" w:rsidRDefault="000E3E5B" w:rsidP="000E3E5B">
      <w:pPr>
        <w:suppressAutoHyphens/>
        <w:ind w:firstLine="726"/>
        <w:jc w:val="both"/>
        <w:rPr>
          <w:rFonts w:ascii="Times New Roman" w:hAnsi="Times New Roman" w:cs="Times New Roman"/>
          <w:sz w:val="24"/>
          <w:szCs w:val="24"/>
        </w:rPr>
      </w:pPr>
      <w:r w:rsidRPr="0006422C">
        <w:rPr>
          <w:rFonts w:ascii="Times New Roman" w:hAnsi="Times New Roman" w:cs="Times New Roman"/>
          <w:sz w:val="24"/>
          <w:szCs w:val="24"/>
        </w:rPr>
        <w:t xml:space="preserve">6.1. Стороны не несут ответственности за нарушение сроков исполнения или неисполнение обязательств по настоящему Соглашению, если нарушение сроков или неисполнение произошло вследствие обстоятельств непреодолимой силы. В число таких обстоятельств входят: война, военные действия, мятежи,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 либо субъектов </w:t>
      </w:r>
      <w:r w:rsidR="00233C53">
        <w:rPr>
          <w:rFonts w:ascii="Times New Roman" w:hAnsi="Times New Roman" w:cs="Times New Roman"/>
          <w:sz w:val="24"/>
          <w:szCs w:val="24"/>
        </w:rPr>
        <w:t xml:space="preserve">Российской </w:t>
      </w:r>
      <w:r w:rsidRPr="0006422C">
        <w:rPr>
          <w:rFonts w:ascii="Times New Roman" w:hAnsi="Times New Roman" w:cs="Times New Roman"/>
          <w:sz w:val="24"/>
          <w:szCs w:val="24"/>
        </w:rPr>
        <w:t>Федерации, или органов местного самоуправления.</w:t>
      </w:r>
    </w:p>
    <w:p w:rsidR="000E3E5B" w:rsidRPr="0006422C" w:rsidRDefault="000E3E5B" w:rsidP="0006422C">
      <w:pPr>
        <w:suppressAutoHyphens/>
        <w:ind w:firstLine="726"/>
        <w:jc w:val="both"/>
        <w:rPr>
          <w:rFonts w:ascii="Times New Roman" w:hAnsi="Times New Roman" w:cs="Times New Roman"/>
          <w:sz w:val="24"/>
          <w:szCs w:val="24"/>
        </w:rPr>
      </w:pPr>
      <w:r w:rsidRPr="0006422C">
        <w:rPr>
          <w:rFonts w:ascii="Times New Roman" w:hAnsi="Times New Roman" w:cs="Times New Roman"/>
          <w:sz w:val="24"/>
          <w:szCs w:val="24"/>
        </w:rPr>
        <w:lastRenderedPageBreak/>
        <w:t>6.2. Сторона, которой стало известно о нарушении обстоятельств непреодолимой силы, нарушивших сроки исполнения или иным образом препятствующих исполнению настоящего Соглашения, незамедлительно после получения такой информации обязана письменно ув</w:t>
      </w:r>
      <w:r w:rsidR="0006422C" w:rsidRPr="0006422C">
        <w:rPr>
          <w:rFonts w:ascii="Times New Roman" w:hAnsi="Times New Roman" w:cs="Times New Roman"/>
          <w:sz w:val="24"/>
          <w:szCs w:val="24"/>
        </w:rPr>
        <w:t>едомить об этом другие Стороны.</w:t>
      </w:r>
    </w:p>
    <w:p w:rsidR="000E3E5B" w:rsidRPr="0006422C" w:rsidRDefault="000E3E5B" w:rsidP="0006422C">
      <w:pPr>
        <w:suppressAutoHyphens/>
        <w:jc w:val="center"/>
        <w:rPr>
          <w:rFonts w:ascii="Times New Roman" w:hAnsi="Times New Roman" w:cs="Times New Roman"/>
          <w:b/>
          <w:sz w:val="24"/>
          <w:szCs w:val="24"/>
        </w:rPr>
      </w:pPr>
      <w:r w:rsidRPr="0006422C">
        <w:rPr>
          <w:rFonts w:ascii="Times New Roman" w:hAnsi="Times New Roman" w:cs="Times New Roman"/>
          <w:b/>
          <w:sz w:val="24"/>
          <w:szCs w:val="24"/>
        </w:rPr>
        <w:t>Статья 7</w:t>
      </w:r>
    </w:p>
    <w:p w:rsidR="000E3E5B" w:rsidRPr="0006422C" w:rsidRDefault="000E3E5B" w:rsidP="0006422C">
      <w:pPr>
        <w:pStyle w:val="af0"/>
        <w:suppressAutoHyphens/>
        <w:ind w:firstLine="726"/>
        <w:rPr>
          <w:sz w:val="24"/>
          <w:szCs w:val="24"/>
        </w:rPr>
      </w:pPr>
      <w:r w:rsidRPr="0006422C">
        <w:rPr>
          <w:sz w:val="24"/>
          <w:szCs w:val="24"/>
        </w:rPr>
        <w:t>7.1. Споры, которые могут возникать при исполнении условий настоящего Соглашения, Стороны будут разрешать путем переговоров, обмена письмами, уточнением условий соглашений, составлением необходимых протоколов, дополнений и изменений и др. При этом каждая из Сторон вправе претендовать на наличие у нее в письменном виде результатов р</w:t>
      </w:r>
      <w:r w:rsidR="0006422C" w:rsidRPr="0006422C">
        <w:rPr>
          <w:sz w:val="24"/>
          <w:szCs w:val="24"/>
        </w:rPr>
        <w:t>азрешения возникающих вопросов.</w:t>
      </w:r>
    </w:p>
    <w:p w:rsidR="000E3E5B" w:rsidRPr="0006422C" w:rsidRDefault="0006422C" w:rsidP="0006422C">
      <w:pPr>
        <w:suppressAutoHyphens/>
        <w:jc w:val="center"/>
        <w:rPr>
          <w:rFonts w:ascii="Times New Roman" w:hAnsi="Times New Roman" w:cs="Times New Roman"/>
          <w:b/>
          <w:sz w:val="24"/>
          <w:szCs w:val="24"/>
        </w:rPr>
      </w:pPr>
      <w:r w:rsidRPr="0006422C">
        <w:rPr>
          <w:rFonts w:ascii="Times New Roman" w:hAnsi="Times New Roman" w:cs="Times New Roman"/>
          <w:b/>
          <w:sz w:val="24"/>
          <w:szCs w:val="24"/>
        </w:rPr>
        <w:t>Статья 8</w:t>
      </w:r>
    </w:p>
    <w:p w:rsidR="000E3E5B" w:rsidRPr="0006422C" w:rsidRDefault="000E3E5B" w:rsidP="000E3E5B">
      <w:pPr>
        <w:pStyle w:val="af0"/>
        <w:suppressAutoHyphens/>
        <w:ind w:firstLine="726"/>
        <w:rPr>
          <w:sz w:val="24"/>
          <w:szCs w:val="24"/>
        </w:rPr>
      </w:pPr>
      <w:r w:rsidRPr="0006422C">
        <w:rPr>
          <w:sz w:val="24"/>
          <w:szCs w:val="24"/>
        </w:rPr>
        <w:t>8.1. Положения настоящего Соглашения не могут рассматриваться как создающие благоприятствующие условия для деятельности Организации, которые могут иметь своим результатом ограничение конкуренции или ущемление интересов иных хозяйствующих субъектов.</w:t>
      </w:r>
    </w:p>
    <w:p w:rsidR="000E3E5B" w:rsidRPr="0006422C" w:rsidRDefault="000E3E5B" w:rsidP="000E3E5B">
      <w:pPr>
        <w:pStyle w:val="af0"/>
        <w:suppressAutoHyphens/>
        <w:ind w:firstLine="726"/>
        <w:rPr>
          <w:sz w:val="24"/>
          <w:szCs w:val="24"/>
        </w:rPr>
      </w:pPr>
      <w:r w:rsidRPr="0006422C">
        <w:rPr>
          <w:sz w:val="24"/>
          <w:szCs w:val="24"/>
        </w:rPr>
        <w:t xml:space="preserve">Настоящее Соглашение, в соответствии с антимонопольным законодательством, не направлено на ограничение сотрудничества </w:t>
      </w:r>
      <w:r w:rsidR="00233C53" w:rsidRPr="0006422C">
        <w:rPr>
          <w:sz w:val="24"/>
          <w:szCs w:val="24"/>
        </w:rPr>
        <w:t>Сторон с</w:t>
      </w:r>
      <w:r w:rsidRPr="0006422C">
        <w:rPr>
          <w:sz w:val="24"/>
          <w:szCs w:val="24"/>
        </w:rPr>
        <w:t xml:space="preserve"> другими хозяйствующими субъектами и не преследует цели предоставления Организации преимуществ по отношению к другим хозяйствующим субъектам, реализующим приоритетные для</w:t>
      </w:r>
      <w:r w:rsidR="0006422C" w:rsidRPr="0006422C">
        <w:rPr>
          <w:sz w:val="24"/>
          <w:szCs w:val="24"/>
        </w:rPr>
        <w:t xml:space="preserve"> Чунского районного</w:t>
      </w:r>
      <w:r w:rsidRPr="0006422C">
        <w:rPr>
          <w:sz w:val="24"/>
          <w:szCs w:val="24"/>
        </w:rPr>
        <w:t xml:space="preserve"> муниципального образования инвестиционные проекты.</w:t>
      </w:r>
    </w:p>
    <w:p w:rsidR="000E3E5B" w:rsidRPr="0006422C" w:rsidRDefault="000E3E5B" w:rsidP="000E3E5B">
      <w:pPr>
        <w:pStyle w:val="af0"/>
        <w:suppressAutoHyphens/>
        <w:ind w:firstLine="726"/>
        <w:rPr>
          <w:sz w:val="24"/>
          <w:szCs w:val="24"/>
          <w:highlight w:val="yellow"/>
        </w:rPr>
      </w:pPr>
    </w:p>
    <w:p w:rsidR="000E3E5B" w:rsidRPr="0006422C" w:rsidRDefault="000E3E5B" w:rsidP="000E3E5B">
      <w:pPr>
        <w:pStyle w:val="af0"/>
        <w:suppressAutoHyphens/>
        <w:ind w:firstLine="726"/>
        <w:jc w:val="center"/>
        <w:rPr>
          <w:b/>
          <w:sz w:val="24"/>
          <w:szCs w:val="24"/>
        </w:rPr>
      </w:pPr>
      <w:r w:rsidRPr="0006422C">
        <w:rPr>
          <w:b/>
          <w:sz w:val="24"/>
          <w:szCs w:val="24"/>
        </w:rPr>
        <w:t>Статья 9</w:t>
      </w:r>
    </w:p>
    <w:p w:rsidR="000E3E5B" w:rsidRPr="0006422C" w:rsidRDefault="000E3E5B" w:rsidP="000E3E5B">
      <w:pPr>
        <w:pStyle w:val="af0"/>
        <w:suppressAutoHyphens/>
        <w:ind w:firstLine="726"/>
        <w:rPr>
          <w:sz w:val="24"/>
          <w:szCs w:val="24"/>
          <w:highlight w:val="yellow"/>
        </w:rPr>
      </w:pPr>
    </w:p>
    <w:p w:rsidR="000E3E5B" w:rsidRPr="0006422C" w:rsidRDefault="000E3E5B" w:rsidP="00233C53">
      <w:pPr>
        <w:pStyle w:val="af0"/>
        <w:suppressAutoHyphens/>
        <w:rPr>
          <w:sz w:val="24"/>
          <w:szCs w:val="24"/>
        </w:rPr>
      </w:pPr>
      <w:r w:rsidRPr="0006422C">
        <w:rPr>
          <w:sz w:val="24"/>
          <w:szCs w:val="24"/>
        </w:rPr>
        <w:t>9.1. В настоящее Соглашение могут вноситься изменения и дополнения, которые оформляются соответствующими дополнительными соглашениями и подписываются уполномоченными представителями Сторон.</w:t>
      </w:r>
    </w:p>
    <w:p w:rsidR="000E3E5B" w:rsidRPr="0006422C" w:rsidRDefault="000E3E5B" w:rsidP="00233C53">
      <w:pPr>
        <w:pStyle w:val="af0"/>
        <w:suppressAutoHyphens/>
        <w:rPr>
          <w:sz w:val="24"/>
          <w:szCs w:val="24"/>
        </w:rPr>
      </w:pPr>
      <w:r w:rsidRPr="0006422C">
        <w:rPr>
          <w:sz w:val="24"/>
          <w:szCs w:val="24"/>
        </w:rPr>
        <w:t>9.2. Настоящее Соглашение вступает в силу с момента его подписания Сторонами и действует до исполнения всех обязательств, взятых сторонами по настоящему Соглашению.</w:t>
      </w:r>
    </w:p>
    <w:p w:rsidR="000E3E5B" w:rsidRPr="0006422C" w:rsidRDefault="000E3E5B" w:rsidP="00233C53">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9.3. Все изменения и дополнения к настоящему Соглашению оформляются в письменной форме путем заключения дополнительных соглашений.</w:t>
      </w:r>
    </w:p>
    <w:p w:rsidR="000E3E5B" w:rsidRPr="0006422C" w:rsidRDefault="000E3E5B" w:rsidP="00233C53">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9.4. Расторжение настоящего Соглашения допускается:</w:t>
      </w:r>
    </w:p>
    <w:p w:rsidR="000E3E5B" w:rsidRPr="0006422C" w:rsidRDefault="00233C53" w:rsidP="00233C53">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3E5B" w:rsidRPr="0006422C">
        <w:rPr>
          <w:rFonts w:ascii="Times New Roman" w:hAnsi="Times New Roman" w:cs="Times New Roman"/>
          <w:sz w:val="24"/>
          <w:szCs w:val="24"/>
        </w:rPr>
        <w:t>по инициативе любой из Сторон с предварительным уведомлением другой Стороны не менее чем за 3 месяца до даты расторжения Соглашения;</w:t>
      </w:r>
    </w:p>
    <w:p w:rsidR="000E3E5B" w:rsidRPr="0006422C" w:rsidRDefault="00233C53" w:rsidP="00233C53">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3E5B" w:rsidRPr="0006422C">
        <w:rPr>
          <w:rFonts w:ascii="Times New Roman" w:hAnsi="Times New Roman" w:cs="Times New Roman"/>
          <w:sz w:val="24"/>
          <w:szCs w:val="24"/>
        </w:rPr>
        <w:t xml:space="preserve">в одностороннем порядке Администрацией района при принятии решения о прекращении </w:t>
      </w:r>
      <w:r w:rsidRPr="0006422C">
        <w:rPr>
          <w:rFonts w:ascii="Times New Roman" w:hAnsi="Times New Roman" w:cs="Times New Roman"/>
          <w:sz w:val="24"/>
          <w:szCs w:val="24"/>
        </w:rPr>
        <w:t>сопровождения Инвестиционного</w:t>
      </w:r>
      <w:r w:rsidR="000E3E5B" w:rsidRPr="0006422C">
        <w:rPr>
          <w:rFonts w:ascii="Times New Roman" w:hAnsi="Times New Roman" w:cs="Times New Roman"/>
          <w:sz w:val="24"/>
          <w:szCs w:val="24"/>
        </w:rPr>
        <w:t xml:space="preserve"> проекта (издания </w:t>
      </w:r>
      <w:r>
        <w:rPr>
          <w:rFonts w:ascii="Times New Roman" w:hAnsi="Times New Roman" w:cs="Times New Roman"/>
          <w:sz w:val="24"/>
          <w:szCs w:val="24"/>
        </w:rPr>
        <w:t>нормативного акта</w:t>
      </w:r>
      <w:r w:rsidR="000E3E5B" w:rsidRPr="0006422C">
        <w:rPr>
          <w:rFonts w:ascii="Times New Roman" w:hAnsi="Times New Roman" w:cs="Times New Roman"/>
          <w:sz w:val="24"/>
          <w:szCs w:val="24"/>
        </w:rPr>
        <w:t xml:space="preserve"> о признании утратившим </w:t>
      </w:r>
      <w:r w:rsidRPr="0006422C">
        <w:rPr>
          <w:rFonts w:ascii="Times New Roman" w:hAnsi="Times New Roman" w:cs="Times New Roman"/>
          <w:sz w:val="24"/>
          <w:szCs w:val="24"/>
        </w:rPr>
        <w:t>силу постановления</w:t>
      </w:r>
      <w:r w:rsidR="000E3E5B" w:rsidRPr="0006422C">
        <w:rPr>
          <w:rFonts w:ascii="Times New Roman" w:hAnsi="Times New Roman" w:cs="Times New Roman"/>
          <w:sz w:val="24"/>
          <w:szCs w:val="24"/>
        </w:rPr>
        <w:t xml:space="preserve"> администрации района о присвоении Инвестиционному проекту статуса приоритетного инвестиционного проекта). </w:t>
      </w:r>
    </w:p>
    <w:p w:rsidR="000E3E5B" w:rsidRPr="0006422C" w:rsidRDefault="000E3E5B" w:rsidP="00233C53">
      <w:pPr>
        <w:suppressAutoHyphens/>
        <w:spacing w:after="0" w:line="240" w:lineRule="auto"/>
        <w:ind w:firstLine="709"/>
        <w:jc w:val="both"/>
        <w:rPr>
          <w:rFonts w:ascii="Times New Roman" w:hAnsi="Times New Roman" w:cs="Times New Roman"/>
          <w:sz w:val="24"/>
          <w:szCs w:val="24"/>
        </w:rPr>
      </w:pPr>
      <w:r w:rsidRPr="0006422C">
        <w:rPr>
          <w:rFonts w:ascii="Times New Roman" w:hAnsi="Times New Roman" w:cs="Times New Roman"/>
          <w:sz w:val="24"/>
          <w:szCs w:val="24"/>
        </w:rPr>
        <w:t>9.5. Настоящее Соглашение составлено и подписано в двух экземплярах, имеющих одинаковую юридическую силу.</w:t>
      </w:r>
    </w:p>
    <w:p w:rsidR="000E3E5B" w:rsidRPr="0006422C" w:rsidRDefault="000E3E5B" w:rsidP="00233C53">
      <w:pPr>
        <w:suppressAutoHyphens/>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5"/>
        <w:gridCol w:w="433"/>
        <w:gridCol w:w="4233"/>
        <w:gridCol w:w="865"/>
      </w:tblGrid>
      <w:tr w:rsidR="000E3E5B" w:rsidRPr="0006422C" w:rsidTr="0006422C">
        <w:trPr>
          <w:gridAfter w:val="1"/>
          <w:wAfter w:w="865" w:type="dxa"/>
        </w:trPr>
        <w:tc>
          <w:tcPr>
            <w:tcW w:w="4665" w:type="dxa"/>
          </w:tcPr>
          <w:p w:rsidR="000E3E5B" w:rsidRPr="0006422C" w:rsidRDefault="0006422C" w:rsidP="0006422C">
            <w:pPr>
              <w:suppressAutoHyphens/>
              <w:jc w:val="both"/>
              <w:rPr>
                <w:rFonts w:ascii="Times New Roman" w:hAnsi="Times New Roman" w:cs="Times New Roman"/>
                <w:b/>
                <w:sz w:val="24"/>
                <w:szCs w:val="24"/>
              </w:rPr>
            </w:pPr>
            <w:r w:rsidRPr="0006422C">
              <w:rPr>
                <w:rFonts w:ascii="Times New Roman" w:hAnsi="Times New Roman" w:cs="Times New Roman"/>
                <w:b/>
                <w:sz w:val="24"/>
                <w:szCs w:val="24"/>
              </w:rPr>
              <w:t xml:space="preserve">Администрация Чунского </w:t>
            </w:r>
            <w:r w:rsidR="000E3E5B" w:rsidRPr="0006422C">
              <w:rPr>
                <w:rFonts w:ascii="Times New Roman" w:hAnsi="Times New Roman" w:cs="Times New Roman"/>
                <w:b/>
                <w:sz w:val="24"/>
                <w:szCs w:val="24"/>
              </w:rPr>
              <w:t>района:</w:t>
            </w:r>
          </w:p>
        </w:tc>
        <w:tc>
          <w:tcPr>
            <w:tcW w:w="4666" w:type="dxa"/>
            <w:gridSpan w:val="2"/>
          </w:tcPr>
          <w:p w:rsidR="000E3E5B" w:rsidRPr="0006422C" w:rsidRDefault="000E3E5B" w:rsidP="0006422C">
            <w:pPr>
              <w:suppressAutoHyphens/>
              <w:jc w:val="both"/>
              <w:rPr>
                <w:rFonts w:ascii="Times New Roman" w:hAnsi="Times New Roman" w:cs="Times New Roman"/>
                <w:b/>
                <w:sz w:val="24"/>
                <w:szCs w:val="24"/>
              </w:rPr>
            </w:pPr>
            <w:r w:rsidRPr="0006422C">
              <w:rPr>
                <w:rFonts w:ascii="Times New Roman" w:hAnsi="Times New Roman" w:cs="Times New Roman"/>
                <w:b/>
                <w:sz w:val="24"/>
                <w:szCs w:val="24"/>
              </w:rPr>
              <w:t>Организация:</w:t>
            </w:r>
          </w:p>
        </w:tc>
      </w:tr>
      <w:tr w:rsidR="000E3E5B" w:rsidRPr="0006422C" w:rsidTr="0006422C">
        <w:trPr>
          <w:gridAfter w:val="1"/>
          <w:wAfter w:w="865" w:type="dxa"/>
        </w:trPr>
        <w:tc>
          <w:tcPr>
            <w:tcW w:w="4665" w:type="dxa"/>
          </w:tcPr>
          <w:p w:rsidR="000E3E5B" w:rsidRPr="0006422C" w:rsidRDefault="000E3E5B" w:rsidP="0006422C">
            <w:pPr>
              <w:suppressAutoHyphens/>
              <w:autoSpaceDE w:val="0"/>
              <w:autoSpaceDN w:val="0"/>
              <w:adjustRightInd w:val="0"/>
              <w:spacing w:line="240" w:lineRule="exact"/>
              <w:jc w:val="both"/>
              <w:rPr>
                <w:rFonts w:ascii="Times New Roman" w:hAnsi="Times New Roman" w:cs="Times New Roman"/>
                <w:b/>
                <w:sz w:val="24"/>
                <w:szCs w:val="24"/>
              </w:rPr>
            </w:pPr>
          </w:p>
        </w:tc>
        <w:tc>
          <w:tcPr>
            <w:tcW w:w="4666" w:type="dxa"/>
            <w:gridSpan w:val="2"/>
          </w:tcPr>
          <w:p w:rsidR="000E3E5B" w:rsidRPr="0006422C" w:rsidRDefault="000E3E5B" w:rsidP="0006422C">
            <w:pPr>
              <w:suppressAutoHyphens/>
              <w:jc w:val="both"/>
              <w:rPr>
                <w:rFonts w:ascii="Times New Roman" w:hAnsi="Times New Roman" w:cs="Times New Roman"/>
                <w:sz w:val="24"/>
                <w:szCs w:val="24"/>
              </w:rPr>
            </w:pPr>
          </w:p>
        </w:tc>
      </w:tr>
      <w:tr w:rsidR="000E3E5B" w:rsidRPr="0006422C" w:rsidTr="0006422C">
        <w:trPr>
          <w:gridAfter w:val="1"/>
          <w:wAfter w:w="865" w:type="dxa"/>
        </w:trPr>
        <w:tc>
          <w:tcPr>
            <w:tcW w:w="4665" w:type="dxa"/>
          </w:tcPr>
          <w:p w:rsidR="0006422C" w:rsidRPr="0006422C" w:rsidRDefault="000E3E5B" w:rsidP="0006422C">
            <w:pPr>
              <w:suppressAutoHyphens/>
              <w:autoSpaceDE w:val="0"/>
              <w:autoSpaceDN w:val="0"/>
              <w:adjustRightInd w:val="0"/>
              <w:spacing w:line="240" w:lineRule="exact"/>
              <w:jc w:val="both"/>
              <w:rPr>
                <w:rFonts w:ascii="Times New Roman" w:hAnsi="Times New Roman" w:cs="Times New Roman"/>
                <w:sz w:val="24"/>
                <w:szCs w:val="24"/>
              </w:rPr>
            </w:pPr>
            <w:r w:rsidRPr="0006422C">
              <w:rPr>
                <w:rFonts w:ascii="Times New Roman" w:hAnsi="Times New Roman" w:cs="Times New Roman"/>
                <w:sz w:val="24"/>
                <w:szCs w:val="24"/>
              </w:rPr>
              <w:t xml:space="preserve">Адрес:  </w:t>
            </w:r>
          </w:p>
          <w:p w:rsidR="000E3E5B" w:rsidRPr="0006422C" w:rsidRDefault="000E3E5B" w:rsidP="0006422C">
            <w:pPr>
              <w:suppressAutoHyphens/>
              <w:autoSpaceDE w:val="0"/>
              <w:autoSpaceDN w:val="0"/>
              <w:adjustRightInd w:val="0"/>
              <w:spacing w:line="240" w:lineRule="exact"/>
              <w:jc w:val="both"/>
              <w:rPr>
                <w:rFonts w:ascii="Times New Roman" w:hAnsi="Times New Roman" w:cs="Times New Roman"/>
                <w:sz w:val="24"/>
                <w:szCs w:val="24"/>
              </w:rPr>
            </w:pPr>
          </w:p>
        </w:tc>
        <w:tc>
          <w:tcPr>
            <w:tcW w:w="4666" w:type="dxa"/>
            <w:gridSpan w:val="2"/>
          </w:tcPr>
          <w:p w:rsidR="000E3E5B" w:rsidRPr="0006422C" w:rsidRDefault="000E3E5B" w:rsidP="0006422C">
            <w:pPr>
              <w:suppressAutoHyphens/>
              <w:jc w:val="both"/>
              <w:rPr>
                <w:rFonts w:ascii="Times New Roman" w:hAnsi="Times New Roman" w:cs="Times New Roman"/>
                <w:sz w:val="24"/>
                <w:szCs w:val="24"/>
              </w:rPr>
            </w:pPr>
            <w:r w:rsidRPr="0006422C">
              <w:rPr>
                <w:rFonts w:ascii="Times New Roman" w:hAnsi="Times New Roman" w:cs="Times New Roman"/>
                <w:sz w:val="24"/>
                <w:szCs w:val="24"/>
              </w:rPr>
              <w:t>Адрес:</w:t>
            </w:r>
          </w:p>
        </w:tc>
      </w:tr>
      <w:tr w:rsidR="0006422C" w:rsidRPr="0006422C" w:rsidTr="0006422C">
        <w:trPr>
          <w:gridAfter w:val="1"/>
          <w:wAfter w:w="865" w:type="dxa"/>
        </w:trPr>
        <w:tc>
          <w:tcPr>
            <w:tcW w:w="4665" w:type="dxa"/>
          </w:tcPr>
          <w:p w:rsidR="0006422C" w:rsidRPr="0006422C" w:rsidRDefault="0006422C" w:rsidP="0006422C">
            <w:pPr>
              <w:suppressAutoHyphens/>
              <w:jc w:val="both"/>
              <w:rPr>
                <w:rFonts w:ascii="Times New Roman" w:hAnsi="Times New Roman" w:cs="Times New Roman"/>
                <w:sz w:val="24"/>
                <w:szCs w:val="24"/>
              </w:rPr>
            </w:pPr>
            <w:r w:rsidRPr="0006422C">
              <w:rPr>
                <w:rFonts w:ascii="Times New Roman" w:hAnsi="Times New Roman" w:cs="Times New Roman"/>
                <w:sz w:val="24"/>
                <w:szCs w:val="24"/>
              </w:rPr>
              <w:t>ИНН/КПП</w:t>
            </w:r>
          </w:p>
        </w:tc>
        <w:tc>
          <w:tcPr>
            <w:tcW w:w="4666" w:type="dxa"/>
            <w:gridSpan w:val="2"/>
          </w:tcPr>
          <w:p w:rsidR="0006422C" w:rsidRPr="0006422C" w:rsidRDefault="0006422C" w:rsidP="0006422C">
            <w:pPr>
              <w:suppressAutoHyphens/>
              <w:jc w:val="both"/>
              <w:rPr>
                <w:rFonts w:ascii="Times New Roman" w:hAnsi="Times New Roman" w:cs="Times New Roman"/>
                <w:sz w:val="24"/>
                <w:szCs w:val="24"/>
              </w:rPr>
            </w:pPr>
            <w:r w:rsidRPr="0006422C">
              <w:rPr>
                <w:rFonts w:ascii="Times New Roman" w:hAnsi="Times New Roman" w:cs="Times New Roman"/>
                <w:sz w:val="24"/>
                <w:szCs w:val="24"/>
              </w:rPr>
              <w:t>ИНН/КПП</w:t>
            </w:r>
          </w:p>
        </w:tc>
      </w:tr>
      <w:tr w:rsidR="000E3E5B" w:rsidRPr="0006422C" w:rsidTr="0006422C">
        <w:trPr>
          <w:gridAfter w:val="1"/>
          <w:wAfter w:w="865" w:type="dxa"/>
        </w:trPr>
        <w:tc>
          <w:tcPr>
            <w:tcW w:w="4665" w:type="dxa"/>
          </w:tcPr>
          <w:p w:rsidR="000E3E5B" w:rsidRPr="0006422C" w:rsidRDefault="000E3E5B" w:rsidP="0006422C">
            <w:pPr>
              <w:suppressAutoHyphens/>
              <w:autoSpaceDE w:val="0"/>
              <w:autoSpaceDN w:val="0"/>
              <w:adjustRightInd w:val="0"/>
              <w:spacing w:line="240" w:lineRule="exact"/>
              <w:jc w:val="both"/>
              <w:rPr>
                <w:rFonts w:ascii="Times New Roman" w:hAnsi="Times New Roman" w:cs="Times New Roman"/>
                <w:b/>
                <w:sz w:val="24"/>
                <w:szCs w:val="24"/>
              </w:rPr>
            </w:pPr>
          </w:p>
        </w:tc>
        <w:tc>
          <w:tcPr>
            <w:tcW w:w="4666" w:type="dxa"/>
            <w:gridSpan w:val="2"/>
          </w:tcPr>
          <w:p w:rsidR="000E3E5B" w:rsidRPr="0006422C" w:rsidRDefault="000E3E5B" w:rsidP="0006422C">
            <w:pPr>
              <w:suppressAutoHyphens/>
              <w:jc w:val="both"/>
              <w:rPr>
                <w:rFonts w:ascii="Times New Roman" w:hAnsi="Times New Roman" w:cs="Times New Roman"/>
                <w:sz w:val="24"/>
                <w:szCs w:val="24"/>
              </w:rPr>
            </w:pPr>
            <w:r w:rsidRPr="0006422C">
              <w:rPr>
                <w:rFonts w:ascii="Times New Roman" w:hAnsi="Times New Roman" w:cs="Times New Roman"/>
                <w:sz w:val="24"/>
                <w:szCs w:val="24"/>
              </w:rPr>
              <w:t>ОГРН</w:t>
            </w:r>
          </w:p>
        </w:tc>
      </w:tr>
      <w:tr w:rsidR="000E3E5B" w:rsidRPr="0006422C" w:rsidTr="0006422C">
        <w:trPr>
          <w:gridAfter w:val="1"/>
          <w:wAfter w:w="865" w:type="dxa"/>
        </w:trPr>
        <w:tc>
          <w:tcPr>
            <w:tcW w:w="4665" w:type="dxa"/>
          </w:tcPr>
          <w:p w:rsidR="000E3E5B" w:rsidRPr="0006422C" w:rsidRDefault="000E3E5B" w:rsidP="0006422C">
            <w:pPr>
              <w:suppressAutoHyphens/>
              <w:autoSpaceDE w:val="0"/>
              <w:autoSpaceDN w:val="0"/>
              <w:adjustRightInd w:val="0"/>
              <w:spacing w:line="240" w:lineRule="exact"/>
              <w:jc w:val="both"/>
              <w:rPr>
                <w:rFonts w:ascii="Times New Roman" w:hAnsi="Times New Roman" w:cs="Times New Roman"/>
                <w:b/>
                <w:sz w:val="24"/>
                <w:szCs w:val="24"/>
              </w:rPr>
            </w:pPr>
          </w:p>
        </w:tc>
        <w:tc>
          <w:tcPr>
            <w:tcW w:w="4666" w:type="dxa"/>
            <w:gridSpan w:val="2"/>
          </w:tcPr>
          <w:p w:rsidR="000E3E5B" w:rsidRPr="0006422C" w:rsidRDefault="000E3E5B" w:rsidP="0006422C">
            <w:pPr>
              <w:suppressAutoHyphens/>
              <w:jc w:val="both"/>
              <w:rPr>
                <w:rFonts w:ascii="Times New Roman" w:hAnsi="Times New Roman" w:cs="Times New Roman"/>
                <w:sz w:val="24"/>
                <w:szCs w:val="24"/>
              </w:rPr>
            </w:pPr>
          </w:p>
        </w:tc>
      </w:tr>
      <w:tr w:rsidR="000E3E5B" w:rsidRPr="0006422C" w:rsidTr="0006422C">
        <w:trPr>
          <w:gridAfter w:val="1"/>
          <w:wAfter w:w="865" w:type="dxa"/>
        </w:trPr>
        <w:tc>
          <w:tcPr>
            <w:tcW w:w="4665" w:type="dxa"/>
          </w:tcPr>
          <w:p w:rsidR="000E3E5B" w:rsidRPr="00233C53" w:rsidRDefault="0006422C" w:rsidP="0006422C">
            <w:pPr>
              <w:suppressAutoHyphens/>
              <w:autoSpaceDE w:val="0"/>
              <w:autoSpaceDN w:val="0"/>
              <w:adjustRightInd w:val="0"/>
              <w:spacing w:line="240" w:lineRule="exact"/>
              <w:jc w:val="both"/>
              <w:rPr>
                <w:rFonts w:ascii="Times New Roman" w:hAnsi="Times New Roman" w:cs="Times New Roman"/>
                <w:sz w:val="24"/>
                <w:szCs w:val="24"/>
              </w:rPr>
            </w:pPr>
            <w:r w:rsidRPr="00233C53">
              <w:rPr>
                <w:rFonts w:ascii="Times New Roman" w:hAnsi="Times New Roman" w:cs="Times New Roman"/>
                <w:sz w:val="24"/>
                <w:szCs w:val="24"/>
              </w:rPr>
              <w:t>Мэр Чунского</w:t>
            </w:r>
            <w:r w:rsidR="000E3E5B" w:rsidRPr="00233C53">
              <w:rPr>
                <w:rFonts w:ascii="Times New Roman" w:hAnsi="Times New Roman" w:cs="Times New Roman"/>
                <w:sz w:val="24"/>
                <w:szCs w:val="24"/>
              </w:rPr>
              <w:t xml:space="preserve"> района</w:t>
            </w:r>
          </w:p>
        </w:tc>
        <w:tc>
          <w:tcPr>
            <w:tcW w:w="4666" w:type="dxa"/>
            <w:gridSpan w:val="2"/>
          </w:tcPr>
          <w:p w:rsidR="000E3E5B" w:rsidRPr="0006422C" w:rsidRDefault="000E3E5B" w:rsidP="0006422C">
            <w:pPr>
              <w:suppressAutoHyphens/>
              <w:jc w:val="both"/>
              <w:rPr>
                <w:rFonts w:ascii="Times New Roman" w:hAnsi="Times New Roman" w:cs="Times New Roman"/>
                <w:sz w:val="24"/>
                <w:szCs w:val="24"/>
              </w:rPr>
            </w:pPr>
            <w:r w:rsidRPr="0006422C">
              <w:rPr>
                <w:rFonts w:ascii="Times New Roman" w:hAnsi="Times New Roman" w:cs="Times New Roman"/>
                <w:sz w:val="24"/>
                <w:szCs w:val="24"/>
              </w:rPr>
              <w:t>Руководитель (наименование должности)</w:t>
            </w:r>
          </w:p>
        </w:tc>
      </w:tr>
      <w:tr w:rsidR="000E3E5B" w:rsidRPr="0006422C" w:rsidTr="0006422C">
        <w:trPr>
          <w:gridAfter w:val="1"/>
          <w:wAfter w:w="865" w:type="dxa"/>
        </w:trPr>
        <w:tc>
          <w:tcPr>
            <w:tcW w:w="4665" w:type="dxa"/>
          </w:tcPr>
          <w:p w:rsidR="000E3E5B" w:rsidRPr="0006422C" w:rsidRDefault="000E3E5B" w:rsidP="0006422C">
            <w:pPr>
              <w:suppressAutoHyphens/>
              <w:autoSpaceDE w:val="0"/>
              <w:autoSpaceDN w:val="0"/>
              <w:adjustRightInd w:val="0"/>
              <w:spacing w:line="240" w:lineRule="exact"/>
              <w:jc w:val="both"/>
              <w:rPr>
                <w:rFonts w:ascii="Times New Roman" w:hAnsi="Times New Roman" w:cs="Times New Roman"/>
                <w:b/>
                <w:sz w:val="24"/>
                <w:szCs w:val="24"/>
              </w:rPr>
            </w:pPr>
          </w:p>
        </w:tc>
        <w:tc>
          <w:tcPr>
            <w:tcW w:w="4666" w:type="dxa"/>
            <w:gridSpan w:val="2"/>
          </w:tcPr>
          <w:p w:rsidR="000E3E5B" w:rsidRPr="0006422C" w:rsidRDefault="000E3E5B" w:rsidP="0006422C">
            <w:pPr>
              <w:suppressAutoHyphens/>
              <w:jc w:val="both"/>
              <w:rPr>
                <w:rFonts w:ascii="Times New Roman" w:hAnsi="Times New Roman" w:cs="Times New Roman"/>
                <w:sz w:val="24"/>
                <w:szCs w:val="24"/>
              </w:rPr>
            </w:pPr>
          </w:p>
        </w:tc>
      </w:tr>
      <w:tr w:rsidR="000E3E5B" w:rsidRPr="0006422C" w:rsidTr="0006422C">
        <w:trPr>
          <w:gridAfter w:val="1"/>
          <w:wAfter w:w="865" w:type="dxa"/>
        </w:trPr>
        <w:tc>
          <w:tcPr>
            <w:tcW w:w="4665" w:type="dxa"/>
          </w:tcPr>
          <w:p w:rsidR="000E3E5B" w:rsidRPr="0006422C" w:rsidRDefault="000E3E5B" w:rsidP="0006422C">
            <w:pPr>
              <w:suppressAutoHyphens/>
              <w:jc w:val="both"/>
              <w:rPr>
                <w:rFonts w:ascii="Times New Roman" w:hAnsi="Times New Roman" w:cs="Times New Roman"/>
                <w:sz w:val="24"/>
                <w:szCs w:val="24"/>
              </w:rPr>
            </w:pPr>
            <w:proofErr w:type="spellStart"/>
            <w:r w:rsidRPr="0006422C">
              <w:rPr>
                <w:rFonts w:ascii="Times New Roman" w:hAnsi="Times New Roman" w:cs="Times New Roman"/>
                <w:sz w:val="24"/>
                <w:szCs w:val="24"/>
              </w:rPr>
              <w:t>М.п</w:t>
            </w:r>
            <w:proofErr w:type="spellEnd"/>
            <w:r w:rsidRPr="0006422C">
              <w:rPr>
                <w:rFonts w:ascii="Times New Roman" w:hAnsi="Times New Roman" w:cs="Times New Roman"/>
                <w:sz w:val="24"/>
                <w:szCs w:val="24"/>
              </w:rPr>
              <w:t>.</w:t>
            </w:r>
          </w:p>
        </w:tc>
        <w:tc>
          <w:tcPr>
            <w:tcW w:w="4666" w:type="dxa"/>
            <w:gridSpan w:val="2"/>
          </w:tcPr>
          <w:p w:rsidR="000E3E5B" w:rsidRPr="0006422C" w:rsidRDefault="000E3E5B" w:rsidP="0006422C">
            <w:pPr>
              <w:suppressAutoHyphens/>
              <w:jc w:val="both"/>
              <w:rPr>
                <w:rFonts w:ascii="Times New Roman" w:hAnsi="Times New Roman" w:cs="Times New Roman"/>
                <w:sz w:val="24"/>
                <w:szCs w:val="24"/>
              </w:rPr>
            </w:pPr>
            <w:proofErr w:type="spellStart"/>
            <w:r w:rsidRPr="0006422C">
              <w:rPr>
                <w:rFonts w:ascii="Times New Roman" w:hAnsi="Times New Roman" w:cs="Times New Roman"/>
                <w:sz w:val="24"/>
                <w:szCs w:val="24"/>
              </w:rPr>
              <w:t>М.п</w:t>
            </w:r>
            <w:proofErr w:type="spellEnd"/>
            <w:r w:rsidRPr="0006422C">
              <w:rPr>
                <w:rFonts w:ascii="Times New Roman" w:hAnsi="Times New Roman" w:cs="Times New Roman"/>
                <w:sz w:val="24"/>
                <w:szCs w:val="24"/>
              </w:rPr>
              <w:t>.</w:t>
            </w:r>
          </w:p>
        </w:tc>
      </w:tr>
      <w:tr w:rsidR="0006422C" w:rsidTr="0006422C">
        <w:tblPrEx>
          <w:tblLook w:val="04A0" w:firstRow="1" w:lastRow="0" w:firstColumn="1" w:lastColumn="0" w:noHBand="0" w:noVBand="1"/>
        </w:tblPrEx>
        <w:tc>
          <w:tcPr>
            <w:tcW w:w="5098" w:type="dxa"/>
            <w:gridSpan w:val="2"/>
          </w:tcPr>
          <w:p w:rsidR="0006422C" w:rsidRDefault="0006422C" w:rsidP="0006422C">
            <w:pPr>
              <w:pStyle w:val="aa"/>
              <w:spacing w:before="15" w:beforeAutospacing="0" w:after="15" w:afterAutospacing="0"/>
              <w:jc w:val="right"/>
              <w:rPr>
                <w:spacing w:val="2"/>
              </w:rPr>
            </w:pPr>
          </w:p>
        </w:tc>
        <w:tc>
          <w:tcPr>
            <w:tcW w:w="5098" w:type="dxa"/>
            <w:gridSpan w:val="2"/>
          </w:tcPr>
          <w:p w:rsidR="0006422C" w:rsidRPr="003D551B" w:rsidRDefault="0006422C" w:rsidP="0006422C">
            <w:pPr>
              <w:pStyle w:val="aa"/>
              <w:shd w:val="clear" w:color="auto" w:fill="FFFFFF"/>
              <w:spacing w:before="15" w:beforeAutospacing="0" w:after="15" w:afterAutospacing="0"/>
              <w:jc w:val="both"/>
              <w:rPr>
                <w:spacing w:val="2"/>
              </w:rPr>
            </w:pPr>
            <w:r>
              <w:rPr>
                <w:spacing w:val="2"/>
              </w:rPr>
              <w:t>Приложение 10</w:t>
            </w:r>
          </w:p>
          <w:p w:rsidR="0006422C" w:rsidRDefault="0006422C" w:rsidP="0006422C">
            <w:pPr>
              <w:pStyle w:val="aa"/>
              <w:shd w:val="clear" w:color="auto" w:fill="FFFFFF"/>
              <w:spacing w:before="15" w:beforeAutospacing="0" w:after="15" w:afterAutospacing="0"/>
              <w:jc w:val="both"/>
            </w:pPr>
            <w:r>
              <w:t>к Поряд</w:t>
            </w:r>
            <w:r w:rsidRPr="003F1D56">
              <w:t>к</w:t>
            </w:r>
            <w:r>
              <w:t>у</w:t>
            </w:r>
            <w:r w:rsidRPr="003F1D56">
              <w:t xml:space="preserve"> сопровождения инвестиционных проектов по принципу «одного окна», планируемых к реализации и реализуемых </w:t>
            </w:r>
          </w:p>
          <w:p w:rsidR="0006422C" w:rsidRPr="003D551B" w:rsidRDefault="0006422C" w:rsidP="0006422C">
            <w:pPr>
              <w:pStyle w:val="aa"/>
              <w:shd w:val="clear" w:color="auto" w:fill="FFFFFF"/>
              <w:spacing w:before="15" w:beforeAutospacing="0" w:after="15" w:afterAutospacing="0"/>
              <w:jc w:val="both"/>
            </w:pPr>
            <w:r w:rsidRPr="003F1D56">
              <w:t>на территории Чунского районного муниципального образования</w:t>
            </w:r>
          </w:p>
          <w:p w:rsidR="0006422C" w:rsidRDefault="0006422C" w:rsidP="0006422C">
            <w:pPr>
              <w:pStyle w:val="aa"/>
              <w:spacing w:before="15" w:beforeAutospacing="0" w:after="15" w:afterAutospacing="0"/>
              <w:jc w:val="right"/>
              <w:rPr>
                <w:spacing w:val="2"/>
              </w:rPr>
            </w:pPr>
          </w:p>
        </w:tc>
      </w:tr>
    </w:tbl>
    <w:p w:rsidR="0006422C" w:rsidRPr="0006422C" w:rsidRDefault="0006422C" w:rsidP="000E3E5B">
      <w:pPr>
        <w:pStyle w:val="aa"/>
        <w:shd w:val="clear" w:color="auto" w:fill="FFFFFF"/>
        <w:spacing w:before="15" w:beforeAutospacing="0" w:after="15" w:afterAutospacing="0"/>
        <w:jc w:val="right"/>
        <w:rPr>
          <w:spacing w:val="2"/>
        </w:rPr>
      </w:pPr>
    </w:p>
    <w:p w:rsidR="000E3E5B" w:rsidRPr="0006422C" w:rsidRDefault="000E3E5B" w:rsidP="000E3E5B">
      <w:pPr>
        <w:pStyle w:val="aa"/>
        <w:shd w:val="clear" w:color="auto" w:fill="FFFFFF"/>
        <w:spacing w:before="15" w:beforeAutospacing="0" w:after="15" w:afterAutospacing="0"/>
        <w:jc w:val="right"/>
        <w:rPr>
          <w:color w:val="332E2D"/>
          <w:spacing w:val="2"/>
        </w:rPr>
      </w:pPr>
    </w:p>
    <w:p w:rsidR="00A9419B" w:rsidRPr="006F2DE2" w:rsidRDefault="0006422C" w:rsidP="006F2DE2">
      <w:pPr>
        <w:jc w:val="center"/>
        <w:rPr>
          <w:rFonts w:ascii="Times New Roman" w:hAnsi="Times New Roman" w:cs="Times New Roman"/>
          <w:b/>
          <w:sz w:val="24"/>
          <w:szCs w:val="24"/>
        </w:rPr>
      </w:pPr>
      <w:r w:rsidRPr="0006422C">
        <w:rPr>
          <w:rFonts w:ascii="Times New Roman" w:hAnsi="Times New Roman" w:cs="Times New Roman"/>
          <w:b/>
          <w:sz w:val="24"/>
          <w:szCs w:val="24"/>
        </w:rPr>
        <w:t>Основные экономические</w:t>
      </w:r>
      <w:r w:rsidR="000E3E5B" w:rsidRPr="0006422C">
        <w:rPr>
          <w:rFonts w:ascii="Times New Roman" w:hAnsi="Times New Roman" w:cs="Times New Roman"/>
          <w:b/>
          <w:sz w:val="24"/>
          <w:szCs w:val="24"/>
        </w:rPr>
        <w:t xml:space="preserve"> показ</w:t>
      </w:r>
      <w:r w:rsidR="006F2DE2">
        <w:rPr>
          <w:rFonts w:ascii="Times New Roman" w:hAnsi="Times New Roman" w:cs="Times New Roman"/>
          <w:b/>
          <w:sz w:val="24"/>
          <w:szCs w:val="24"/>
        </w:rPr>
        <w:t xml:space="preserve">атели деятельности предприятия </w:t>
      </w:r>
    </w:p>
    <w:tbl>
      <w:tblPr>
        <w:tblStyle w:val="a3"/>
        <w:tblW w:w="0" w:type="auto"/>
        <w:tblLayout w:type="fixed"/>
        <w:tblLook w:val="04A0" w:firstRow="1" w:lastRow="0" w:firstColumn="1" w:lastColumn="0" w:noHBand="0" w:noVBand="1"/>
      </w:tblPr>
      <w:tblGrid>
        <w:gridCol w:w="727"/>
        <w:gridCol w:w="4046"/>
        <w:gridCol w:w="1532"/>
        <w:gridCol w:w="1779"/>
        <w:gridCol w:w="2112"/>
      </w:tblGrid>
      <w:tr w:rsidR="00233C53" w:rsidRPr="00267290" w:rsidTr="006F2DE2">
        <w:tc>
          <w:tcPr>
            <w:tcW w:w="727" w:type="dxa"/>
            <w:vAlign w:val="center"/>
          </w:tcPr>
          <w:p w:rsidR="00233C53" w:rsidRPr="00267290" w:rsidRDefault="00233C53" w:rsidP="00233C53">
            <w:pPr>
              <w:jc w:val="center"/>
              <w:rPr>
                <w:rFonts w:ascii="Times New Roman" w:hAnsi="Times New Roman" w:cs="Times New Roman"/>
                <w:sz w:val="24"/>
                <w:szCs w:val="24"/>
              </w:rPr>
            </w:pPr>
            <w:r w:rsidRPr="00267290">
              <w:rPr>
                <w:rFonts w:ascii="Times New Roman" w:hAnsi="Times New Roman" w:cs="Times New Roman"/>
                <w:sz w:val="24"/>
                <w:szCs w:val="24"/>
              </w:rPr>
              <w:t>№</w:t>
            </w:r>
          </w:p>
        </w:tc>
        <w:tc>
          <w:tcPr>
            <w:tcW w:w="4046" w:type="dxa"/>
            <w:tcBorders>
              <w:top w:val="single" w:sz="4" w:space="0" w:color="auto"/>
              <w:left w:val="single" w:sz="4" w:space="0" w:color="auto"/>
              <w:bottom w:val="single" w:sz="4" w:space="0" w:color="000000"/>
              <w:right w:val="single" w:sz="4" w:space="0" w:color="auto"/>
            </w:tcBorders>
            <w:shd w:val="clear" w:color="000000" w:fill="FFFFFF"/>
            <w:vAlign w:val="center"/>
          </w:tcPr>
          <w:p w:rsidR="00233C53" w:rsidRPr="00267290" w:rsidRDefault="00233C53" w:rsidP="00233C53">
            <w:pPr>
              <w:jc w:val="center"/>
              <w:rPr>
                <w:rFonts w:ascii="Times New Roman" w:hAnsi="Times New Roman" w:cs="Times New Roman"/>
                <w:bCs/>
                <w:sz w:val="24"/>
                <w:szCs w:val="24"/>
              </w:rPr>
            </w:pPr>
            <w:r w:rsidRPr="00267290">
              <w:rPr>
                <w:rFonts w:ascii="Times New Roman" w:hAnsi="Times New Roman" w:cs="Times New Roman"/>
                <w:bCs/>
                <w:sz w:val="24"/>
                <w:szCs w:val="24"/>
              </w:rPr>
              <w:t>Показатели</w:t>
            </w:r>
          </w:p>
        </w:tc>
        <w:tc>
          <w:tcPr>
            <w:tcW w:w="1532" w:type="dxa"/>
            <w:tcBorders>
              <w:top w:val="single" w:sz="4" w:space="0" w:color="auto"/>
              <w:left w:val="single" w:sz="4" w:space="0" w:color="auto"/>
              <w:bottom w:val="single" w:sz="4" w:space="0" w:color="000000"/>
              <w:right w:val="single" w:sz="4" w:space="0" w:color="auto"/>
            </w:tcBorders>
            <w:shd w:val="clear" w:color="000000" w:fill="FFFFFF"/>
            <w:vAlign w:val="center"/>
          </w:tcPr>
          <w:p w:rsidR="00233C53" w:rsidRPr="00267290" w:rsidRDefault="00233C53" w:rsidP="00233C53">
            <w:pPr>
              <w:jc w:val="center"/>
              <w:rPr>
                <w:rFonts w:ascii="Times New Roman" w:hAnsi="Times New Roman" w:cs="Times New Roman"/>
                <w:bCs/>
                <w:sz w:val="24"/>
                <w:szCs w:val="24"/>
              </w:rPr>
            </w:pPr>
            <w:r w:rsidRPr="00267290">
              <w:rPr>
                <w:rFonts w:ascii="Times New Roman" w:hAnsi="Times New Roman" w:cs="Times New Roman"/>
                <w:bCs/>
                <w:sz w:val="24"/>
                <w:szCs w:val="24"/>
              </w:rPr>
              <w:t>Ед. изм.</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rsidR="00233C53" w:rsidRPr="00267290" w:rsidRDefault="00233C53" w:rsidP="00233C53">
            <w:pPr>
              <w:jc w:val="center"/>
              <w:rPr>
                <w:rFonts w:ascii="Times New Roman" w:hAnsi="Times New Roman" w:cs="Times New Roman"/>
                <w:bCs/>
                <w:sz w:val="24"/>
                <w:szCs w:val="24"/>
              </w:rPr>
            </w:pPr>
            <w:r w:rsidRPr="00267290">
              <w:rPr>
                <w:rFonts w:ascii="Times New Roman" w:hAnsi="Times New Roman" w:cs="Times New Roman"/>
                <w:bCs/>
                <w:sz w:val="24"/>
                <w:szCs w:val="24"/>
              </w:rPr>
              <w:t>Отчетный период</w:t>
            </w:r>
          </w:p>
        </w:tc>
        <w:tc>
          <w:tcPr>
            <w:tcW w:w="2112" w:type="dxa"/>
            <w:tcBorders>
              <w:top w:val="single" w:sz="4" w:space="0" w:color="auto"/>
              <w:left w:val="single" w:sz="4" w:space="0" w:color="auto"/>
              <w:bottom w:val="single" w:sz="4" w:space="0" w:color="auto"/>
              <w:right w:val="single" w:sz="4" w:space="0" w:color="auto"/>
            </w:tcBorders>
            <w:shd w:val="clear" w:color="000000" w:fill="FFFFFF"/>
            <w:vAlign w:val="center"/>
          </w:tcPr>
          <w:p w:rsidR="00233C53" w:rsidRPr="00267290" w:rsidRDefault="00233C53" w:rsidP="00233C53">
            <w:pPr>
              <w:jc w:val="center"/>
              <w:rPr>
                <w:rFonts w:ascii="Times New Roman" w:hAnsi="Times New Roman" w:cs="Times New Roman"/>
                <w:bCs/>
                <w:sz w:val="24"/>
                <w:szCs w:val="24"/>
              </w:rPr>
            </w:pPr>
            <w:r w:rsidRPr="00267290">
              <w:rPr>
                <w:rFonts w:ascii="Times New Roman" w:hAnsi="Times New Roman" w:cs="Times New Roman"/>
                <w:bCs/>
                <w:sz w:val="24"/>
                <w:szCs w:val="24"/>
              </w:rPr>
              <w:t>Соответствующий период прошлого года</w:t>
            </w:r>
          </w:p>
        </w:tc>
      </w:tr>
      <w:tr w:rsidR="00233C53" w:rsidRPr="00267290" w:rsidTr="006F2DE2">
        <w:tc>
          <w:tcPr>
            <w:tcW w:w="727" w:type="dxa"/>
          </w:tcPr>
          <w:p w:rsidR="00233C53" w:rsidRPr="00267290" w:rsidRDefault="00267290" w:rsidP="00233C53">
            <w:pPr>
              <w:rPr>
                <w:rFonts w:ascii="Times New Roman" w:hAnsi="Times New Roman" w:cs="Times New Roman"/>
                <w:sz w:val="24"/>
                <w:szCs w:val="24"/>
              </w:rPr>
            </w:pPr>
            <w:r w:rsidRPr="00267290">
              <w:rPr>
                <w:rFonts w:ascii="Times New Roman" w:hAnsi="Times New Roman" w:cs="Times New Roman"/>
                <w:sz w:val="24"/>
                <w:szCs w:val="24"/>
              </w:rPr>
              <w:t>1.</w:t>
            </w:r>
          </w:p>
        </w:tc>
        <w:tc>
          <w:tcPr>
            <w:tcW w:w="4046" w:type="dxa"/>
            <w:tcBorders>
              <w:top w:val="single" w:sz="4" w:space="0" w:color="auto"/>
              <w:left w:val="single" w:sz="4" w:space="0" w:color="auto"/>
              <w:bottom w:val="single" w:sz="4" w:space="0" w:color="000000"/>
              <w:right w:val="single" w:sz="4" w:space="0" w:color="auto"/>
            </w:tcBorders>
            <w:vAlign w:val="center"/>
          </w:tcPr>
          <w:p w:rsidR="00233C53" w:rsidRPr="00267290" w:rsidRDefault="00267290" w:rsidP="00233C53">
            <w:pPr>
              <w:rPr>
                <w:rFonts w:ascii="Times New Roman" w:hAnsi="Times New Roman" w:cs="Times New Roman"/>
                <w:bCs/>
                <w:sz w:val="24"/>
                <w:szCs w:val="24"/>
              </w:rPr>
            </w:pPr>
            <w:r w:rsidRPr="00267290">
              <w:rPr>
                <w:rFonts w:ascii="Times New Roman" w:hAnsi="Times New Roman" w:cs="Times New Roman"/>
                <w:bCs/>
                <w:sz w:val="24"/>
                <w:szCs w:val="24"/>
              </w:rPr>
              <w:t>Загруженность мощностей (средняя или по основной номенклатуре)</w:t>
            </w:r>
          </w:p>
        </w:tc>
        <w:tc>
          <w:tcPr>
            <w:tcW w:w="1532" w:type="dxa"/>
            <w:tcBorders>
              <w:top w:val="single" w:sz="4" w:space="0" w:color="auto"/>
              <w:left w:val="single" w:sz="4" w:space="0" w:color="auto"/>
              <w:bottom w:val="single" w:sz="4" w:space="0" w:color="000000"/>
              <w:right w:val="single" w:sz="4" w:space="0" w:color="auto"/>
            </w:tcBorders>
            <w:vAlign w:val="center"/>
          </w:tcPr>
          <w:p w:rsidR="00233C53" w:rsidRPr="00267290" w:rsidRDefault="00267290" w:rsidP="00233C53">
            <w:pPr>
              <w:rPr>
                <w:rFonts w:ascii="Times New Roman" w:hAnsi="Times New Roman" w:cs="Times New Roman"/>
                <w:bCs/>
                <w:sz w:val="24"/>
                <w:szCs w:val="24"/>
              </w:rPr>
            </w:pPr>
            <w:r w:rsidRPr="00267290">
              <w:rPr>
                <w:rFonts w:ascii="Times New Roman" w:hAnsi="Times New Roman" w:cs="Times New Roman"/>
                <w:bCs/>
                <w:sz w:val="24"/>
                <w:szCs w:val="24"/>
              </w:rPr>
              <w:t>%</w:t>
            </w:r>
          </w:p>
        </w:tc>
        <w:tc>
          <w:tcPr>
            <w:tcW w:w="1779" w:type="dxa"/>
            <w:tcBorders>
              <w:top w:val="single" w:sz="4" w:space="0" w:color="auto"/>
              <w:left w:val="single" w:sz="4" w:space="0" w:color="auto"/>
              <w:bottom w:val="single" w:sz="4" w:space="0" w:color="auto"/>
              <w:right w:val="single" w:sz="4" w:space="0" w:color="auto"/>
            </w:tcBorders>
            <w:vAlign w:val="center"/>
          </w:tcPr>
          <w:p w:rsidR="00233C53" w:rsidRPr="00267290" w:rsidRDefault="00233C53" w:rsidP="00233C53">
            <w:pPr>
              <w:rPr>
                <w:rFonts w:ascii="Times New Roman" w:hAnsi="Times New Roman" w:cs="Times New Roman"/>
                <w:bCs/>
                <w:sz w:val="24"/>
                <w:szCs w:val="24"/>
              </w:rPr>
            </w:pPr>
          </w:p>
        </w:tc>
        <w:tc>
          <w:tcPr>
            <w:tcW w:w="2112" w:type="dxa"/>
            <w:tcBorders>
              <w:top w:val="single" w:sz="4" w:space="0" w:color="auto"/>
              <w:left w:val="single" w:sz="4" w:space="0" w:color="auto"/>
              <w:bottom w:val="single" w:sz="4" w:space="0" w:color="auto"/>
              <w:right w:val="single" w:sz="4" w:space="0" w:color="auto"/>
            </w:tcBorders>
            <w:vAlign w:val="center"/>
          </w:tcPr>
          <w:p w:rsidR="00233C53" w:rsidRPr="00267290" w:rsidRDefault="00233C53" w:rsidP="00233C53">
            <w:pPr>
              <w:rPr>
                <w:rFonts w:ascii="Times New Roman" w:hAnsi="Times New Roman" w:cs="Times New Roman"/>
                <w:bCs/>
                <w:sz w:val="24"/>
                <w:szCs w:val="24"/>
              </w:rPr>
            </w:pPr>
          </w:p>
        </w:tc>
      </w:tr>
      <w:tr w:rsidR="00233C53" w:rsidRPr="00267290" w:rsidTr="006F2DE2">
        <w:tc>
          <w:tcPr>
            <w:tcW w:w="727" w:type="dxa"/>
          </w:tcPr>
          <w:p w:rsidR="00233C53" w:rsidRPr="00267290" w:rsidRDefault="00267290" w:rsidP="00233C53">
            <w:pPr>
              <w:rPr>
                <w:rFonts w:ascii="Times New Roman" w:hAnsi="Times New Roman" w:cs="Times New Roman"/>
                <w:sz w:val="24"/>
                <w:szCs w:val="24"/>
              </w:rPr>
            </w:pPr>
            <w:r w:rsidRPr="00267290">
              <w:rPr>
                <w:rFonts w:ascii="Times New Roman" w:hAnsi="Times New Roman" w:cs="Times New Roman"/>
                <w:sz w:val="24"/>
                <w:szCs w:val="24"/>
              </w:rPr>
              <w:t>2.</w:t>
            </w:r>
          </w:p>
        </w:tc>
        <w:tc>
          <w:tcPr>
            <w:tcW w:w="4046" w:type="dxa"/>
          </w:tcPr>
          <w:p w:rsidR="00233C53" w:rsidRPr="00267290" w:rsidRDefault="00267290" w:rsidP="00233C53">
            <w:pPr>
              <w:rPr>
                <w:rFonts w:ascii="Times New Roman" w:hAnsi="Times New Roman" w:cs="Times New Roman"/>
                <w:sz w:val="24"/>
                <w:szCs w:val="24"/>
              </w:rPr>
            </w:pPr>
            <w:r w:rsidRPr="00267290">
              <w:rPr>
                <w:rFonts w:ascii="Times New Roman" w:hAnsi="Times New Roman" w:cs="Times New Roman"/>
                <w:sz w:val="24"/>
                <w:szCs w:val="24"/>
              </w:rPr>
              <w:t>Износ машин и оборудования</w:t>
            </w:r>
          </w:p>
        </w:tc>
        <w:tc>
          <w:tcPr>
            <w:tcW w:w="1532" w:type="dxa"/>
          </w:tcPr>
          <w:p w:rsidR="00233C53" w:rsidRPr="00267290" w:rsidRDefault="00267290" w:rsidP="00233C53">
            <w:pPr>
              <w:rPr>
                <w:rFonts w:ascii="Times New Roman" w:hAnsi="Times New Roman" w:cs="Times New Roman"/>
                <w:sz w:val="24"/>
                <w:szCs w:val="24"/>
              </w:rPr>
            </w:pPr>
            <w:r w:rsidRPr="00267290">
              <w:rPr>
                <w:rFonts w:ascii="Times New Roman" w:hAnsi="Times New Roman" w:cs="Times New Roman"/>
                <w:sz w:val="24"/>
                <w:szCs w:val="24"/>
              </w:rPr>
              <w:t>%</w:t>
            </w:r>
          </w:p>
        </w:tc>
        <w:tc>
          <w:tcPr>
            <w:tcW w:w="1779" w:type="dxa"/>
          </w:tcPr>
          <w:p w:rsidR="00233C53" w:rsidRPr="00267290" w:rsidRDefault="00233C53" w:rsidP="00233C53">
            <w:pPr>
              <w:rPr>
                <w:rFonts w:ascii="Times New Roman" w:hAnsi="Times New Roman" w:cs="Times New Roman"/>
                <w:sz w:val="24"/>
                <w:szCs w:val="24"/>
              </w:rPr>
            </w:pPr>
          </w:p>
        </w:tc>
        <w:tc>
          <w:tcPr>
            <w:tcW w:w="2112" w:type="dxa"/>
          </w:tcPr>
          <w:p w:rsidR="00233C53" w:rsidRPr="00267290" w:rsidRDefault="00233C53" w:rsidP="00233C53">
            <w:pPr>
              <w:rPr>
                <w:rFonts w:ascii="Times New Roman" w:hAnsi="Times New Roman" w:cs="Times New Roman"/>
                <w:sz w:val="24"/>
                <w:szCs w:val="24"/>
              </w:rPr>
            </w:pPr>
          </w:p>
        </w:tc>
      </w:tr>
      <w:tr w:rsidR="00233C53" w:rsidRPr="00267290" w:rsidTr="006F2DE2">
        <w:tc>
          <w:tcPr>
            <w:tcW w:w="727" w:type="dxa"/>
          </w:tcPr>
          <w:p w:rsidR="00233C53"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3.</w:t>
            </w:r>
          </w:p>
        </w:tc>
        <w:tc>
          <w:tcPr>
            <w:tcW w:w="4046" w:type="dxa"/>
          </w:tcPr>
          <w:p w:rsidR="00233C53" w:rsidRPr="00267290" w:rsidRDefault="00267290" w:rsidP="00233C53">
            <w:pPr>
              <w:rPr>
                <w:rFonts w:ascii="Times New Roman" w:hAnsi="Times New Roman" w:cs="Times New Roman"/>
                <w:sz w:val="24"/>
                <w:szCs w:val="24"/>
              </w:rPr>
            </w:pPr>
            <w:r w:rsidRPr="00267290">
              <w:rPr>
                <w:rFonts w:ascii="Times New Roman" w:hAnsi="Times New Roman" w:cs="Times New Roman"/>
                <w:sz w:val="24"/>
                <w:szCs w:val="24"/>
              </w:rPr>
              <w:t>Среднегодовая стоимость основных фонов по остаточной стоимости</w:t>
            </w:r>
          </w:p>
        </w:tc>
        <w:tc>
          <w:tcPr>
            <w:tcW w:w="1532" w:type="dxa"/>
          </w:tcPr>
          <w:p w:rsidR="00233C53"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Тыс. руб.</w:t>
            </w:r>
          </w:p>
        </w:tc>
        <w:tc>
          <w:tcPr>
            <w:tcW w:w="1779" w:type="dxa"/>
          </w:tcPr>
          <w:p w:rsidR="00233C53" w:rsidRPr="00267290" w:rsidRDefault="00233C53" w:rsidP="00233C53">
            <w:pPr>
              <w:rPr>
                <w:rFonts w:ascii="Times New Roman" w:hAnsi="Times New Roman" w:cs="Times New Roman"/>
                <w:sz w:val="24"/>
                <w:szCs w:val="24"/>
              </w:rPr>
            </w:pPr>
          </w:p>
        </w:tc>
        <w:tc>
          <w:tcPr>
            <w:tcW w:w="2112" w:type="dxa"/>
          </w:tcPr>
          <w:p w:rsidR="00233C53" w:rsidRPr="00267290" w:rsidRDefault="00233C53" w:rsidP="00233C53">
            <w:pPr>
              <w:rPr>
                <w:rFonts w:ascii="Times New Roman" w:hAnsi="Times New Roman" w:cs="Times New Roman"/>
                <w:sz w:val="24"/>
                <w:szCs w:val="24"/>
              </w:rPr>
            </w:pPr>
          </w:p>
        </w:tc>
      </w:tr>
      <w:tr w:rsidR="00233C53" w:rsidRPr="00267290" w:rsidTr="006F2DE2">
        <w:tc>
          <w:tcPr>
            <w:tcW w:w="727" w:type="dxa"/>
          </w:tcPr>
          <w:p w:rsidR="00233C53"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4.</w:t>
            </w:r>
          </w:p>
        </w:tc>
        <w:tc>
          <w:tcPr>
            <w:tcW w:w="4046" w:type="dxa"/>
          </w:tcPr>
          <w:p w:rsidR="00233C53" w:rsidRPr="00267290" w:rsidRDefault="00267290" w:rsidP="00233C53">
            <w:pPr>
              <w:rPr>
                <w:rFonts w:ascii="Times New Roman" w:hAnsi="Times New Roman" w:cs="Times New Roman"/>
                <w:sz w:val="24"/>
                <w:szCs w:val="24"/>
              </w:rPr>
            </w:pPr>
            <w:r w:rsidRPr="00267290">
              <w:rPr>
                <w:rFonts w:ascii="Times New Roman" w:hAnsi="Times New Roman" w:cs="Times New Roman"/>
                <w:sz w:val="24"/>
                <w:szCs w:val="24"/>
              </w:rPr>
              <w:t>Инвестиции в основной капитал</w:t>
            </w:r>
          </w:p>
        </w:tc>
        <w:tc>
          <w:tcPr>
            <w:tcW w:w="1532" w:type="dxa"/>
          </w:tcPr>
          <w:p w:rsidR="00233C53"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Тыс. руб.</w:t>
            </w:r>
          </w:p>
        </w:tc>
        <w:tc>
          <w:tcPr>
            <w:tcW w:w="1779" w:type="dxa"/>
          </w:tcPr>
          <w:p w:rsidR="00233C53" w:rsidRPr="00267290" w:rsidRDefault="00233C53" w:rsidP="00233C53">
            <w:pPr>
              <w:rPr>
                <w:rFonts w:ascii="Times New Roman" w:hAnsi="Times New Roman" w:cs="Times New Roman"/>
                <w:sz w:val="24"/>
                <w:szCs w:val="24"/>
              </w:rPr>
            </w:pPr>
          </w:p>
        </w:tc>
        <w:tc>
          <w:tcPr>
            <w:tcW w:w="2112" w:type="dxa"/>
          </w:tcPr>
          <w:p w:rsidR="00233C53" w:rsidRPr="00267290" w:rsidRDefault="00233C53" w:rsidP="00233C53">
            <w:pPr>
              <w:rPr>
                <w:rFonts w:ascii="Times New Roman" w:hAnsi="Times New Roman" w:cs="Times New Roman"/>
                <w:sz w:val="24"/>
                <w:szCs w:val="24"/>
              </w:rPr>
            </w:pPr>
          </w:p>
        </w:tc>
      </w:tr>
      <w:tr w:rsidR="00233C53" w:rsidRPr="00267290" w:rsidTr="006F2DE2">
        <w:tc>
          <w:tcPr>
            <w:tcW w:w="727" w:type="dxa"/>
          </w:tcPr>
          <w:p w:rsidR="00233C53"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5.</w:t>
            </w:r>
          </w:p>
        </w:tc>
        <w:tc>
          <w:tcPr>
            <w:tcW w:w="4046" w:type="dxa"/>
          </w:tcPr>
          <w:p w:rsidR="00233C53" w:rsidRPr="00267290" w:rsidRDefault="00267290" w:rsidP="00233C53">
            <w:pPr>
              <w:rPr>
                <w:rFonts w:ascii="Times New Roman" w:hAnsi="Times New Roman" w:cs="Times New Roman"/>
                <w:sz w:val="24"/>
                <w:szCs w:val="24"/>
              </w:rPr>
            </w:pPr>
            <w:r w:rsidRPr="00267290">
              <w:rPr>
                <w:rFonts w:ascii="Times New Roman" w:hAnsi="Times New Roman" w:cs="Times New Roman"/>
                <w:sz w:val="24"/>
                <w:szCs w:val="24"/>
              </w:rPr>
              <w:t>Выручка от реализации (</w:t>
            </w:r>
            <w:r w:rsidR="006F2DE2" w:rsidRPr="00267290">
              <w:rPr>
                <w:rFonts w:ascii="Times New Roman" w:hAnsi="Times New Roman" w:cs="Times New Roman"/>
                <w:sz w:val="24"/>
                <w:szCs w:val="24"/>
              </w:rPr>
              <w:t>работ</w:t>
            </w:r>
            <w:r w:rsidRPr="00267290">
              <w:rPr>
                <w:rFonts w:ascii="Times New Roman" w:hAnsi="Times New Roman" w:cs="Times New Roman"/>
                <w:sz w:val="24"/>
                <w:szCs w:val="24"/>
              </w:rPr>
              <w:t>, услуг)</w:t>
            </w:r>
          </w:p>
        </w:tc>
        <w:tc>
          <w:tcPr>
            <w:tcW w:w="1532" w:type="dxa"/>
          </w:tcPr>
          <w:p w:rsidR="00233C53"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Тыс. руб.</w:t>
            </w:r>
          </w:p>
        </w:tc>
        <w:tc>
          <w:tcPr>
            <w:tcW w:w="1779" w:type="dxa"/>
          </w:tcPr>
          <w:p w:rsidR="00233C53" w:rsidRPr="00267290" w:rsidRDefault="00233C53" w:rsidP="00233C53">
            <w:pPr>
              <w:rPr>
                <w:rFonts w:ascii="Times New Roman" w:hAnsi="Times New Roman" w:cs="Times New Roman"/>
                <w:sz w:val="24"/>
                <w:szCs w:val="24"/>
              </w:rPr>
            </w:pPr>
          </w:p>
        </w:tc>
        <w:tc>
          <w:tcPr>
            <w:tcW w:w="2112" w:type="dxa"/>
          </w:tcPr>
          <w:p w:rsidR="00233C53" w:rsidRPr="00267290" w:rsidRDefault="00233C53" w:rsidP="00233C53">
            <w:pPr>
              <w:rPr>
                <w:rFonts w:ascii="Times New Roman" w:hAnsi="Times New Roman" w:cs="Times New Roman"/>
                <w:sz w:val="24"/>
                <w:szCs w:val="24"/>
              </w:rPr>
            </w:pPr>
          </w:p>
        </w:tc>
      </w:tr>
      <w:tr w:rsidR="00233C53" w:rsidRPr="00267290" w:rsidTr="006F2DE2">
        <w:tc>
          <w:tcPr>
            <w:tcW w:w="727" w:type="dxa"/>
          </w:tcPr>
          <w:p w:rsidR="00233C53"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6.</w:t>
            </w:r>
          </w:p>
        </w:tc>
        <w:tc>
          <w:tcPr>
            <w:tcW w:w="4046" w:type="dxa"/>
          </w:tcPr>
          <w:p w:rsidR="00233C53" w:rsidRPr="00267290" w:rsidRDefault="00267290" w:rsidP="00233C53">
            <w:pPr>
              <w:rPr>
                <w:rFonts w:ascii="Times New Roman" w:hAnsi="Times New Roman" w:cs="Times New Roman"/>
                <w:sz w:val="24"/>
                <w:szCs w:val="24"/>
              </w:rPr>
            </w:pPr>
            <w:r w:rsidRPr="00267290">
              <w:rPr>
                <w:rFonts w:ascii="Times New Roman" w:hAnsi="Times New Roman" w:cs="Times New Roman"/>
                <w:sz w:val="24"/>
                <w:szCs w:val="24"/>
              </w:rPr>
              <w:t>Удельный вес экспорта в объеме реализации</w:t>
            </w:r>
          </w:p>
        </w:tc>
        <w:tc>
          <w:tcPr>
            <w:tcW w:w="1532" w:type="dxa"/>
          </w:tcPr>
          <w:p w:rsidR="00233C53"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w:t>
            </w:r>
          </w:p>
        </w:tc>
        <w:tc>
          <w:tcPr>
            <w:tcW w:w="1779" w:type="dxa"/>
          </w:tcPr>
          <w:p w:rsidR="00233C53" w:rsidRPr="00267290" w:rsidRDefault="00233C53" w:rsidP="00233C53">
            <w:pPr>
              <w:rPr>
                <w:rFonts w:ascii="Times New Roman" w:hAnsi="Times New Roman" w:cs="Times New Roman"/>
                <w:sz w:val="24"/>
                <w:szCs w:val="24"/>
              </w:rPr>
            </w:pPr>
          </w:p>
        </w:tc>
        <w:tc>
          <w:tcPr>
            <w:tcW w:w="2112" w:type="dxa"/>
          </w:tcPr>
          <w:p w:rsidR="00233C53" w:rsidRPr="00267290" w:rsidRDefault="00233C53" w:rsidP="00233C53">
            <w:pPr>
              <w:rPr>
                <w:rFonts w:ascii="Times New Roman" w:hAnsi="Times New Roman" w:cs="Times New Roman"/>
                <w:sz w:val="24"/>
                <w:szCs w:val="24"/>
              </w:rPr>
            </w:pPr>
          </w:p>
        </w:tc>
      </w:tr>
      <w:tr w:rsidR="00233C53" w:rsidRPr="00267290" w:rsidTr="006F2DE2">
        <w:tc>
          <w:tcPr>
            <w:tcW w:w="727" w:type="dxa"/>
          </w:tcPr>
          <w:p w:rsidR="00233C53"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7.</w:t>
            </w:r>
          </w:p>
        </w:tc>
        <w:tc>
          <w:tcPr>
            <w:tcW w:w="4046" w:type="dxa"/>
          </w:tcPr>
          <w:p w:rsidR="00233C53" w:rsidRPr="00267290" w:rsidRDefault="00267290" w:rsidP="00233C53">
            <w:pPr>
              <w:rPr>
                <w:rFonts w:ascii="Times New Roman" w:hAnsi="Times New Roman" w:cs="Times New Roman"/>
                <w:sz w:val="24"/>
                <w:szCs w:val="24"/>
              </w:rPr>
            </w:pPr>
            <w:r w:rsidRPr="00267290">
              <w:rPr>
                <w:rFonts w:ascii="Times New Roman" w:hAnsi="Times New Roman" w:cs="Times New Roman"/>
                <w:sz w:val="24"/>
                <w:szCs w:val="24"/>
              </w:rPr>
              <w:t>Прибыль (убыток) до налогообложения</w:t>
            </w:r>
          </w:p>
        </w:tc>
        <w:tc>
          <w:tcPr>
            <w:tcW w:w="1532" w:type="dxa"/>
          </w:tcPr>
          <w:p w:rsidR="00233C53"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Тыс. руб.</w:t>
            </w:r>
          </w:p>
        </w:tc>
        <w:tc>
          <w:tcPr>
            <w:tcW w:w="1779" w:type="dxa"/>
          </w:tcPr>
          <w:p w:rsidR="00233C53" w:rsidRPr="00267290" w:rsidRDefault="00233C53" w:rsidP="00233C53">
            <w:pPr>
              <w:rPr>
                <w:rFonts w:ascii="Times New Roman" w:hAnsi="Times New Roman" w:cs="Times New Roman"/>
                <w:sz w:val="24"/>
                <w:szCs w:val="24"/>
              </w:rPr>
            </w:pPr>
          </w:p>
        </w:tc>
        <w:tc>
          <w:tcPr>
            <w:tcW w:w="2112" w:type="dxa"/>
          </w:tcPr>
          <w:p w:rsidR="00233C53" w:rsidRPr="00267290" w:rsidRDefault="00233C53" w:rsidP="00233C53">
            <w:pPr>
              <w:rPr>
                <w:rFonts w:ascii="Times New Roman" w:hAnsi="Times New Roman" w:cs="Times New Roman"/>
                <w:sz w:val="24"/>
                <w:szCs w:val="24"/>
              </w:rPr>
            </w:pPr>
          </w:p>
        </w:tc>
      </w:tr>
      <w:tr w:rsidR="006F2DE2" w:rsidRPr="00267290" w:rsidTr="006F2DE2">
        <w:tc>
          <w:tcPr>
            <w:tcW w:w="727" w:type="dxa"/>
          </w:tcPr>
          <w:p w:rsidR="006F2DE2"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8.</w:t>
            </w:r>
          </w:p>
        </w:tc>
        <w:tc>
          <w:tcPr>
            <w:tcW w:w="4046" w:type="dxa"/>
          </w:tcPr>
          <w:p w:rsidR="006F2DE2"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Затраты на рубль реализованной продукции</w:t>
            </w:r>
          </w:p>
        </w:tc>
        <w:tc>
          <w:tcPr>
            <w:tcW w:w="1532" w:type="dxa"/>
          </w:tcPr>
          <w:p w:rsidR="006F2DE2"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Руб.</w:t>
            </w:r>
          </w:p>
        </w:tc>
        <w:tc>
          <w:tcPr>
            <w:tcW w:w="1779" w:type="dxa"/>
          </w:tcPr>
          <w:p w:rsidR="006F2DE2" w:rsidRPr="00267290" w:rsidRDefault="006F2DE2" w:rsidP="00233C53">
            <w:pPr>
              <w:rPr>
                <w:rFonts w:ascii="Times New Roman" w:hAnsi="Times New Roman" w:cs="Times New Roman"/>
                <w:sz w:val="24"/>
                <w:szCs w:val="24"/>
              </w:rPr>
            </w:pPr>
          </w:p>
        </w:tc>
        <w:tc>
          <w:tcPr>
            <w:tcW w:w="2112" w:type="dxa"/>
          </w:tcPr>
          <w:p w:rsidR="006F2DE2" w:rsidRPr="00267290" w:rsidRDefault="006F2DE2" w:rsidP="00233C53">
            <w:pPr>
              <w:rPr>
                <w:rFonts w:ascii="Times New Roman" w:hAnsi="Times New Roman" w:cs="Times New Roman"/>
                <w:sz w:val="24"/>
                <w:szCs w:val="24"/>
              </w:rPr>
            </w:pPr>
          </w:p>
        </w:tc>
      </w:tr>
      <w:tr w:rsidR="00267290" w:rsidRPr="00267290" w:rsidTr="006F2DE2">
        <w:tc>
          <w:tcPr>
            <w:tcW w:w="727" w:type="dxa"/>
          </w:tcPr>
          <w:p w:rsidR="00267290"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9.</w:t>
            </w:r>
          </w:p>
        </w:tc>
        <w:tc>
          <w:tcPr>
            <w:tcW w:w="4046" w:type="dxa"/>
          </w:tcPr>
          <w:p w:rsidR="00267290" w:rsidRPr="00267290" w:rsidRDefault="00267290" w:rsidP="00233C53">
            <w:pPr>
              <w:rPr>
                <w:rFonts w:ascii="Times New Roman" w:hAnsi="Times New Roman" w:cs="Times New Roman"/>
                <w:sz w:val="24"/>
                <w:szCs w:val="24"/>
              </w:rPr>
            </w:pPr>
            <w:r w:rsidRPr="00267290">
              <w:rPr>
                <w:rFonts w:ascii="Times New Roman" w:hAnsi="Times New Roman" w:cs="Times New Roman"/>
                <w:sz w:val="24"/>
                <w:szCs w:val="24"/>
              </w:rPr>
              <w:t xml:space="preserve">Объем </w:t>
            </w:r>
            <w:r w:rsidR="006F2DE2" w:rsidRPr="00267290">
              <w:rPr>
                <w:rFonts w:ascii="Times New Roman" w:hAnsi="Times New Roman" w:cs="Times New Roman"/>
                <w:sz w:val="24"/>
                <w:szCs w:val="24"/>
              </w:rPr>
              <w:t>затрат</w:t>
            </w:r>
            <w:r w:rsidRPr="00267290">
              <w:rPr>
                <w:rFonts w:ascii="Times New Roman" w:hAnsi="Times New Roman" w:cs="Times New Roman"/>
                <w:sz w:val="24"/>
                <w:szCs w:val="24"/>
              </w:rPr>
              <w:t xml:space="preserve"> на производство и реализацию </w:t>
            </w:r>
            <w:r w:rsidR="006F2DE2" w:rsidRPr="00267290">
              <w:rPr>
                <w:rFonts w:ascii="Times New Roman" w:hAnsi="Times New Roman" w:cs="Times New Roman"/>
                <w:sz w:val="24"/>
                <w:szCs w:val="24"/>
              </w:rPr>
              <w:t>продукции</w:t>
            </w:r>
            <w:r w:rsidRPr="00267290">
              <w:rPr>
                <w:rFonts w:ascii="Times New Roman" w:hAnsi="Times New Roman" w:cs="Times New Roman"/>
                <w:sz w:val="24"/>
                <w:szCs w:val="24"/>
              </w:rPr>
              <w:t xml:space="preserve"> (услуг) на</w:t>
            </w:r>
          </w:p>
        </w:tc>
        <w:tc>
          <w:tcPr>
            <w:tcW w:w="1532" w:type="dxa"/>
          </w:tcPr>
          <w:p w:rsidR="00267290" w:rsidRPr="00267290" w:rsidRDefault="00267290" w:rsidP="00233C53">
            <w:pPr>
              <w:rPr>
                <w:rFonts w:ascii="Times New Roman" w:hAnsi="Times New Roman" w:cs="Times New Roman"/>
                <w:sz w:val="24"/>
                <w:szCs w:val="24"/>
              </w:rPr>
            </w:pPr>
          </w:p>
        </w:tc>
        <w:tc>
          <w:tcPr>
            <w:tcW w:w="1779" w:type="dxa"/>
          </w:tcPr>
          <w:p w:rsidR="00267290" w:rsidRPr="00267290" w:rsidRDefault="00267290" w:rsidP="00233C53">
            <w:pPr>
              <w:rPr>
                <w:rFonts w:ascii="Times New Roman" w:hAnsi="Times New Roman" w:cs="Times New Roman"/>
                <w:sz w:val="24"/>
                <w:szCs w:val="24"/>
              </w:rPr>
            </w:pPr>
          </w:p>
        </w:tc>
        <w:tc>
          <w:tcPr>
            <w:tcW w:w="2112" w:type="dxa"/>
          </w:tcPr>
          <w:p w:rsidR="00267290" w:rsidRPr="00267290" w:rsidRDefault="00267290" w:rsidP="00233C53">
            <w:pPr>
              <w:rPr>
                <w:rFonts w:ascii="Times New Roman" w:hAnsi="Times New Roman" w:cs="Times New Roman"/>
                <w:sz w:val="24"/>
                <w:szCs w:val="24"/>
              </w:rPr>
            </w:pPr>
          </w:p>
        </w:tc>
      </w:tr>
      <w:tr w:rsidR="00267290" w:rsidRPr="00267290" w:rsidTr="006F2DE2">
        <w:tc>
          <w:tcPr>
            <w:tcW w:w="727" w:type="dxa"/>
          </w:tcPr>
          <w:p w:rsidR="00267290"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9.1</w:t>
            </w:r>
          </w:p>
        </w:tc>
        <w:tc>
          <w:tcPr>
            <w:tcW w:w="4046" w:type="dxa"/>
          </w:tcPr>
          <w:p w:rsidR="00267290" w:rsidRPr="00267290" w:rsidRDefault="00267290" w:rsidP="00233C53">
            <w:pPr>
              <w:rPr>
                <w:rFonts w:ascii="Times New Roman" w:hAnsi="Times New Roman" w:cs="Times New Roman"/>
                <w:sz w:val="24"/>
                <w:szCs w:val="24"/>
              </w:rPr>
            </w:pPr>
            <w:r w:rsidRPr="00267290">
              <w:rPr>
                <w:rFonts w:ascii="Times New Roman" w:hAnsi="Times New Roman" w:cs="Times New Roman"/>
                <w:sz w:val="24"/>
                <w:szCs w:val="24"/>
              </w:rPr>
              <w:t>Электрическую энергию</w:t>
            </w:r>
          </w:p>
        </w:tc>
        <w:tc>
          <w:tcPr>
            <w:tcW w:w="1532" w:type="dxa"/>
          </w:tcPr>
          <w:p w:rsidR="00267290"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w:t>
            </w:r>
          </w:p>
        </w:tc>
        <w:tc>
          <w:tcPr>
            <w:tcW w:w="1779" w:type="dxa"/>
          </w:tcPr>
          <w:p w:rsidR="00267290" w:rsidRPr="00267290" w:rsidRDefault="00267290" w:rsidP="00233C53">
            <w:pPr>
              <w:rPr>
                <w:rFonts w:ascii="Times New Roman" w:hAnsi="Times New Roman" w:cs="Times New Roman"/>
                <w:sz w:val="24"/>
                <w:szCs w:val="24"/>
              </w:rPr>
            </w:pPr>
          </w:p>
        </w:tc>
        <w:tc>
          <w:tcPr>
            <w:tcW w:w="2112" w:type="dxa"/>
          </w:tcPr>
          <w:p w:rsidR="00267290" w:rsidRPr="00267290" w:rsidRDefault="00267290" w:rsidP="00233C53">
            <w:pPr>
              <w:rPr>
                <w:rFonts w:ascii="Times New Roman" w:hAnsi="Times New Roman" w:cs="Times New Roman"/>
                <w:sz w:val="24"/>
                <w:szCs w:val="24"/>
              </w:rPr>
            </w:pPr>
          </w:p>
        </w:tc>
      </w:tr>
      <w:tr w:rsidR="00267290" w:rsidRPr="00267290" w:rsidTr="006F2DE2">
        <w:tc>
          <w:tcPr>
            <w:tcW w:w="727" w:type="dxa"/>
          </w:tcPr>
          <w:p w:rsidR="00267290"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9.2</w:t>
            </w:r>
          </w:p>
        </w:tc>
        <w:tc>
          <w:tcPr>
            <w:tcW w:w="4046" w:type="dxa"/>
          </w:tcPr>
          <w:p w:rsidR="00267290" w:rsidRPr="00267290" w:rsidRDefault="00267290" w:rsidP="00233C53">
            <w:pPr>
              <w:rPr>
                <w:rFonts w:ascii="Times New Roman" w:hAnsi="Times New Roman" w:cs="Times New Roman"/>
                <w:sz w:val="24"/>
                <w:szCs w:val="24"/>
              </w:rPr>
            </w:pPr>
            <w:r w:rsidRPr="00267290">
              <w:rPr>
                <w:rFonts w:ascii="Times New Roman" w:hAnsi="Times New Roman" w:cs="Times New Roman"/>
                <w:sz w:val="24"/>
                <w:szCs w:val="24"/>
              </w:rPr>
              <w:t>Тепловую энергию</w:t>
            </w:r>
          </w:p>
        </w:tc>
        <w:tc>
          <w:tcPr>
            <w:tcW w:w="1532" w:type="dxa"/>
          </w:tcPr>
          <w:p w:rsidR="00267290"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w:t>
            </w:r>
          </w:p>
        </w:tc>
        <w:tc>
          <w:tcPr>
            <w:tcW w:w="1779" w:type="dxa"/>
          </w:tcPr>
          <w:p w:rsidR="00267290" w:rsidRPr="00267290" w:rsidRDefault="00267290" w:rsidP="00233C53">
            <w:pPr>
              <w:rPr>
                <w:rFonts w:ascii="Times New Roman" w:hAnsi="Times New Roman" w:cs="Times New Roman"/>
                <w:sz w:val="24"/>
                <w:szCs w:val="24"/>
              </w:rPr>
            </w:pPr>
          </w:p>
        </w:tc>
        <w:tc>
          <w:tcPr>
            <w:tcW w:w="2112" w:type="dxa"/>
          </w:tcPr>
          <w:p w:rsidR="00267290" w:rsidRPr="00267290" w:rsidRDefault="00267290" w:rsidP="00233C53">
            <w:pPr>
              <w:rPr>
                <w:rFonts w:ascii="Times New Roman" w:hAnsi="Times New Roman" w:cs="Times New Roman"/>
                <w:sz w:val="24"/>
                <w:szCs w:val="24"/>
              </w:rPr>
            </w:pPr>
          </w:p>
        </w:tc>
      </w:tr>
      <w:tr w:rsidR="00267290" w:rsidRPr="00267290" w:rsidTr="006F2DE2">
        <w:tc>
          <w:tcPr>
            <w:tcW w:w="727" w:type="dxa"/>
          </w:tcPr>
          <w:p w:rsidR="00267290"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9.3</w:t>
            </w:r>
          </w:p>
        </w:tc>
        <w:tc>
          <w:tcPr>
            <w:tcW w:w="4046" w:type="dxa"/>
          </w:tcPr>
          <w:p w:rsidR="00267290" w:rsidRPr="00267290" w:rsidRDefault="00267290" w:rsidP="00233C53">
            <w:pPr>
              <w:rPr>
                <w:rFonts w:ascii="Times New Roman" w:hAnsi="Times New Roman" w:cs="Times New Roman"/>
                <w:sz w:val="24"/>
                <w:szCs w:val="24"/>
              </w:rPr>
            </w:pPr>
            <w:r w:rsidRPr="00267290">
              <w:rPr>
                <w:rFonts w:ascii="Times New Roman" w:hAnsi="Times New Roman" w:cs="Times New Roman"/>
                <w:sz w:val="24"/>
                <w:szCs w:val="24"/>
              </w:rPr>
              <w:t>Топливо</w:t>
            </w:r>
          </w:p>
        </w:tc>
        <w:tc>
          <w:tcPr>
            <w:tcW w:w="1532" w:type="dxa"/>
          </w:tcPr>
          <w:p w:rsidR="00267290"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w:t>
            </w:r>
          </w:p>
        </w:tc>
        <w:tc>
          <w:tcPr>
            <w:tcW w:w="1779" w:type="dxa"/>
          </w:tcPr>
          <w:p w:rsidR="00267290" w:rsidRPr="00267290" w:rsidRDefault="00267290" w:rsidP="00233C53">
            <w:pPr>
              <w:rPr>
                <w:rFonts w:ascii="Times New Roman" w:hAnsi="Times New Roman" w:cs="Times New Roman"/>
                <w:sz w:val="24"/>
                <w:szCs w:val="24"/>
              </w:rPr>
            </w:pPr>
          </w:p>
        </w:tc>
        <w:tc>
          <w:tcPr>
            <w:tcW w:w="2112" w:type="dxa"/>
          </w:tcPr>
          <w:p w:rsidR="00267290" w:rsidRPr="00267290" w:rsidRDefault="00267290" w:rsidP="00233C53">
            <w:pPr>
              <w:rPr>
                <w:rFonts w:ascii="Times New Roman" w:hAnsi="Times New Roman" w:cs="Times New Roman"/>
                <w:sz w:val="24"/>
                <w:szCs w:val="24"/>
              </w:rPr>
            </w:pPr>
          </w:p>
        </w:tc>
      </w:tr>
      <w:tr w:rsidR="00267290" w:rsidRPr="00267290" w:rsidTr="006F2DE2">
        <w:tc>
          <w:tcPr>
            <w:tcW w:w="727" w:type="dxa"/>
          </w:tcPr>
          <w:p w:rsidR="00267290"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9.4</w:t>
            </w:r>
          </w:p>
        </w:tc>
        <w:tc>
          <w:tcPr>
            <w:tcW w:w="4046" w:type="dxa"/>
          </w:tcPr>
          <w:p w:rsidR="00267290" w:rsidRPr="00267290" w:rsidRDefault="00267290" w:rsidP="00233C53">
            <w:pPr>
              <w:rPr>
                <w:rFonts w:ascii="Times New Roman" w:hAnsi="Times New Roman" w:cs="Times New Roman"/>
                <w:sz w:val="24"/>
                <w:szCs w:val="24"/>
              </w:rPr>
            </w:pPr>
            <w:r w:rsidRPr="00267290">
              <w:rPr>
                <w:rFonts w:ascii="Times New Roman" w:hAnsi="Times New Roman" w:cs="Times New Roman"/>
                <w:sz w:val="24"/>
                <w:szCs w:val="24"/>
              </w:rPr>
              <w:t>ж/д перевозки</w:t>
            </w:r>
          </w:p>
        </w:tc>
        <w:tc>
          <w:tcPr>
            <w:tcW w:w="1532" w:type="dxa"/>
          </w:tcPr>
          <w:p w:rsidR="00267290"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w:t>
            </w:r>
          </w:p>
        </w:tc>
        <w:tc>
          <w:tcPr>
            <w:tcW w:w="1779" w:type="dxa"/>
          </w:tcPr>
          <w:p w:rsidR="00267290" w:rsidRPr="00267290" w:rsidRDefault="00267290" w:rsidP="00233C53">
            <w:pPr>
              <w:rPr>
                <w:rFonts w:ascii="Times New Roman" w:hAnsi="Times New Roman" w:cs="Times New Roman"/>
                <w:sz w:val="24"/>
                <w:szCs w:val="24"/>
              </w:rPr>
            </w:pPr>
          </w:p>
        </w:tc>
        <w:tc>
          <w:tcPr>
            <w:tcW w:w="2112" w:type="dxa"/>
          </w:tcPr>
          <w:p w:rsidR="00267290" w:rsidRPr="00267290" w:rsidRDefault="00267290" w:rsidP="00233C53">
            <w:pPr>
              <w:rPr>
                <w:rFonts w:ascii="Times New Roman" w:hAnsi="Times New Roman" w:cs="Times New Roman"/>
                <w:sz w:val="24"/>
                <w:szCs w:val="24"/>
              </w:rPr>
            </w:pPr>
          </w:p>
        </w:tc>
      </w:tr>
      <w:tr w:rsidR="00267290" w:rsidRPr="00267290" w:rsidTr="006F2DE2">
        <w:tc>
          <w:tcPr>
            <w:tcW w:w="727" w:type="dxa"/>
          </w:tcPr>
          <w:p w:rsidR="00267290"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10</w:t>
            </w:r>
          </w:p>
        </w:tc>
        <w:tc>
          <w:tcPr>
            <w:tcW w:w="4046" w:type="dxa"/>
          </w:tcPr>
          <w:p w:rsidR="00267290" w:rsidRPr="00267290" w:rsidRDefault="006F2DE2" w:rsidP="006F2DE2">
            <w:pPr>
              <w:rPr>
                <w:rFonts w:ascii="Times New Roman" w:hAnsi="Times New Roman" w:cs="Times New Roman"/>
                <w:sz w:val="24"/>
                <w:szCs w:val="24"/>
              </w:rPr>
            </w:pPr>
            <w:r>
              <w:rPr>
                <w:rFonts w:ascii="Times New Roman" w:hAnsi="Times New Roman" w:cs="Times New Roman"/>
                <w:sz w:val="24"/>
                <w:szCs w:val="24"/>
              </w:rPr>
              <w:t>Среднесписочная</w:t>
            </w:r>
            <w:r w:rsidR="00267290" w:rsidRPr="00267290">
              <w:rPr>
                <w:rFonts w:ascii="Times New Roman" w:hAnsi="Times New Roman" w:cs="Times New Roman"/>
                <w:sz w:val="24"/>
                <w:szCs w:val="24"/>
              </w:rPr>
              <w:t xml:space="preserve"> </w:t>
            </w:r>
            <w:r w:rsidRPr="00267290">
              <w:rPr>
                <w:rFonts w:ascii="Times New Roman" w:hAnsi="Times New Roman" w:cs="Times New Roman"/>
                <w:sz w:val="24"/>
                <w:szCs w:val="24"/>
              </w:rPr>
              <w:t>численность</w:t>
            </w:r>
            <w:r w:rsidR="00267290" w:rsidRPr="00267290">
              <w:rPr>
                <w:rFonts w:ascii="Times New Roman" w:hAnsi="Times New Roman" w:cs="Times New Roman"/>
                <w:sz w:val="24"/>
                <w:szCs w:val="24"/>
              </w:rPr>
              <w:t xml:space="preserve"> работающих </w:t>
            </w:r>
          </w:p>
        </w:tc>
        <w:tc>
          <w:tcPr>
            <w:tcW w:w="1532" w:type="dxa"/>
          </w:tcPr>
          <w:p w:rsidR="00267290"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Чел.</w:t>
            </w:r>
          </w:p>
        </w:tc>
        <w:tc>
          <w:tcPr>
            <w:tcW w:w="1779" w:type="dxa"/>
          </w:tcPr>
          <w:p w:rsidR="00267290" w:rsidRPr="00267290" w:rsidRDefault="00267290" w:rsidP="00233C53">
            <w:pPr>
              <w:rPr>
                <w:rFonts w:ascii="Times New Roman" w:hAnsi="Times New Roman" w:cs="Times New Roman"/>
                <w:sz w:val="24"/>
                <w:szCs w:val="24"/>
              </w:rPr>
            </w:pPr>
          </w:p>
        </w:tc>
        <w:tc>
          <w:tcPr>
            <w:tcW w:w="2112" w:type="dxa"/>
          </w:tcPr>
          <w:p w:rsidR="00267290" w:rsidRPr="00267290" w:rsidRDefault="00267290" w:rsidP="00233C53">
            <w:pPr>
              <w:rPr>
                <w:rFonts w:ascii="Times New Roman" w:hAnsi="Times New Roman" w:cs="Times New Roman"/>
                <w:sz w:val="24"/>
                <w:szCs w:val="24"/>
              </w:rPr>
            </w:pPr>
          </w:p>
        </w:tc>
      </w:tr>
      <w:tr w:rsidR="00267290" w:rsidRPr="00267290" w:rsidTr="006F2DE2">
        <w:tc>
          <w:tcPr>
            <w:tcW w:w="727" w:type="dxa"/>
          </w:tcPr>
          <w:p w:rsidR="00267290"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11</w:t>
            </w:r>
          </w:p>
        </w:tc>
        <w:tc>
          <w:tcPr>
            <w:tcW w:w="4046" w:type="dxa"/>
          </w:tcPr>
          <w:p w:rsidR="00267290" w:rsidRPr="00267290" w:rsidRDefault="006F2DE2" w:rsidP="00233C53">
            <w:pPr>
              <w:rPr>
                <w:rFonts w:ascii="Times New Roman" w:hAnsi="Times New Roman" w:cs="Times New Roman"/>
                <w:sz w:val="24"/>
                <w:szCs w:val="24"/>
              </w:rPr>
            </w:pPr>
            <w:r w:rsidRPr="00267290">
              <w:rPr>
                <w:rFonts w:ascii="Times New Roman" w:hAnsi="Times New Roman" w:cs="Times New Roman"/>
                <w:sz w:val="24"/>
                <w:szCs w:val="24"/>
              </w:rPr>
              <w:t>Количество</w:t>
            </w:r>
            <w:r w:rsidR="00267290" w:rsidRPr="00267290">
              <w:rPr>
                <w:rFonts w:ascii="Times New Roman" w:hAnsi="Times New Roman" w:cs="Times New Roman"/>
                <w:sz w:val="24"/>
                <w:szCs w:val="24"/>
              </w:rPr>
              <w:t xml:space="preserve"> создаваемых новых рабочих мест</w:t>
            </w:r>
          </w:p>
        </w:tc>
        <w:tc>
          <w:tcPr>
            <w:tcW w:w="1532" w:type="dxa"/>
          </w:tcPr>
          <w:p w:rsidR="00267290"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Ед.</w:t>
            </w:r>
          </w:p>
        </w:tc>
        <w:tc>
          <w:tcPr>
            <w:tcW w:w="1779" w:type="dxa"/>
          </w:tcPr>
          <w:p w:rsidR="00267290" w:rsidRPr="00267290" w:rsidRDefault="00267290" w:rsidP="00233C53">
            <w:pPr>
              <w:rPr>
                <w:rFonts w:ascii="Times New Roman" w:hAnsi="Times New Roman" w:cs="Times New Roman"/>
                <w:sz w:val="24"/>
                <w:szCs w:val="24"/>
              </w:rPr>
            </w:pPr>
          </w:p>
        </w:tc>
        <w:tc>
          <w:tcPr>
            <w:tcW w:w="2112" w:type="dxa"/>
          </w:tcPr>
          <w:p w:rsidR="00267290" w:rsidRPr="00267290" w:rsidRDefault="00267290" w:rsidP="00233C53">
            <w:pPr>
              <w:rPr>
                <w:rFonts w:ascii="Times New Roman" w:hAnsi="Times New Roman" w:cs="Times New Roman"/>
                <w:sz w:val="24"/>
                <w:szCs w:val="24"/>
              </w:rPr>
            </w:pPr>
          </w:p>
        </w:tc>
      </w:tr>
      <w:tr w:rsidR="00267290" w:rsidRPr="00267290" w:rsidTr="006F2DE2">
        <w:tc>
          <w:tcPr>
            <w:tcW w:w="727" w:type="dxa"/>
          </w:tcPr>
          <w:p w:rsidR="00267290"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12</w:t>
            </w:r>
          </w:p>
        </w:tc>
        <w:tc>
          <w:tcPr>
            <w:tcW w:w="4046" w:type="dxa"/>
          </w:tcPr>
          <w:p w:rsidR="00267290" w:rsidRPr="00267290" w:rsidRDefault="006F2DE2" w:rsidP="00233C53">
            <w:pPr>
              <w:rPr>
                <w:rFonts w:ascii="Times New Roman" w:hAnsi="Times New Roman" w:cs="Times New Roman"/>
                <w:sz w:val="24"/>
                <w:szCs w:val="24"/>
              </w:rPr>
            </w:pPr>
            <w:r w:rsidRPr="00267290">
              <w:rPr>
                <w:rFonts w:ascii="Times New Roman" w:hAnsi="Times New Roman" w:cs="Times New Roman"/>
                <w:sz w:val="24"/>
                <w:szCs w:val="24"/>
              </w:rPr>
              <w:t>Фонд</w:t>
            </w:r>
            <w:r w:rsidR="00267290" w:rsidRPr="00267290">
              <w:rPr>
                <w:rFonts w:ascii="Times New Roman" w:hAnsi="Times New Roman" w:cs="Times New Roman"/>
                <w:sz w:val="24"/>
                <w:szCs w:val="24"/>
              </w:rPr>
              <w:t xml:space="preserve"> оплаты труда</w:t>
            </w:r>
          </w:p>
        </w:tc>
        <w:tc>
          <w:tcPr>
            <w:tcW w:w="1532" w:type="dxa"/>
          </w:tcPr>
          <w:p w:rsidR="00267290"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Тыс. руб.</w:t>
            </w:r>
          </w:p>
        </w:tc>
        <w:tc>
          <w:tcPr>
            <w:tcW w:w="1779" w:type="dxa"/>
          </w:tcPr>
          <w:p w:rsidR="00267290" w:rsidRPr="00267290" w:rsidRDefault="00267290" w:rsidP="00233C53">
            <w:pPr>
              <w:rPr>
                <w:rFonts w:ascii="Times New Roman" w:hAnsi="Times New Roman" w:cs="Times New Roman"/>
                <w:sz w:val="24"/>
                <w:szCs w:val="24"/>
              </w:rPr>
            </w:pPr>
          </w:p>
        </w:tc>
        <w:tc>
          <w:tcPr>
            <w:tcW w:w="2112" w:type="dxa"/>
          </w:tcPr>
          <w:p w:rsidR="00267290" w:rsidRPr="00267290" w:rsidRDefault="00267290" w:rsidP="00233C53">
            <w:pPr>
              <w:rPr>
                <w:rFonts w:ascii="Times New Roman" w:hAnsi="Times New Roman" w:cs="Times New Roman"/>
                <w:sz w:val="24"/>
                <w:szCs w:val="24"/>
              </w:rPr>
            </w:pPr>
          </w:p>
        </w:tc>
      </w:tr>
      <w:tr w:rsidR="00267290" w:rsidRPr="00267290" w:rsidTr="006F2DE2">
        <w:tc>
          <w:tcPr>
            <w:tcW w:w="727" w:type="dxa"/>
          </w:tcPr>
          <w:p w:rsidR="00267290"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13</w:t>
            </w:r>
          </w:p>
        </w:tc>
        <w:tc>
          <w:tcPr>
            <w:tcW w:w="4046" w:type="dxa"/>
          </w:tcPr>
          <w:p w:rsidR="00267290" w:rsidRPr="00267290" w:rsidRDefault="00267290" w:rsidP="00233C53">
            <w:pPr>
              <w:rPr>
                <w:rFonts w:ascii="Times New Roman" w:hAnsi="Times New Roman" w:cs="Times New Roman"/>
                <w:sz w:val="24"/>
                <w:szCs w:val="24"/>
              </w:rPr>
            </w:pPr>
            <w:r w:rsidRPr="00267290">
              <w:rPr>
                <w:rFonts w:ascii="Times New Roman" w:hAnsi="Times New Roman" w:cs="Times New Roman"/>
                <w:color w:val="332E2D"/>
                <w:spacing w:val="2"/>
                <w:sz w:val="24"/>
                <w:szCs w:val="24"/>
              </w:rPr>
              <w:t>Задолженность по заработной плате на конец года</w:t>
            </w:r>
          </w:p>
        </w:tc>
        <w:tc>
          <w:tcPr>
            <w:tcW w:w="1532" w:type="dxa"/>
          </w:tcPr>
          <w:p w:rsidR="00267290"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Тыс. руб.</w:t>
            </w:r>
          </w:p>
        </w:tc>
        <w:tc>
          <w:tcPr>
            <w:tcW w:w="1779" w:type="dxa"/>
          </w:tcPr>
          <w:p w:rsidR="00267290" w:rsidRPr="00267290" w:rsidRDefault="00267290" w:rsidP="00233C53">
            <w:pPr>
              <w:rPr>
                <w:rFonts w:ascii="Times New Roman" w:hAnsi="Times New Roman" w:cs="Times New Roman"/>
                <w:sz w:val="24"/>
                <w:szCs w:val="24"/>
              </w:rPr>
            </w:pPr>
          </w:p>
        </w:tc>
        <w:tc>
          <w:tcPr>
            <w:tcW w:w="2112" w:type="dxa"/>
          </w:tcPr>
          <w:p w:rsidR="00267290" w:rsidRPr="00267290" w:rsidRDefault="00267290" w:rsidP="00233C53">
            <w:pPr>
              <w:rPr>
                <w:rFonts w:ascii="Times New Roman" w:hAnsi="Times New Roman" w:cs="Times New Roman"/>
                <w:sz w:val="24"/>
                <w:szCs w:val="24"/>
              </w:rPr>
            </w:pPr>
          </w:p>
        </w:tc>
      </w:tr>
      <w:tr w:rsidR="00267290" w:rsidRPr="00267290" w:rsidTr="006F2DE2">
        <w:tc>
          <w:tcPr>
            <w:tcW w:w="727" w:type="dxa"/>
          </w:tcPr>
          <w:p w:rsidR="00267290"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14</w:t>
            </w:r>
          </w:p>
        </w:tc>
        <w:tc>
          <w:tcPr>
            <w:tcW w:w="4046" w:type="dxa"/>
          </w:tcPr>
          <w:p w:rsidR="00267290" w:rsidRPr="00267290" w:rsidRDefault="00267290" w:rsidP="00233C53">
            <w:pPr>
              <w:rPr>
                <w:rFonts w:ascii="Times New Roman" w:hAnsi="Times New Roman" w:cs="Times New Roman"/>
                <w:sz w:val="24"/>
                <w:szCs w:val="24"/>
              </w:rPr>
            </w:pPr>
            <w:r w:rsidRPr="00267290">
              <w:rPr>
                <w:rFonts w:ascii="Times New Roman" w:hAnsi="Times New Roman" w:cs="Times New Roman"/>
                <w:sz w:val="24"/>
                <w:szCs w:val="24"/>
              </w:rPr>
              <w:t>Выпуск основных видов продукции</w:t>
            </w:r>
          </w:p>
        </w:tc>
        <w:tc>
          <w:tcPr>
            <w:tcW w:w="1532" w:type="dxa"/>
          </w:tcPr>
          <w:p w:rsidR="00267290" w:rsidRPr="00267290" w:rsidRDefault="006F2DE2" w:rsidP="00233C53">
            <w:pPr>
              <w:rPr>
                <w:rFonts w:ascii="Times New Roman" w:hAnsi="Times New Roman" w:cs="Times New Roman"/>
                <w:sz w:val="24"/>
                <w:szCs w:val="24"/>
              </w:rPr>
            </w:pPr>
            <w:r>
              <w:rPr>
                <w:rFonts w:ascii="Times New Roman" w:hAnsi="Times New Roman" w:cs="Times New Roman"/>
                <w:sz w:val="24"/>
                <w:szCs w:val="24"/>
              </w:rPr>
              <w:t>В натуральном выражении</w:t>
            </w:r>
          </w:p>
        </w:tc>
        <w:tc>
          <w:tcPr>
            <w:tcW w:w="1779" w:type="dxa"/>
          </w:tcPr>
          <w:p w:rsidR="00267290" w:rsidRPr="00267290" w:rsidRDefault="00267290" w:rsidP="00233C53">
            <w:pPr>
              <w:rPr>
                <w:rFonts w:ascii="Times New Roman" w:hAnsi="Times New Roman" w:cs="Times New Roman"/>
                <w:sz w:val="24"/>
                <w:szCs w:val="24"/>
              </w:rPr>
            </w:pPr>
          </w:p>
        </w:tc>
        <w:tc>
          <w:tcPr>
            <w:tcW w:w="2112" w:type="dxa"/>
          </w:tcPr>
          <w:p w:rsidR="00267290" w:rsidRPr="00267290" w:rsidRDefault="00267290" w:rsidP="00233C53">
            <w:pPr>
              <w:rPr>
                <w:rFonts w:ascii="Times New Roman" w:hAnsi="Times New Roman" w:cs="Times New Roman"/>
                <w:sz w:val="24"/>
                <w:szCs w:val="24"/>
              </w:rPr>
            </w:pPr>
          </w:p>
        </w:tc>
      </w:tr>
    </w:tbl>
    <w:p w:rsidR="006F2DE2" w:rsidRDefault="006F2DE2" w:rsidP="006F2DE2">
      <w:pPr>
        <w:autoSpaceDE w:val="0"/>
        <w:autoSpaceDN w:val="0"/>
        <w:adjustRightInd w:val="0"/>
        <w:rPr>
          <w:rFonts w:ascii="Times New Roman" w:eastAsia="CourierNewPSMT" w:hAnsi="Times New Roman" w:cs="Times New Roman"/>
          <w:sz w:val="24"/>
          <w:szCs w:val="24"/>
        </w:rPr>
      </w:pPr>
    </w:p>
    <w:p w:rsidR="00267290" w:rsidRPr="0006422C" w:rsidRDefault="00267290" w:rsidP="006F2DE2">
      <w:pPr>
        <w:autoSpaceDE w:val="0"/>
        <w:autoSpaceDN w:val="0"/>
        <w:adjustRightInd w:val="0"/>
        <w:rPr>
          <w:rFonts w:ascii="Times New Roman" w:eastAsia="CourierNewPSMT" w:hAnsi="Times New Roman" w:cs="Times New Roman"/>
          <w:sz w:val="24"/>
          <w:szCs w:val="24"/>
        </w:rPr>
      </w:pPr>
      <w:r w:rsidRPr="0006422C">
        <w:rPr>
          <w:rFonts w:ascii="Times New Roman" w:eastAsia="CourierNewPSMT" w:hAnsi="Times New Roman" w:cs="Times New Roman"/>
          <w:sz w:val="24"/>
          <w:szCs w:val="24"/>
        </w:rPr>
        <w:t>Дата _________________</w:t>
      </w:r>
    </w:p>
    <w:p w:rsidR="00267290" w:rsidRPr="0006422C" w:rsidRDefault="00267290" w:rsidP="00785C4F">
      <w:pPr>
        <w:autoSpaceDE w:val="0"/>
        <w:autoSpaceDN w:val="0"/>
        <w:adjustRightInd w:val="0"/>
        <w:jc w:val="both"/>
        <w:rPr>
          <w:rFonts w:ascii="Times New Roman" w:eastAsia="CourierNewPSMT" w:hAnsi="Times New Roman" w:cs="Times New Roman"/>
          <w:sz w:val="24"/>
          <w:szCs w:val="24"/>
        </w:rPr>
      </w:pPr>
      <w:r w:rsidRPr="0006422C">
        <w:rPr>
          <w:rFonts w:ascii="Times New Roman" w:eastAsia="CourierNewPSMT" w:hAnsi="Times New Roman" w:cs="Times New Roman"/>
          <w:sz w:val="24"/>
          <w:szCs w:val="24"/>
        </w:rPr>
        <w:t xml:space="preserve">_________________________ </w:t>
      </w:r>
      <w:r w:rsidR="00785C4F">
        <w:rPr>
          <w:rFonts w:ascii="Times New Roman" w:eastAsia="CourierNewPSMT" w:hAnsi="Times New Roman" w:cs="Times New Roman"/>
          <w:sz w:val="24"/>
          <w:szCs w:val="24"/>
        </w:rPr>
        <w:tab/>
      </w:r>
      <w:r w:rsidR="00785C4F">
        <w:rPr>
          <w:rFonts w:ascii="Times New Roman" w:eastAsia="CourierNewPSMT" w:hAnsi="Times New Roman" w:cs="Times New Roman"/>
          <w:sz w:val="24"/>
          <w:szCs w:val="24"/>
        </w:rPr>
        <w:tab/>
        <w:t xml:space="preserve">           </w:t>
      </w:r>
      <w:r w:rsidRPr="0006422C">
        <w:rPr>
          <w:rFonts w:ascii="Times New Roman" w:eastAsia="CourierNewPSMT" w:hAnsi="Times New Roman" w:cs="Times New Roman"/>
          <w:sz w:val="24"/>
          <w:szCs w:val="24"/>
        </w:rPr>
        <w:t xml:space="preserve">_____________ </w:t>
      </w:r>
      <w:r w:rsidR="00785C4F">
        <w:rPr>
          <w:rFonts w:ascii="Times New Roman" w:eastAsia="CourierNewPSMT" w:hAnsi="Times New Roman" w:cs="Times New Roman"/>
          <w:sz w:val="24"/>
          <w:szCs w:val="24"/>
        </w:rPr>
        <w:t xml:space="preserve"> </w:t>
      </w:r>
      <w:r w:rsidR="00785C4F">
        <w:rPr>
          <w:rFonts w:ascii="Times New Roman" w:eastAsia="CourierNewPSMT" w:hAnsi="Times New Roman" w:cs="Times New Roman"/>
          <w:sz w:val="24"/>
          <w:szCs w:val="24"/>
        </w:rPr>
        <w:tab/>
        <w:t xml:space="preserve">             _________</w:t>
      </w:r>
      <w:r w:rsidRPr="0006422C">
        <w:rPr>
          <w:rFonts w:ascii="Times New Roman" w:eastAsia="CourierNewPSMT" w:hAnsi="Times New Roman" w:cs="Times New Roman"/>
          <w:sz w:val="24"/>
          <w:szCs w:val="24"/>
        </w:rPr>
        <w:t>__________</w:t>
      </w:r>
    </w:p>
    <w:p w:rsidR="00267290" w:rsidRPr="0006422C" w:rsidRDefault="00267290" w:rsidP="00785C4F">
      <w:pPr>
        <w:pStyle w:val="aa"/>
        <w:shd w:val="clear" w:color="auto" w:fill="FFFFFF"/>
        <w:spacing w:before="15" w:beforeAutospacing="0" w:after="15" w:afterAutospacing="0"/>
        <w:jc w:val="both"/>
        <w:rPr>
          <w:color w:val="332E2D"/>
          <w:spacing w:val="2"/>
        </w:rPr>
      </w:pPr>
      <w:r w:rsidRPr="0006422C">
        <w:rPr>
          <w:rFonts w:eastAsia="CourierNewPSMT"/>
        </w:rPr>
        <w:t xml:space="preserve">   (должность </w:t>
      </w:r>
      <w:r w:rsidR="006F2DE2" w:rsidRPr="0006422C">
        <w:rPr>
          <w:rFonts w:eastAsia="CourierNewPSMT"/>
        </w:rPr>
        <w:t xml:space="preserve">руководителя) </w:t>
      </w:r>
      <w:r w:rsidR="00785C4F">
        <w:rPr>
          <w:rFonts w:eastAsia="CourierNewPSMT"/>
        </w:rPr>
        <w:tab/>
      </w:r>
      <w:r w:rsidR="00785C4F">
        <w:rPr>
          <w:rFonts w:eastAsia="CourierNewPSMT"/>
        </w:rPr>
        <w:tab/>
      </w:r>
      <w:r w:rsidR="00785C4F">
        <w:rPr>
          <w:rFonts w:eastAsia="CourierNewPSMT"/>
        </w:rPr>
        <w:tab/>
        <w:t>(</w:t>
      </w:r>
      <w:proofErr w:type="gramStart"/>
      <w:r w:rsidR="00785C4F">
        <w:rPr>
          <w:rFonts w:eastAsia="CourierNewPSMT"/>
        </w:rPr>
        <w:t>подпись)</w:t>
      </w:r>
      <w:r w:rsidR="006F2DE2" w:rsidRPr="0006422C">
        <w:rPr>
          <w:rFonts w:eastAsia="CourierNewPSMT"/>
        </w:rPr>
        <w:t xml:space="preserve"> </w:t>
      </w:r>
      <w:r w:rsidRPr="0006422C">
        <w:rPr>
          <w:rFonts w:eastAsia="CourierNewPSMT"/>
        </w:rPr>
        <w:t xml:space="preserve">  </w:t>
      </w:r>
      <w:proofErr w:type="gramEnd"/>
      <w:r w:rsidRPr="0006422C">
        <w:rPr>
          <w:rFonts w:eastAsia="CourierNewPSMT"/>
        </w:rPr>
        <w:t xml:space="preserve">           </w:t>
      </w:r>
      <w:r w:rsidR="00785C4F">
        <w:rPr>
          <w:rFonts w:eastAsia="CourierNewPSMT"/>
        </w:rPr>
        <w:t xml:space="preserve">                               </w:t>
      </w:r>
      <w:r w:rsidRPr="0006422C">
        <w:rPr>
          <w:rFonts w:eastAsia="CourierNewPSMT"/>
        </w:rPr>
        <w:t xml:space="preserve">(Ф.И.О.)             </w:t>
      </w:r>
    </w:p>
    <w:p w:rsidR="00267290" w:rsidRPr="0006422C" w:rsidRDefault="00267290" w:rsidP="00267290">
      <w:pPr>
        <w:pStyle w:val="aa"/>
        <w:shd w:val="clear" w:color="auto" w:fill="FFFFFF"/>
        <w:spacing w:before="15" w:beforeAutospacing="0" w:after="15" w:afterAutospacing="0"/>
        <w:rPr>
          <w:color w:val="332E2D"/>
          <w:spacing w:val="2"/>
        </w:rPr>
      </w:pPr>
    </w:p>
    <w:p w:rsidR="00233C53" w:rsidRPr="00B90BAC" w:rsidRDefault="00233C53" w:rsidP="00A9419B">
      <w:pPr>
        <w:rPr>
          <w:sz w:val="28"/>
          <w:szCs w:val="28"/>
        </w:rPr>
        <w:sectPr w:rsidR="00233C53" w:rsidRPr="00B90BAC" w:rsidSect="003F1C27">
          <w:pgSz w:w="11907" w:h="16840" w:code="9"/>
          <w:pgMar w:top="1134" w:right="567" w:bottom="1134" w:left="1134" w:header="720" w:footer="720" w:gutter="0"/>
          <w:pgNumType w:start="48"/>
          <w:cols w:space="720"/>
          <w:docGrid w:linePitch="29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7281"/>
      </w:tblGrid>
      <w:tr w:rsidR="00672E98" w:rsidTr="00EA7343">
        <w:tc>
          <w:tcPr>
            <w:tcW w:w="7281" w:type="dxa"/>
          </w:tcPr>
          <w:p w:rsidR="00672E98" w:rsidRDefault="00672E98" w:rsidP="00EA7343">
            <w:pPr>
              <w:pStyle w:val="aa"/>
              <w:spacing w:before="15" w:beforeAutospacing="0" w:after="15" w:afterAutospacing="0"/>
              <w:rPr>
                <w:rFonts w:ascii="Arial" w:hAnsi="Arial" w:cs="Arial"/>
                <w:color w:val="332E2D"/>
                <w:spacing w:val="2"/>
              </w:rPr>
            </w:pPr>
          </w:p>
        </w:tc>
        <w:tc>
          <w:tcPr>
            <w:tcW w:w="7281" w:type="dxa"/>
          </w:tcPr>
          <w:p w:rsidR="00672E98" w:rsidRPr="003D551B" w:rsidRDefault="00672E98" w:rsidP="00EA7343">
            <w:pPr>
              <w:pStyle w:val="aa"/>
              <w:shd w:val="clear" w:color="auto" w:fill="FFFFFF"/>
              <w:spacing w:before="15" w:beforeAutospacing="0" w:after="15" w:afterAutospacing="0"/>
              <w:jc w:val="both"/>
              <w:rPr>
                <w:spacing w:val="2"/>
              </w:rPr>
            </w:pPr>
            <w:r>
              <w:rPr>
                <w:spacing w:val="2"/>
              </w:rPr>
              <w:t>Приложение 11</w:t>
            </w:r>
          </w:p>
          <w:p w:rsidR="00672E98" w:rsidRDefault="00672E98" w:rsidP="00EA7343">
            <w:pPr>
              <w:pStyle w:val="aa"/>
              <w:shd w:val="clear" w:color="auto" w:fill="FFFFFF"/>
              <w:spacing w:before="15" w:beforeAutospacing="0" w:after="15" w:afterAutospacing="0"/>
              <w:jc w:val="both"/>
            </w:pPr>
            <w:r>
              <w:t>к Поряд</w:t>
            </w:r>
            <w:r w:rsidRPr="003F1D56">
              <w:t>к</w:t>
            </w:r>
            <w:r>
              <w:t>у</w:t>
            </w:r>
            <w:r w:rsidRPr="003F1D56">
              <w:t xml:space="preserve"> сопровождения инвестиционных проектов по принципу «одного окна», планируемых к реализации и реализуемых </w:t>
            </w:r>
          </w:p>
          <w:p w:rsidR="00672E98" w:rsidRPr="003D551B" w:rsidRDefault="00672E98" w:rsidP="00EA7343">
            <w:pPr>
              <w:pStyle w:val="aa"/>
              <w:shd w:val="clear" w:color="auto" w:fill="FFFFFF"/>
              <w:spacing w:before="15" w:beforeAutospacing="0" w:after="15" w:afterAutospacing="0"/>
              <w:jc w:val="both"/>
            </w:pPr>
            <w:r w:rsidRPr="003F1D56">
              <w:t>на территории Чунского районного муниципального образования</w:t>
            </w:r>
          </w:p>
          <w:p w:rsidR="00672E98" w:rsidRDefault="00672E98" w:rsidP="00EA7343">
            <w:pPr>
              <w:pStyle w:val="aa"/>
              <w:spacing w:before="15" w:beforeAutospacing="0" w:after="15" w:afterAutospacing="0"/>
              <w:rPr>
                <w:rFonts w:ascii="Arial" w:hAnsi="Arial" w:cs="Arial"/>
                <w:color w:val="332E2D"/>
                <w:spacing w:val="2"/>
              </w:rPr>
            </w:pPr>
          </w:p>
        </w:tc>
      </w:tr>
    </w:tbl>
    <w:p w:rsidR="00672E98" w:rsidRDefault="00672E98" w:rsidP="006F2DE2">
      <w:pPr>
        <w:pStyle w:val="ConsPlusNormal"/>
        <w:ind w:firstLine="0"/>
        <w:rPr>
          <w:rFonts w:ascii="Times New Roman" w:hAnsi="Times New Roman" w:cs="Times New Roman"/>
          <w:b/>
          <w:sz w:val="24"/>
          <w:szCs w:val="24"/>
        </w:rPr>
      </w:pPr>
    </w:p>
    <w:p w:rsidR="00672E98" w:rsidRPr="005C6795" w:rsidRDefault="00672E98" w:rsidP="00672E98">
      <w:pPr>
        <w:pStyle w:val="ConsPlusNormal"/>
        <w:jc w:val="center"/>
        <w:rPr>
          <w:rFonts w:ascii="Times New Roman" w:hAnsi="Times New Roman" w:cs="Times New Roman"/>
          <w:b/>
          <w:sz w:val="24"/>
          <w:szCs w:val="24"/>
        </w:rPr>
      </w:pPr>
      <w:r w:rsidRPr="005C6795">
        <w:rPr>
          <w:rFonts w:ascii="Times New Roman" w:hAnsi="Times New Roman" w:cs="Times New Roman"/>
          <w:b/>
          <w:sz w:val="24"/>
          <w:szCs w:val="24"/>
        </w:rPr>
        <w:t xml:space="preserve">Реестр </w:t>
      </w:r>
    </w:p>
    <w:p w:rsidR="00672E98" w:rsidRPr="005C6795" w:rsidRDefault="00672E98" w:rsidP="00672E98">
      <w:pPr>
        <w:pStyle w:val="ConsPlusNormal"/>
        <w:jc w:val="center"/>
        <w:rPr>
          <w:rFonts w:ascii="Times New Roman" w:hAnsi="Times New Roman" w:cs="Times New Roman"/>
          <w:b/>
          <w:sz w:val="24"/>
          <w:szCs w:val="24"/>
        </w:rPr>
      </w:pPr>
      <w:r w:rsidRPr="005C6795">
        <w:rPr>
          <w:rFonts w:ascii="Times New Roman" w:hAnsi="Times New Roman" w:cs="Times New Roman"/>
          <w:b/>
          <w:sz w:val="24"/>
          <w:szCs w:val="24"/>
        </w:rPr>
        <w:t>соглашений о сопровождении инвестиционных пр</w:t>
      </w:r>
      <w:r>
        <w:rPr>
          <w:rFonts w:ascii="Times New Roman" w:hAnsi="Times New Roman" w:cs="Times New Roman"/>
          <w:b/>
          <w:sz w:val="24"/>
          <w:szCs w:val="24"/>
        </w:rPr>
        <w:t>оектов по принципу «одного окна»</w:t>
      </w:r>
      <w:r w:rsidRPr="005C6795">
        <w:rPr>
          <w:rFonts w:ascii="Times New Roman" w:hAnsi="Times New Roman" w:cs="Times New Roman"/>
          <w:b/>
          <w:sz w:val="24"/>
          <w:szCs w:val="24"/>
        </w:rPr>
        <w:t xml:space="preserve"> </w:t>
      </w:r>
    </w:p>
    <w:p w:rsidR="00672E98" w:rsidRPr="005C6795" w:rsidRDefault="00672E98" w:rsidP="00672E98">
      <w:pPr>
        <w:pStyle w:val="ConsPlusNormal"/>
        <w:jc w:val="center"/>
        <w:rPr>
          <w:rFonts w:ascii="Times New Roman" w:hAnsi="Times New Roman" w:cs="Times New Roman"/>
          <w:b/>
          <w:sz w:val="24"/>
          <w:szCs w:val="24"/>
        </w:rPr>
      </w:pPr>
      <w:r w:rsidRPr="005C6795">
        <w:rPr>
          <w:rFonts w:ascii="Times New Roman" w:hAnsi="Times New Roman" w:cs="Times New Roman"/>
          <w:b/>
          <w:sz w:val="24"/>
          <w:szCs w:val="24"/>
        </w:rPr>
        <w:t>на террито</w:t>
      </w:r>
      <w:r>
        <w:rPr>
          <w:rFonts w:ascii="Times New Roman" w:hAnsi="Times New Roman" w:cs="Times New Roman"/>
          <w:b/>
          <w:sz w:val="24"/>
          <w:szCs w:val="24"/>
        </w:rPr>
        <w:t>рии Чунского районного муниципального образования</w:t>
      </w:r>
    </w:p>
    <w:p w:rsidR="00672E98" w:rsidRPr="00B90BAC" w:rsidRDefault="00672E98" w:rsidP="00672E98">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1967"/>
        <w:gridCol w:w="1984"/>
        <w:gridCol w:w="851"/>
        <w:gridCol w:w="709"/>
        <w:gridCol w:w="1842"/>
        <w:gridCol w:w="1985"/>
        <w:gridCol w:w="1701"/>
        <w:gridCol w:w="1701"/>
        <w:gridCol w:w="1418"/>
      </w:tblGrid>
      <w:tr w:rsidR="00672E98" w:rsidRPr="00B90BAC" w:rsidTr="00EA7343">
        <w:trPr>
          <w:tblCellSpacing w:w="5" w:type="nil"/>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672E98" w:rsidRPr="00B90BAC" w:rsidRDefault="00672E98" w:rsidP="00EA7343">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B90BAC">
              <w:rPr>
                <w:rFonts w:ascii="Times New Roman" w:hAnsi="Times New Roman" w:cs="Times New Roman"/>
                <w:sz w:val="24"/>
                <w:szCs w:val="24"/>
              </w:rPr>
              <w:t xml:space="preserve">  </w:t>
            </w:r>
            <w:r w:rsidRPr="00B90BAC">
              <w:rPr>
                <w:rFonts w:ascii="Times New Roman" w:hAnsi="Times New Roman" w:cs="Times New Roman"/>
                <w:sz w:val="24"/>
                <w:szCs w:val="24"/>
              </w:rPr>
              <w:br/>
              <w:t>п/п</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672E98" w:rsidRPr="00B90BAC" w:rsidRDefault="00672E98" w:rsidP="00EA7343">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Инвестиционный</w:t>
            </w:r>
            <w:r w:rsidRPr="00B90BAC">
              <w:rPr>
                <w:rFonts w:ascii="Times New Roman" w:hAnsi="Times New Roman" w:cs="Times New Roman"/>
                <w:sz w:val="24"/>
                <w:szCs w:val="24"/>
              </w:rPr>
              <w:br/>
              <w:t>проект</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72E98" w:rsidRPr="00B90BAC" w:rsidRDefault="00672E98" w:rsidP="00672E98">
            <w:pPr>
              <w:pStyle w:val="ConsPlusCell"/>
              <w:jc w:val="both"/>
              <w:rPr>
                <w:rFonts w:ascii="Times New Roman" w:hAnsi="Times New Roman" w:cs="Times New Roman"/>
                <w:sz w:val="24"/>
                <w:szCs w:val="24"/>
              </w:rPr>
            </w:pPr>
            <w:r w:rsidRPr="00B90BAC">
              <w:rPr>
                <w:rFonts w:ascii="Times New Roman" w:hAnsi="Times New Roman" w:cs="Times New Roman"/>
                <w:sz w:val="24"/>
                <w:szCs w:val="24"/>
              </w:rPr>
              <w:t xml:space="preserve">Муниципальное </w:t>
            </w:r>
            <w:r w:rsidRPr="00B90BAC">
              <w:rPr>
                <w:rFonts w:ascii="Times New Roman" w:hAnsi="Times New Roman" w:cs="Times New Roman"/>
                <w:sz w:val="24"/>
                <w:szCs w:val="24"/>
              </w:rPr>
              <w:br/>
              <w:t>образование</w:t>
            </w:r>
            <w:r>
              <w:rPr>
                <w:rFonts w:ascii="Times New Roman" w:hAnsi="Times New Roman" w:cs="Times New Roman"/>
                <w:sz w:val="24"/>
                <w:szCs w:val="24"/>
              </w:rPr>
              <w:t xml:space="preserve"> Чунского</w:t>
            </w:r>
            <w:r w:rsidRPr="00B90BAC">
              <w:rPr>
                <w:rFonts w:ascii="Times New Roman" w:hAnsi="Times New Roman" w:cs="Times New Roman"/>
                <w:sz w:val="24"/>
                <w:szCs w:val="24"/>
              </w:rPr>
              <w:t xml:space="preserve"> района, на</w:t>
            </w:r>
            <w:r>
              <w:rPr>
                <w:rFonts w:ascii="Times New Roman" w:hAnsi="Times New Roman" w:cs="Times New Roman"/>
                <w:sz w:val="24"/>
                <w:szCs w:val="24"/>
              </w:rPr>
              <w:t xml:space="preserve"> территории </w:t>
            </w:r>
            <w:r w:rsidRPr="00B90BAC">
              <w:rPr>
                <w:rFonts w:ascii="Times New Roman" w:hAnsi="Times New Roman" w:cs="Times New Roman"/>
                <w:sz w:val="24"/>
                <w:szCs w:val="24"/>
              </w:rPr>
              <w:t>которого</w:t>
            </w:r>
            <w:r>
              <w:rPr>
                <w:rFonts w:ascii="Times New Roman" w:hAnsi="Times New Roman" w:cs="Times New Roman"/>
                <w:sz w:val="24"/>
                <w:szCs w:val="24"/>
              </w:rPr>
              <w:t xml:space="preserve"> </w:t>
            </w:r>
            <w:r w:rsidRPr="00B90BAC">
              <w:rPr>
                <w:rFonts w:ascii="Times New Roman" w:hAnsi="Times New Roman" w:cs="Times New Roman"/>
                <w:sz w:val="24"/>
                <w:szCs w:val="24"/>
              </w:rPr>
              <w:t>реали</w:t>
            </w:r>
            <w:r>
              <w:rPr>
                <w:rFonts w:ascii="Times New Roman" w:hAnsi="Times New Roman" w:cs="Times New Roman"/>
                <w:sz w:val="24"/>
                <w:szCs w:val="24"/>
              </w:rPr>
              <w:t>з</w:t>
            </w:r>
            <w:r w:rsidRPr="00B90BAC">
              <w:rPr>
                <w:rFonts w:ascii="Times New Roman" w:hAnsi="Times New Roman" w:cs="Times New Roman"/>
                <w:sz w:val="24"/>
                <w:szCs w:val="24"/>
              </w:rPr>
              <w:t xml:space="preserve">уется </w:t>
            </w:r>
            <w:r>
              <w:rPr>
                <w:rFonts w:ascii="Times New Roman" w:hAnsi="Times New Roman" w:cs="Times New Roman"/>
                <w:sz w:val="24"/>
                <w:szCs w:val="24"/>
              </w:rPr>
              <w:t>инвестицио</w:t>
            </w:r>
            <w:r w:rsidRPr="00B90BAC">
              <w:rPr>
                <w:rFonts w:ascii="Times New Roman" w:hAnsi="Times New Roman" w:cs="Times New Roman"/>
                <w:sz w:val="24"/>
                <w:szCs w:val="24"/>
              </w:rPr>
              <w:t>нный</w:t>
            </w:r>
            <w:r>
              <w:rPr>
                <w:rFonts w:ascii="Times New Roman" w:hAnsi="Times New Roman" w:cs="Times New Roman"/>
                <w:sz w:val="24"/>
                <w:szCs w:val="24"/>
              </w:rPr>
              <w:t xml:space="preserve"> </w:t>
            </w:r>
            <w:r w:rsidRPr="00B90BAC">
              <w:rPr>
                <w:rFonts w:ascii="Times New Roman" w:hAnsi="Times New Roman" w:cs="Times New Roman"/>
                <w:sz w:val="24"/>
                <w:szCs w:val="24"/>
              </w:rPr>
              <w:t>проект</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72E98" w:rsidRPr="00B90BAC" w:rsidRDefault="00672E98" w:rsidP="00EA734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Реквизиты  </w:t>
            </w:r>
            <w:r>
              <w:rPr>
                <w:rFonts w:ascii="Times New Roman" w:hAnsi="Times New Roman" w:cs="Times New Roman"/>
                <w:sz w:val="24"/>
                <w:szCs w:val="24"/>
              </w:rPr>
              <w:br/>
              <w:t>с</w:t>
            </w:r>
            <w:r w:rsidRPr="00B90BAC">
              <w:rPr>
                <w:rFonts w:ascii="Times New Roman" w:hAnsi="Times New Roman" w:cs="Times New Roman"/>
                <w:sz w:val="24"/>
                <w:szCs w:val="24"/>
              </w:rPr>
              <w:t>оглашения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672E98" w:rsidRPr="00B90BAC" w:rsidRDefault="00672E98" w:rsidP="00EA7343">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Наименование</w:t>
            </w:r>
            <w:r w:rsidRPr="00B90BAC">
              <w:rPr>
                <w:rFonts w:ascii="Times New Roman" w:hAnsi="Times New Roman" w:cs="Times New Roman"/>
                <w:sz w:val="24"/>
                <w:szCs w:val="24"/>
              </w:rPr>
              <w:br/>
              <w:t xml:space="preserve">инвестора,  </w:t>
            </w:r>
            <w:r w:rsidRPr="00B90BAC">
              <w:rPr>
                <w:rFonts w:ascii="Times New Roman" w:hAnsi="Times New Roman" w:cs="Times New Roman"/>
                <w:sz w:val="24"/>
                <w:szCs w:val="24"/>
              </w:rPr>
              <w:br/>
              <w:t>ИНН</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672E98" w:rsidRPr="00B90BAC" w:rsidRDefault="00672E98" w:rsidP="00EA7343">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 xml:space="preserve">Краткое        </w:t>
            </w:r>
            <w:r w:rsidRPr="00B90BAC">
              <w:rPr>
                <w:rFonts w:ascii="Times New Roman" w:hAnsi="Times New Roman" w:cs="Times New Roman"/>
                <w:sz w:val="24"/>
                <w:szCs w:val="24"/>
              </w:rPr>
              <w:br/>
              <w:t xml:space="preserve">описание       </w:t>
            </w:r>
            <w:r w:rsidRPr="00B90BAC">
              <w:rPr>
                <w:rFonts w:ascii="Times New Roman" w:hAnsi="Times New Roman" w:cs="Times New Roman"/>
                <w:sz w:val="24"/>
                <w:szCs w:val="24"/>
              </w:rPr>
              <w:br/>
              <w:t>инвестиционного</w:t>
            </w:r>
            <w:r w:rsidRPr="00B90BAC">
              <w:rPr>
                <w:rFonts w:ascii="Times New Roman" w:hAnsi="Times New Roman" w:cs="Times New Roman"/>
                <w:sz w:val="24"/>
                <w:szCs w:val="24"/>
              </w:rPr>
              <w:br/>
              <w:t>проекта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72E98" w:rsidRDefault="00672E98" w:rsidP="00EA7343">
            <w:pPr>
              <w:pStyle w:val="ConsPlusCell"/>
              <w:jc w:val="both"/>
              <w:rPr>
                <w:rFonts w:ascii="Times New Roman" w:hAnsi="Times New Roman" w:cs="Times New Roman"/>
                <w:sz w:val="24"/>
                <w:szCs w:val="24"/>
              </w:rPr>
            </w:pPr>
            <w:r w:rsidRPr="00B90BAC">
              <w:rPr>
                <w:rFonts w:ascii="Times New Roman" w:hAnsi="Times New Roman" w:cs="Times New Roman"/>
                <w:sz w:val="24"/>
                <w:szCs w:val="24"/>
              </w:rPr>
              <w:t>Планируемый</w:t>
            </w:r>
            <w:r w:rsidRPr="00B90BAC">
              <w:rPr>
                <w:rFonts w:ascii="Times New Roman" w:hAnsi="Times New Roman" w:cs="Times New Roman"/>
                <w:sz w:val="24"/>
                <w:szCs w:val="24"/>
              </w:rPr>
              <w:br/>
              <w:t>объем</w:t>
            </w:r>
            <w:r>
              <w:rPr>
                <w:rFonts w:ascii="Times New Roman" w:hAnsi="Times New Roman" w:cs="Times New Roman"/>
                <w:sz w:val="24"/>
                <w:szCs w:val="24"/>
              </w:rPr>
              <w:t xml:space="preserve"> </w:t>
            </w:r>
            <w:r w:rsidRPr="00B90BAC">
              <w:rPr>
                <w:rFonts w:ascii="Times New Roman" w:hAnsi="Times New Roman" w:cs="Times New Roman"/>
                <w:sz w:val="24"/>
                <w:szCs w:val="24"/>
              </w:rPr>
              <w:t>инвес</w:t>
            </w:r>
            <w:r>
              <w:rPr>
                <w:rFonts w:ascii="Times New Roman" w:hAnsi="Times New Roman" w:cs="Times New Roman"/>
                <w:sz w:val="24"/>
                <w:szCs w:val="24"/>
              </w:rPr>
              <w:t>т</w:t>
            </w:r>
            <w:r w:rsidRPr="00B90BAC">
              <w:rPr>
                <w:rFonts w:ascii="Times New Roman" w:hAnsi="Times New Roman" w:cs="Times New Roman"/>
                <w:sz w:val="24"/>
                <w:szCs w:val="24"/>
              </w:rPr>
              <w:t>иций,</w:t>
            </w:r>
            <w:r>
              <w:rPr>
                <w:rFonts w:ascii="Times New Roman" w:hAnsi="Times New Roman" w:cs="Times New Roman"/>
                <w:sz w:val="24"/>
                <w:szCs w:val="24"/>
              </w:rPr>
              <w:t xml:space="preserve"> </w:t>
            </w:r>
            <w:r w:rsidRPr="00B90BAC">
              <w:rPr>
                <w:rFonts w:ascii="Times New Roman" w:hAnsi="Times New Roman" w:cs="Times New Roman"/>
                <w:sz w:val="24"/>
                <w:szCs w:val="24"/>
              </w:rPr>
              <w:t>в том числе</w:t>
            </w:r>
            <w:r>
              <w:rPr>
                <w:rFonts w:ascii="Times New Roman" w:hAnsi="Times New Roman" w:cs="Times New Roman"/>
                <w:sz w:val="24"/>
                <w:szCs w:val="24"/>
              </w:rPr>
              <w:t xml:space="preserve"> </w:t>
            </w:r>
            <w:r w:rsidRPr="00B90BAC">
              <w:rPr>
                <w:rFonts w:ascii="Times New Roman" w:hAnsi="Times New Roman" w:cs="Times New Roman"/>
                <w:sz w:val="24"/>
                <w:szCs w:val="24"/>
              </w:rPr>
              <w:t>по годам</w:t>
            </w:r>
          </w:p>
          <w:p w:rsidR="00672E98" w:rsidRPr="00B90BAC" w:rsidRDefault="00672E98" w:rsidP="00EA7343">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млн.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72E98" w:rsidRPr="00B90BAC" w:rsidRDefault="00672E98" w:rsidP="00EA7343">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 xml:space="preserve">Количество </w:t>
            </w:r>
            <w:r w:rsidRPr="00B90BAC">
              <w:rPr>
                <w:rFonts w:ascii="Times New Roman" w:hAnsi="Times New Roman" w:cs="Times New Roman"/>
                <w:sz w:val="24"/>
                <w:szCs w:val="24"/>
              </w:rPr>
              <w:br/>
              <w:t>создаваемых</w:t>
            </w:r>
            <w:r w:rsidRPr="00B90BAC">
              <w:rPr>
                <w:rFonts w:ascii="Times New Roman" w:hAnsi="Times New Roman" w:cs="Times New Roman"/>
                <w:sz w:val="24"/>
                <w:szCs w:val="24"/>
              </w:rPr>
              <w:br/>
              <w:t xml:space="preserve">рабочих    </w:t>
            </w:r>
            <w:r w:rsidRPr="00B90BAC">
              <w:rPr>
                <w:rFonts w:ascii="Times New Roman" w:hAnsi="Times New Roman" w:cs="Times New Roman"/>
                <w:sz w:val="24"/>
                <w:szCs w:val="24"/>
              </w:rPr>
              <w:br/>
              <w:t>мест</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72E98" w:rsidRPr="00B90BAC" w:rsidRDefault="00672E98" w:rsidP="00EA7343">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 xml:space="preserve">Срок   </w:t>
            </w:r>
            <w:r>
              <w:rPr>
                <w:rFonts w:ascii="Times New Roman" w:hAnsi="Times New Roman" w:cs="Times New Roman"/>
                <w:sz w:val="24"/>
                <w:szCs w:val="24"/>
              </w:rPr>
              <w:br/>
              <w:t xml:space="preserve">окончания </w:t>
            </w:r>
            <w:r>
              <w:rPr>
                <w:rFonts w:ascii="Times New Roman" w:hAnsi="Times New Roman" w:cs="Times New Roman"/>
                <w:sz w:val="24"/>
                <w:szCs w:val="24"/>
              </w:rPr>
              <w:br/>
              <w:t xml:space="preserve">действия  </w:t>
            </w:r>
            <w:r>
              <w:rPr>
                <w:rFonts w:ascii="Times New Roman" w:hAnsi="Times New Roman" w:cs="Times New Roman"/>
                <w:sz w:val="24"/>
                <w:szCs w:val="24"/>
              </w:rPr>
              <w:br/>
              <w:t>с</w:t>
            </w:r>
            <w:r w:rsidRPr="00B90BAC">
              <w:rPr>
                <w:rFonts w:ascii="Times New Roman" w:hAnsi="Times New Roman" w:cs="Times New Roman"/>
                <w:sz w:val="24"/>
                <w:szCs w:val="24"/>
              </w:rPr>
              <w:t>оглашения</w:t>
            </w:r>
          </w:p>
        </w:tc>
      </w:tr>
      <w:tr w:rsidR="00672E98" w:rsidRPr="00B90BAC" w:rsidTr="00EA7343">
        <w:trPr>
          <w:tblCellSpacing w:w="5" w:type="nil"/>
        </w:trPr>
        <w:tc>
          <w:tcPr>
            <w:tcW w:w="585" w:type="dxa"/>
            <w:vMerge/>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c>
          <w:tcPr>
            <w:tcW w:w="1967" w:type="dxa"/>
            <w:vMerge/>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r w:rsidRPr="00B90BAC">
              <w:rPr>
                <w:rFonts w:ascii="Times New Roman" w:hAnsi="Times New Roman" w:cs="Times New Roman"/>
                <w:sz w:val="24"/>
                <w:szCs w:val="24"/>
              </w:rPr>
              <w:t>номер</w:t>
            </w:r>
          </w:p>
        </w:tc>
        <w:tc>
          <w:tcPr>
            <w:tcW w:w="709" w:type="dxa"/>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r w:rsidRPr="00B90BAC">
              <w:rPr>
                <w:rFonts w:ascii="Times New Roman" w:hAnsi="Times New Roman" w:cs="Times New Roman"/>
                <w:sz w:val="24"/>
                <w:szCs w:val="24"/>
              </w:rPr>
              <w:t xml:space="preserve">дата </w:t>
            </w:r>
          </w:p>
        </w:tc>
        <w:tc>
          <w:tcPr>
            <w:tcW w:w="1842" w:type="dxa"/>
            <w:vMerge/>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r>
      <w:tr w:rsidR="00672E98" w:rsidRPr="00B90BAC" w:rsidTr="00EA7343">
        <w:trPr>
          <w:tblCellSpacing w:w="5" w:type="nil"/>
        </w:trPr>
        <w:tc>
          <w:tcPr>
            <w:tcW w:w="585" w:type="dxa"/>
            <w:tcBorders>
              <w:left w:val="single" w:sz="4" w:space="0" w:color="auto"/>
              <w:bottom w:val="single" w:sz="4" w:space="0" w:color="auto"/>
              <w:right w:val="single" w:sz="4" w:space="0" w:color="auto"/>
            </w:tcBorders>
            <w:vAlign w:val="center"/>
          </w:tcPr>
          <w:p w:rsidR="00672E98" w:rsidRPr="00B90BAC" w:rsidRDefault="00672E98" w:rsidP="00EA7343">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1</w:t>
            </w:r>
          </w:p>
        </w:tc>
        <w:tc>
          <w:tcPr>
            <w:tcW w:w="1967" w:type="dxa"/>
            <w:tcBorders>
              <w:left w:val="single" w:sz="4" w:space="0" w:color="auto"/>
              <w:bottom w:val="single" w:sz="4" w:space="0" w:color="auto"/>
              <w:right w:val="single" w:sz="4" w:space="0" w:color="auto"/>
            </w:tcBorders>
            <w:vAlign w:val="center"/>
          </w:tcPr>
          <w:p w:rsidR="00672E98" w:rsidRPr="00B90BAC" w:rsidRDefault="00672E98" w:rsidP="00EA7343">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2</w:t>
            </w:r>
          </w:p>
        </w:tc>
        <w:tc>
          <w:tcPr>
            <w:tcW w:w="1984" w:type="dxa"/>
            <w:tcBorders>
              <w:left w:val="single" w:sz="4" w:space="0" w:color="auto"/>
              <w:bottom w:val="single" w:sz="4" w:space="0" w:color="auto"/>
              <w:right w:val="single" w:sz="4" w:space="0" w:color="auto"/>
            </w:tcBorders>
            <w:vAlign w:val="center"/>
          </w:tcPr>
          <w:p w:rsidR="00672E98" w:rsidRPr="00B90BAC" w:rsidRDefault="00672E98" w:rsidP="00EA7343">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3</w:t>
            </w:r>
          </w:p>
        </w:tc>
        <w:tc>
          <w:tcPr>
            <w:tcW w:w="851" w:type="dxa"/>
            <w:tcBorders>
              <w:left w:val="single" w:sz="4" w:space="0" w:color="auto"/>
              <w:bottom w:val="single" w:sz="4" w:space="0" w:color="auto"/>
              <w:right w:val="single" w:sz="4" w:space="0" w:color="auto"/>
            </w:tcBorders>
            <w:vAlign w:val="center"/>
          </w:tcPr>
          <w:p w:rsidR="00672E98" w:rsidRPr="00B90BAC" w:rsidRDefault="00672E98" w:rsidP="00EA7343">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4</w:t>
            </w:r>
          </w:p>
        </w:tc>
        <w:tc>
          <w:tcPr>
            <w:tcW w:w="709" w:type="dxa"/>
            <w:tcBorders>
              <w:left w:val="single" w:sz="4" w:space="0" w:color="auto"/>
              <w:bottom w:val="single" w:sz="4" w:space="0" w:color="auto"/>
              <w:right w:val="single" w:sz="4" w:space="0" w:color="auto"/>
            </w:tcBorders>
            <w:vAlign w:val="center"/>
          </w:tcPr>
          <w:p w:rsidR="00672E98" w:rsidRPr="00B90BAC" w:rsidRDefault="00672E98" w:rsidP="00EA7343">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5</w:t>
            </w:r>
          </w:p>
        </w:tc>
        <w:tc>
          <w:tcPr>
            <w:tcW w:w="1842" w:type="dxa"/>
            <w:tcBorders>
              <w:left w:val="single" w:sz="4" w:space="0" w:color="auto"/>
              <w:bottom w:val="single" w:sz="4" w:space="0" w:color="auto"/>
              <w:right w:val="single" w:sz="4" w:space="0" w:color="auto"/>
            </w:tcBorders>
            <w:vAlign w:val="center"/>
          </w:tcPr>
          <w:p w:rsidR="00672E98" w:rsidRPr="00B90BAC" w:rsidRDefault="00672E98" w:rsidP="00EA7343">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6</w:t>
            </w:r>
          </w:p>
        </w:tc>
        <w:tc>
          <w:tcPr>
            <w:tcW w:w="1985" w:type="dxa"/>
            <w:tcBorders>
              <w:left w:val="single" w:sz="4" w:space="0" w:color="auto"/>
              <w:bottom w:val="single" w:sz="4" w:space="0" w:color="auto"/>
              <w:right w:val="single" w:sz="4" w:space="0" w:color="auto"/>
            </w:tcBorders>
            <w:vAlign w:val="center"/>
          </w:tcPr>
          <w:p w:rsidR="00672E98" w:rsidRPr="00B90BAC" w:rsidRDefault="00672E98" w:rsidP="00EA7343">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7</w:t>
            </w:r>
          </w:p>
        </w:tc>
        <w:tc>
          <w:tcPr>
            <w:tcW w:w="1701" w:type="dxa"/>
            <w:tcBorders>
              <w:left w:val="single" w:sz="4" w:space="0" w:color="auto"/>
              <w:bottom w:val="single" w:sz="4" w:space="0" w:color="auto"/>
              <w:right w:val="single" w:sz="4" w:space="0" w:color="auto"/>
            </w:tcBorders>
            <w:vAlign w:val="center"/>
          </w:tcPr>
          <w:p w:rsidR="00672E98" w:rsidRPr="00B90BAC" w:rsidRDefault="00672E98" w:rsidP="00EA7343">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8</w:t>
            </w:r>
          </w:p>
        </w:tc>
        <w:tc>
          <w:tcPr>
            <w:tcW w:w="1701" w:type="dxa"/>
            <w:tcBorders>
              <w:left w:val="single" w:sz="4" w:space="0" w:color="auto"/>
              <w:bottom w:val="single" w:sz="4" w:space="0" w:color="auto"/>
              <w:right w:val="single" w:sz="4" w:space="0" w:color="auto"/>
            </w:tcBorders>
            <w:vAlign w:val="center"/>
          </w:tcPr>
          <w:p w:rsidR="00672E98" w:rsidRPr="00B90BAC" w:rsidRDefault="00672E98" w:rsidP="00EA7343">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9</w:t>
            </w:r>
          </w:p>
        </w:tc>
        <w:tc>
          <w:tcPr>
            <w:tcW w:w="1418" w:type="dxa"/>
            <w:tcBorders>
              <w:left w:val="single" w:sz="4" w:space="0" w:color="auto"/>
              <w:bottom w:val="single" w:sz="4" w:space="0" w:color="auto"/>
              <w:right w:val="single" w:sz="4" w:space="0" w:color="auto"/>
            </w:tcBorders>
            <w:vAlign w:val="center"/>
          </w:tcPr>
          <w:p w:rsidR="00672E98" w:rsidRPr="00B90BAC" w:rsidRDefault="00672E98" w:rsidP="00EA7343">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10</w:t>
            </w:r>
          </w:p>
        </w:tc>
      </w:tr>
      <w:tr w:rsidR="00672E98" w:rsidRPr="00B90BAC" w:rsidTr="00EA7343">
        <w:trPr>
          <w:tblCellSpacing w:w="5" w:type="nil"/>
        </w:trPr>
        <w:tc>
          <w:tcPr>
            <w:tcW w:w="585" w:type="dxa"/>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c>
          <w:tcPr>
            <w:tcW w:w="1967" w:type="dxa"/>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r>
      <w:tr w:rsidR="00672E98" w:rsidRPr="00B90BAC" w:rsidTr="00EA7343">
        <w:trPr>
          <w:tblCellSpacing w:w="5" w:type="nil"/>
        </w:trPr>
        <w:tc>
          <w:tcPr>
            <w:tcW w:w="585" w:type="dxa"/>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c>
          <w:tcPr>
            <w:tcW w:w="1967" w:type="dxa"/>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672E98" w:rsidRPr="00B90BAC" w:rsidRDefault="00672E98" w:rsidP="00EA7343">
            <w:pPr>
              <w:pStyle w:val="ConsPlusCell"/>
              <w:rPr>
                <w:rFonts w:ascii="Times New Roman" w:hAnsi="Times New Roman" w:cs="Times New Roman"/>
                <w:sz w:val="24"/>
                <w:szCs w:val="24"/>
              </w:rPr>
            </w:pPr>
          </w:p>
        </w:tc>
      </w:tr>
    </w:tbl>
    <w:p w:rsidR="00A9419B" w:rsidRDefault="00A9419B" w:rsidP="00A9419B">
      <w:pPr>
        <w:rPr>
          <w:highlight w:val="yellow"/>
        </w:rPr>
        <w:sectPr w:rsidR="00A9419B" w:rsidSect="00A9419B">
          <w:pgSz w:w="16840" w:h="11907" w:orient="landscape" w:code="9"/>
          <w:pgMar w:top="993" w:right="709" w:bottom="709" w:left="1134" w:header="720" w:footer="72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672E98" w:rsidTr="00EA7343">
        <w:tc>
          <w:tcPr>
            <w:tcW w:w="5098" w:type="dxa"/>
          </w:tcPr>
          <w:p w:rsidR="00672E98" w:rsidRDefault="00672E98" w:rsidP="00EA7343">
            <w:pPr>
              <w:pStyle w:val="aa"/>
              <w:spacing w:before="15" w:beforeAutospacing="0" w:after="15" w:afterAutospacing="0"/>
              <w:jc w:val="right"/>
              <w:rPr>
                <w:spacing w:val="2"/>
              </w:rPr>
            </w:pPr>
          </w:p>
        </w:tc>
        <w:tc>
          <w:tcPr>
            <w:tcW w:w="5098" w:type="dxa"/>
          </w:tcPr>
          <w:p w:rsidR="00672E98" w:rsidRPr="003D551B" w:rsidRDefault="00672E98" w:rsidP="00EA7343">
            <w:pPr>
              <w:pStyle w:val="aa"/>
              <w:shd w:val="clear" w:color="auto" w:fill="FFFFFF"/>
              <w:spacing w:before="15" w:beforeAutospacing="0" w:after="15" w:afterAutospacing="0"/>
              <w:jc w:val="both"/>
              <w:rPr>
                <w:spacing w:val="2"/>
              </w:rPr>
            </w:pPr>
            <w:r>
              <w:rPr>
                <w:spacing w:val="2"/>
              </w:rPr>
              <w:t>Приложение 12</w:t>
            </w:r>
          </w:p>
          <w:p w:rsidR="00672E98" w:rsidRDefault="00672E98" w:rsidP="00EA7343">
            <w:pPr>
              <w:pStyle w:val="aa"/>
              <w:shd w:val="clear" w:color="auto" w:fill="FFFFFF"/>
              <w:spacing w:before="15" w:beforeAutospacing="0" w:after="15" w:afterAutospacing="0"/>
              <w:jc w:val="both"/>
            </w:pPr>
            <w:r>
              <w:t>к Поряд</w:t>
            </w:r>
            <w:r w:rsidRPr="003F1D56">
              <w:t>к</w:t>
            </w:r>
            <w:r>
              <w:t>у</w:t>
            </w:r>
            <w:r w:rsidRPr="003F1D56">
              <w:t xml:space="preserve"> сопровождения инвестиционных проектов по принципу «одного окна», планируемых к реализации и реализуемых </w:t>
            </w:r>
          </w:p>
          <w:p w:rsidR="00672E98" w:rsidRPr="003D551B" w:rsidRDefault="00672E98" w:rsidP="00EA7343">
            <w:pPr>
              <w:pStyle w:val="aa"/>
              <w:shd w:val="clear" w:color="auto" w:fill="FFFFFF"/>
              <w:spacing w:before="15" w:beforeAutospacing="0" w:after="15" w:afterAutospacing="0"/>
              <w:jc w:val="both"/>
            </w:pPr>
            <w:r w:rsidRPr="003F1D56">
              <w:t>на территории Чунского районного муниципального образования</w:t>
            </w:r>
          </w:p>
          <w:p w:rsidR="00672E98" w:rsidRDefault="00672E98" w:rsidP="00EA7343">
            <w:pPr>
              <w:pStyle w:val="aa"/>
              <w:spacing w:before="15" w:beforeAutospacing="0" w:after="15" w:afterAutospacing="0"/>
              <w:jc w:val="right"/>
              <w:rPr>
                <w:spacing w:val="2"/>
              </w:rPr>
            </w:pPr>
          </w:p>
        </w:tc>
      </w:tr>
    </w:tbl>
    <w:p w:rsidR="00672E98" w:rsidRPr="00B90BAC" w:rsidRDefault="00672E98" w:rsidP="00672E98">
      <w:pPr>
        <w:pStyle w:val="aa"/>
        <w:shd w:val="clear" w:color="auto" w:fill="FFFFFF"/>
        <w:spacing w:before="15" w:beforeAutospacing="0" w:after="15" w:afterAutospacing="0"/>
        <w:rPr>
          <w:rFonts w:ascii="Arial" w:hAnsi="Arial" w:cs="Arial"/>
          <w:color w:val="332E2D"/>
          <w:spacing w:val="2"/>
        </w:rPr>
      </w:pPr>
    </w:p>
    <w:p w:rsidR="00672E98" w:rsidRPr="00672E98" w:rsidRDefault="00672E98" w:rsidP="00672E98">
      <w:pPr>
        <w:shd w:val="clear" w:color="auto" w:fill="FFFFFF"/>
        <w:ind w:firstLine="567"/>
        <w:jc w:val="center"/>
        <w:textAlignment w:val="baseline"/>
        <w:outlineLvl w:val="2"/>
        <w:rPr>
          <w:rFonts w:ascii="Times New Roman" w:hAnsi="Times New Roman" w:cs="Times New Roman"/>
          <w:b/>
          <w:spacing w:val="2"/>
          <w:sz w:val="24"/>
          <w:szCs w:val="24"/>
        </w:rPr>
      </w:pPr>
      <w:r w:rsidRPr="00672E98">
        <w:rPr>
          <w:rFonts w:ascii="Times New Roman" w:hAnsi="Times New Roman" w:cs="Times New Roman"/>
          <w:b/>
          <w:spacing w:val="2"/>
          <w:sz w:val="24"/>
          <w:szCs w:val="24"/>
        </w:rPr>
        <w:t>Методика оценки эффективности инвестиционных проектов на основе расчета критериев экономической, бюджетной и социальной эффективности</w:t>
      </w:r>
    </w:p>
    <w:p w:rsidR="00672E98" w:rsidRPr="00672E98" w:rsidRDefault="00672E98" w:rsidP="006F2DE2">
      <w:pPr>
        <w:shd w:val="clear" w:color="auto" w:fill="FFFFFF"/>
        <w:spacing w:after="0" w:line="240" w:lineRule="auto"/>
        <w:ind w:firstLine="709"/>
        <w:jc w:val="both"/>
        <w:textAlignment w:val="baseline"/>
        <w:outlineLvl w:val="2"/>
        <w:rPr>
          <w:rFonts w:ascii="Times New Roman" w:hAnsi="Times New Roman" w:cs="Times New Roman"/>
          <w:spacing w:val="2"/>
          <w:sz w:val="24"/>
          <w:szCs w:val="24"/>
        </w:rPr>
      </w:pPr>
      <w:r w:rsidRPr="00672E98">
        <w:rPr>
          <w:rFonts w:ascii="Times New Roman" w:hAnsi="Times New Roman" w:cs="Times New Roman"/>
          <w:spacing w:val="2"/>
          <w:sz w:val="24"/>
          <w:szCs w:val="24"/>
        </w:rPr>
        <w:t>1. Настоящая Методика оценки эффективности инвестиционных проектов на основе расчета критериев экономической, бюджетной и социальной эффективности (далее - Методика и Оценка соответственно) определяет процедуру проведения и механизм оценки эффективности инвестиционных проектов для подготовки заключения уполномоченным органом.</w:t>
      </w:r>
    </w:p>
    <w:p w:rsidR="00672E98" w:rsidRPr="00672E98" w:rsidRDefault="00672E98" w:rsidP="006F2DE2">
      <w:pPr>
        <w:shd w:val="clear" w:color="auto" w:fill="FFFFFF"/>
        <w:spacing w:after="0" w:line="240" w:lineRule="auto"/>
        <w:ind w:firstLine="709"/>
        <w:jc w:val="both"/>
        <w:textAlignment w:val="baseline"/>
        <w:outlineLvl w:val="2"/>
        <w:rPr>
          <w:rFonts w:ascii="Times New Roman" w:hAnsi="Times New Roman" w:cs="Times New Roman"/>
          <w:spacing w:val="2"/>
          <w:sz w:val="24"/>
          <w:szCs w:val="24"/>
        </w:rPr>
      </w:pPr>
      <w:r w:rsidRPr="00672E98">
        <w:rPr>
          <w:rFonts w:ascii="Times New Roman" w:hAnsi="Times New Roman" w:cs="Times New Roman"/>
          <w:spacing w:val="2"/>
          <w:sz w:val="24"/>
          <w:szCs w:val="24"/>
        </w:rPr>
        <w:t>2. Целью проведения Оценки является расчет сводной интегральной оценки эффективности инвестиционных проектов на основе критериев экономической, бюджетной и социальной эффективности, приведенных в </w:t>
      </w:r>
      <w:hyperlink r:id="rId16" w:history="1">
        <w:r w:rsidRPr="00672E98">
          <w:rPr>
            <w:rFonts w:ascii="Times New Roman" w:hAnsi="Times New Roman" w:cs="Times New Roman"/>
            <w:spacing w:val="2"/>
            <w:sz w:val="24"/>
            <w:szCs w:val="24"/>
          </w:rPr>
          <w:t>приложении</w:t>
        </w:r>
      </w:hyperlink>
      <w:r w:rsidRPr="00672E98">
        <w:rPr>
          <w:rFonts w:ascii="Times New Roman" w:hAnsi="Times New Roman" w:cs="Times New Roman"/>
          <w:spacing w:val="2"/>
          <w:sz w:val="24"/>
          <w:szCs w:val="24"/>
        </w:rPr>
        <w:t> к Методике.</w:t>
      </w:r>
    </w:p>
    <w:p w:rsidR="00672E98" w:rsidRPr="00672E98" w:rsidRDefault="00672E98" w:rsidP="006F2DE2">
      <w:pPr>
        <w:shd w:val="clear" w:color="auto" w:fill="FFFFFF"/>
        <w:spacing w:after="0" w:line="240" w:lineRule="auto"/>
        <w:ind w:firstLine="709"/>
        <w:jc w:val="both"/>
        <w:textAlignment w:val="baseline"/>
        <w:outlineLvl w:val="2"/>
        <w:rPr>
          <w:rFonts w:ascii="Times New Roman" w:hAnsi="Times New Roman" w:cs="Times New Roman"/>
          <w:spacing w:val="2"/>
          <w:sz w:val="24"/>
          <w:szCs w:val="24"/>
        </w:rPr>
      </w:pPr>
      <w:r w:rsidRPr="00672E98">
        <w:rPr>
          <w:rFonts w:ascii="Times New Roman" w:hAnsi="Times New Roman" w:cs="Times New Roman"/>
          <w:spacing w:val="2"/>
          <w:sz w:val="24"/>
          <w:szCs w:val="24"/>
        </w:rPr>
        <w:t>3. Оценка осуществляется в отношении инвестиционных проек</w:t>
      </w:r>
      <w:r w:rsidR="00785C4F">
        <w:rPr>
          <w:rFonts w:ascii="Times New Roman" w:hAnsi="Times New Roman" w:cs="Times New Roman"/>
          <w:spacing w:val="2"/>
          <w:sz w:val="24"/>
          <w:szCs w:val="24"/>
        </w:rPr>
        <w:t>тов, стоимостью не менее 10 млн</w:t>
      </w:r>
      <w:r w:rsidRPr="00672E98">
        <w:rPr>
          <w:rFonts w:ascii="Times New Roman" w:hAnsi="Times New Roman" w:cs="Times New Roman"/>
          <w:spacing w:val="2"/>
          <w:sz w:val="24"/>
          <w:szCs w:val="24"/>
        </w:rPr>
        <w:t xml:space="preserve"> рублей.</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4. Основными принципами проведения Оценки являются:</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 xml:space="preserve">а) учет соответствия инвестиционного проекта приоритетам развития </w:t>
      </w:r>
      <w:r>
        <w:rPr>
          <w:rFonts w:ascii="Times New Roman" w:hAnsi="Times New Roman" w:cs="Times New Roman"/>
          <w:spacing w:val="2"/>
          <w:sz w:val="24"/>
          <w:szCs w:val="24"/>
        </w:rPr>
        <w:t xml:space="preserve">Чунского районного </w:t>
      </w:r>
      <w:r w:rsidRPr="00672E98">
        <w:rPr>
          <w:rFonts w:ascii="Times New Roman" w:hAnsi="Times New Roman" w:cs="Times New Roman"/>
          <w:spacing w:val="2"/>
          <w:sz w:val="24"/>
          <w:szCs w:val="24"/>
        </w:rPr>
        <w:t>муниципального образования в соответствии с Инвестиционным меморандумом;</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б) принцип положительности и максимума эффекта с учетом косвенных эффектов в экономике района;</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в) учет фактора времени. При отборе должны учитываться различные аспекты фактора времени, в том числе динамичность (изменение во времени) пара</w:t>
      </w:r>
      <w:r>
        <w:rPr>
          <w:rFonts w:ascii="Times New Roman" w:hAnsi="Times New Roman" w:cs="Times New Roman"/>
          <w:spacing w:val="2"/>
          <w:sz w:val="24"/>
          <w:szCs w:val="24"/>
        </w:rPr>
        <w:t>метров проекта и его окружения.</w:t>
      </w:r>
    </w:p>
    <w:p w:rsidR="00672E98" w:rsidRPr="00672E98" w:rsidRDefault="00672E98" w:rsidP="006F2DE2">
      <w:pPr>
        <w:shd w:val="clear" w:color="auto" w:fill="FFFFFF"/>
        <w:spacing w:after="0" w:line="240" w:lineRule="auto"/>
        <w:ind w:firstLine="709"/>
        <w:jc w:val="center"/>
        <w:textAlignment w:val="baseline"/>
        <w:rPr>
          <w:rFonts w:ascii="Times New Roman" w:hAnsi="Times New Roman" w:cs="Times New Roman"/>
          <w:b/>
          <w:spacing w:val="2"/>
          <w:sz w:val="24"/>
          <w:szCs w:val="24"/>
        </w:rPr>
      </w:pPr>
      <w:r w:rsidRPr="00672E98">
        <w:rPr>
          <w:rFonts w:ascii="Times New Roman" w:hAnsi="Times New Roman" w:cs="Times New Roman"/>
          <w:b/>
          <w:spacing w:val="2"/>
          <w:sz w:val="24"/>
          <w:szCs w:val="24"/>
        </w:rPr>
        <w:t>Проведение оценки эффект</w:t>
      </w:r>
      <w:r>
        <w:rPr>
          <w:rFonts w:ascii="Times New Roman" w:hAnsi="Times New Roman" w:cs="Times New Roman"/>
          <w:b/>
          <w:spacing w:val="2"/>
          <w:sz w:val="24"/>
          <w:szCs w:val="24"/>
        </w:rPr>
        <w:t>ивности инвестиционных проектов</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5. Количественная Оценка критериев, указанных в </w:t>
      </w:r>
      <w:hyperlink r:id="rId17" w:history="1">
        <w:r w:rsidRPr="00672E98">
          <w:rPr>
            <w:rFonts w:ascii="Times New Roman" w:hAnsi="Times New Roman" w:cs="Times New Roman"/>
            <w:spacing w:val="2"/>
            <w:sz w:val="24"/>
            <w:szCs w:val="24"/>
          </w:rPr>
          <w:t>пункте 2</w:t>
        </w:r>
      </w:hyperlink>
      <w:r w:rsidRPr="00672E98">
        <w:rPr>
          <w:rFonts w:ascii="Times New Roman" w:hAnsi="Times New Roman" w:cs="Times New Roman"/>
          <w:spacing w:val="2"/>
          <w:sz w:val="24"/>
          <w:szCs w:val="24"/>
        </w:rPr>
        <w:t> настоящей Методики, рассчитывается в баллах.</w:t>
      </w:r>
    </w:p>
    <w:p w:rsidR="00672E98" w:rsidRPr="000F2880" w:rsidRDefault="00672E98" w:rsidP="000F28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E98">
        <w:rPr>
          <w:rFonts w:ascii="Times New Roman" w:hAnsi="Times New Roman" w:cs="Times New Roman"/>
          <w:spacing w:val="2"/>
          <w:sz w:val="24"/>
          <w:szCs w:val="24"/>
        </w:rPr>
        <w:t>6.</w:t>
      </w:r>
      <w:r w:rsidR="00785C4F">
        <w:rPr>
          <w:rFonts w:ascii="Times New Roman" w:hAnsi="Times New Roman" w:cs="Times New Roman"/>
          <w:spacing w:val="2"/>
          <w:sz w:val="24"/>
          <w:szCs w:val="24"/>
        </w:rPr>
        <w:t xml:space="preserve"> Проведение Оценки осуществляе</w:t>
      </w:r>
      <w:r w:rsidRPr="00672E98">
        <w:rPr>
          <w:rFonts w:ascii="Times New Roman" w:hAnsi="Times New Roman" w:cs="Times New Roman"/>
          <w:spacing w:val="2"/>
          <w:sz w:val="24"/>
          <w:szCs w:val="24"/>
        </w:rPr>
        <w:t xml:space="preserve">т уполномоченный орган администрации </w:t>
      </w:r>
      <w:r>
        <w:rPr>
          <w:rFonts w:ascii="Times New Roman" w:hAnsi="Times New Roman" w:cs="Times New Roman"/>
          <w:spacing w:val="2"/>
          <w:sz w:val="24"/>
          <w:szCs w:val="24"/>
        </w:rPr>
        <w:t xml:space="preserve">Чунского </w:t>
      </w:r>
      <w:r w:rsidRPr="00672E98">
        <w:rPr>
          <w:rFonts w:ascii="Times New Roman" w:hAnsi="Times New Roman" w:cs="Times New Roman"/>
          <w:spacing w:val="2"/>
          <w:sz w:val="24"/>
          <w:szCs w:val="24"/>
        </w:rPr>
        <w:t>ра</w:t>
      </w:r>
      <w:r>
        <w:rPr>
          <w:rFonts w:ascii="Times New Roman" w:hAnsi="Times New Roman" w:cs="Times New Roman"/>
          <w:spacing w:val="2"/>
          <w:sz w:val="24"/>
          <w:szCs w:val="24"/>
        </w:rPr>
        <w:t>йона.</w:t>
      </w:r>
      <w:r w:rsidRPr="00672E98">
        <w:rPr>
          <w:rFonts w:ascii="Times New Roman" w:hAnsi="Times New Roman" w:cs="Times New Roman"/>
          <w:spacing w:val="2"/>
          <w:sz w:val="24"/>
          <w:szCs w:val="24"/>
        </w:rPr>
        <w:t xml:space="preserve"> </w:t>
      </w:r>
      <w:r w:rsidR="000F2880" w:rsidRPr="00672E98">
        <w:rPr>
          <w:rFonts w:ascii="Times New Roman" w:hAnsi="Times New Roman" w:cs="Times New Roman"/>
          <w:spacing w:val="2"/>
          <w:sz w:val="24"/>
          <w:szCs w:val="24"/>
        </w:rPr>
        <w:t>Оценка рассчитывается на основе анализа док</w:t>
      </w:r>
      <w:r w:rsidR="00785C4F">
        <w:rPr>
          <w:rFonts w:ascii="Times New Roman" w:hAnsi="Times New Roman" w:cs="Times New Roman"/>
          <w:spacing w:val="2"/>
          <w:sz w:val="24"/>
          <w:szCs w:val="24"/>
        </w:rPr>
        <w:t xml:space="preserve">ументов, указанных в пункте 5.3 </w:t>
      </w:r>
      <w:r w:rsidRPr="00672E98">
        <w:rPr>
          <w:rFonts w:ascii="Times New Roman" w:hAnsi="Times New Roman" w:cs="Times New Roman"/>
          <w:spacing w:val="2"/>
          <w:sz w:val="24"/>
          <w:szCs w:val="24"/>
        </w:rPr>
        <w:t>Порядка</w:t>
      </w:r>
      <w:r w:rsidRPr="00672E98">
        <w:rPr>
          <w:rFonts w:ascii="Times New Roman" w:hAnsi="Times New Roman" w:cs="Times New Roman"/>
          <w:bCs/>
          <w:sz w:val="24"/>
          <w:szCs w:val="24"/>
        </w:rPr>
        <w:t xml:space="preserve"> сопровождения инвестиционных проектов по принци</w:t>
      </w:r>
      <w:r>
        <w:rPr>
          <w:rFonts w:ascii="Times New Roman" w:hAnsi="Times New Roman" w:cs="Times New Roman"/>
          <w:bCs/>
          <w:sz w:val="24"/>
          <w:szCs w:val="24"/>
        </w:rPr>
        <w:t xml:space="preserve">пу «одного окна», </w:t>
      </w:r>
      <w:r w:rsidRPr="00672E98">
        <w:rPr>
          <w:rFonts w:ascii="Times New Roman" w:hAnsi="Times New Roman" w:cs="Times New Roman"/>
          <w:sz w:val="24"/>
          <w:szCs w:val="24"/>
        </w:rPr>
        <w:t>планируемых к реализации и реализуемых на территории</w:t>
      </w:r>
      <w:r>
        <w:rPr>
          <w:rFonts w:ascii="Times New Roman" w:hAnsi="Times New Roman" w:cs="Times New Roman"/>
          <w:sz w:val="24"/>
          <w:szCs w:val="24"/>
        </w:rPr>
        <w:t xml:space="preserve"> Чунского районного</w:t>
      </w:r>
      <w:r w:rsidRPr="00672E98">
        <w:rPr>
          <w:rFonts w:ascii="Times New Roman" w:hAnsi="Times New Roman" w:cs="Times New Roman"/>
          <w:sz w:val="24"/>
          <w:szCs w:val="24"/>
        </w:rPr>
        <w:t xml:space="preserve"> </w:t>
      </w:r>
      <w:r w:rsidRPr="00672E98">
        <w:rPr>
          <w:rFonts w:ascii="Times New Roman" w:hAnsi="Times New Roman" w:cs="Times New Roman"/>
          <w:spacing w:val="-1"/>
          <w:sz w:val="24"/>
          <w:szCs w:val="24"/>
        </w:rPr>
        <w:t xml:space="preserve">муниципального образования </w:t>
      </w:r>
      <w:r w:rsidR="007A63DF">
        <w:rPr>
          <w:rFonts w:ascii="Times New Roman" w:hAnsi="Times New Roman" w:cs="Times New Roman"/>
          <w:sz w:val="24"/>
          <w:szCs w:val="24"/>
        </w:rPr>
        <w:t>(далее – Порядок)</w:t>
      </w:r>
      <w:r w:rsidR="000F2880">
        <w:rPr>
          <w:rFonts w:ascii="Times New Roman" w:hAnsi="Times New Roman" w:cs="Times New Roman"/>
          <w:sz w:val="24"/>
          <w:szCs w:val="24"/>
        </w:rPr>
        <w:t xml:space="preserve">, </w:t>
      </w:r>
      <w:r w:rsidRPr="00672E98">
        <w:rPr>
          <w:rFonts w:ascii="Times New Roman" w:hAnsi="Times New Roman" w:cs="Times New Roman"/>
          <w:spacing w:val="2"/>
          <w:sz w:val="24"/>
          <w:szCs w:val="24"/>
        </w:rPr>
        <w:t xml:space="preserve">представленных в установленном порядке, а также документов, представленных юридическими лицами или индивидуальными предпринимателями, претендующими на рассмотрение и отбор инвестиционных проектов в целях сопровождения  по принципу </w:t>
      </w:r>
      <w:r w:rsidR="00785C4F">
        <w:rPr>
          <w:rFonts w:ascii="Times New Roman" w:hAnsi="Times New Roman" w:cs="Times New Roman"/>
          <w:spacing w:val="2"/>
          <w:sz w:val="24"/>
          <w:szCs w:val="24"/>
        </w:rPr>
        <w:t>«</w:t>
      </w:r>
      <w:r w:rsidRPr="00672E98">
        <w:rPr>
          <w:rFonts w:ascii="Times New Roman" w:hAnsi="Times New Roman" w:cs="Times New Roman"/>
          <w:spacing w:val="2"/>
          <w:sz w:val="24"/>
          <w:szCs w:val="24"/>
        </w:rPr>
        <w:t>одного окна</w:t>
      </w:r>
      <w:r w:rsidR="00785C4F">
        <w:rPr>
          <w:rFonts w:ascii="Times New Roman" w:hAnsi="Times New Roman" w:cs="Times New Roman"/>
          <w:spacing w:val="2"/>
          <w:sz w:val="24"/>
          <w:szCs w:val="24"/>
        </w:rPr>
        <w:t>»</w:t>
      </w:r>
      <w:r w:rsidRPr="00672E98">
        <w:rPr>
          <w:rFonts w:ascii="Times New Roman" w:hAnsi="Times New Roman" w:cs="Times New Roman"/>
          <w:spacing w:val="2"/>
          <w:sz w:val="24"/>
          <w:szCs w:val="24"/>
        </w:rPr>
        <w:t>.</w:t>
      </w:r>
      <w:r w:rsidRPr="00672E98">
        <w:rPr>
          <w:rFonts w:ascii="Times New Roman" w:hAnsi="Times New Roman" w:cs="Times New Roman"/>
          <w:spacing w:val="2"/>
          <w:sz w:val="24"/>
          <w:szCs w:val="24"/>
        </w:rPr>
        <w:br/>
        <w:t xml:space="preserve">        </w:t>
      </w:r>
      <w:r w:rsidRPr="00672E98">
        <w:rPr>
          <w:rFonts w:ascii="Times New Roman" w:hAnsi="Times New Roman" w:cs="Times New Roman"/>
          <w:spacing w:val="2"/>
          <w:sz w:val="24"/>
          <w:szCs w:val="24"/>
        </w:rPr>
        <w:tab/>
      </w:r>
      <w:r w:rsidR="000F2880">
        <w:rPr>
          <w:rFonts w:ascii="Times New Roman" w:hAnsi="Times New Roman" w:cs="Times New Roman"/>
          <w:spacing w:val="2"/>
          <w:sz w:val="24"/>
          <w:szCs w:val="24"/>
        </w:rPr>
        <w:t>7</w:t>
      </w:r>
      <w:r>
        <w:rPr>
          <w:rFonts w:ascii="Times New Roman" w:hAnsi="Times New Roman" w:cs="Times New Roman"/>
          <w:spacing w:val="2"/>
          <w:sz w:val="24"/>
          <w:szCs w:val="24"/>
        </w:rPr>
        <w:t>. Финансовое у</w:t>
      </w:r>
      <w:r w:rsidRPr="00672E98">
        <w:rPr>
          <w:rFonts w:ascii="Times New Roman" w:hAnsi="Times New Roman" w:cs="Times New Roman"/>
          <w:spacing w:val="2"/>
          <w:sz w:val="24"/>
          <w:szCs w:val="24"/>
        </w:rPr>
        <w:t xml:space="preserve">правление администрации </w:t>
      </w:r>
      <w:r>
        <w:rPr>
          <w:rFonts w:ascii="Times New Roman" w:hAnsi="Times New Roman" w:cs="Times New Roman"/>
          <w:spacing w:val="2"/>
          <w:sz w:val="24"/>
          <w:szCs w:val="24"/>
        </w:rPr>
        <w:t>Чунского</w:t>
      </w:r>
      <w:r w:rsidRPr="00672E98">
        <w:rPr>
          <w:rFonts w:ascii="Times New Roman" w:hAnsi="Times New Roman" w:cs="Times New Roman"/>
          <w:spacing w:val="2"/>
          <w:sz w:val="24"/>
          <w:szCs w:val="24"/>
        </w:rPr>
        <w:t xml:space="preserve"> района готовит заключение, в которое включаются следующие критерии:</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1) величина предоставляемых налоговых льгот, рассчитываемая как отношение суммы предоставляемых налоговых льгот к общей стоимости инвестиционного проекта (сумме инвестиционных вложений), без учета НДС;</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 xml:space="preserve">2) бюджетная эффективность инвестиционного проекта, рассчитываемая как уменьшение единицы на отношение суммы предоставленных налоговых льгот к сумме прироста налоговых платежей от реализации инвестиционного проекта, поступающих в консолидированный бюджет </w:t>
      </w:r>
      <w:r>
        <w:rPr>
          <w:rFonts w:ascii="Times New Roman" w:hAnsi="Times New Roman" w:cs="Times New Roman"/>
          <w:spacing w:val="2"/>
          <w:sz w:val="24"/>
          <w:szCs w:val="24"/>
        </w:rPr>
        <w:t>Чунского</w:t>
      </w:r>
      <w:r w:rsidRPr="00672E98">
        <w:rPr>
          <w:rFonts w:ascii="Times New Roman" w:hAnsi="Times New Roman" w:cs="Times New Roman"/>
          <w:spacing w:val="2"/>
          <w:sz w:val="24"/>
          <w:szCs w:val="24"/>
        </w:rPr>
        <w:t xml:space="preserve"> района за период пользования налоговой льготой. </w:t>
      </w:r>
    </w:p>
    <w:p w:rsidR="00672E98" w:rsidRPr="00672E98" w:rsidRDefault="000F2880"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8</w:t>
      </w:r>
      <w:r w:rsidR="00672E98" w:rsidRPr="00672E98">
        <w:rPr>
          <w:rFonts w:ascii="Times New Roman" w:hAnsi="Times New Roman" w:cs="Times New Roman"/>
          <w:spacing w:val="2"/>
          <w:sz w:val="24"/>
          <w:szCs w:val="24"/>
        </w:rPr>
        <w:t xml:space="preserve">. </w:t>
      </w:r>
      <w:r w:rsidR="00672E98">
        <w:rPr>
          <w:rFonts w:ascii="Times New Roman" w:hAnsi="Times New Roman" w:cs="Times New Roman"/>
          <w:spacing w:val="2"/>
          <w:sz w:val="24"/>
          <w:szCs w:val="24"/>
        </w:rPr>
        <w:t>Отдел экономического развития аппарата администрации Чунского района</w:t>
      </w:r>
      <w:r w:rsidR="00672E98" w:rsidRPr="00672E98">
        <w:rPr>
          <w:rFonts w:ascii="Times New Roman" w:hAnsi="Times New Roman" w:cs="Times New Roman"/>
          <w:spacing w:val="2"/>
          <w:sz w:val="24"/>
          <w:szCs w:val="24"/>
        </w:rPr>
        <w:t xml:space="preserve"> готовит заключение, в которое включаются следующие критерии:</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1) влияние создаваемых рабочих мест на уровень безработ</w:t>
      </w:r>
      <w:r>
        <w:rPr>
          <w:rFonts w:ascii="Times New Roman" w:hAnsi="Times New Roman" w:cs="Times New Roman"/>
          <w:spacing w:val="2"/>
          <w:sz w:val="24"/>
          <w:szCs w:val="24"/>
        </w:rPr>
        <w:t>ицы в Чунском районном муниципальном образовании:</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Показатель рассч</w:t>
      </w:r>
      <w:r>
        <w:rPr>
          <w:rFonts w:ascii="Times New Roman" w:hAnsi="Times New Roman" w:cs="Times New Roman"/>
          <w:spacing w:val="2"/>
          <w:sz w:val="24"/>
          <w:szCs w:val="24"/>
        </w:rPr>
        <w:t>итывается по следующей формуле:</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П = 1 - (</w:t>
      </w:r>
      <w:r>
        <w:rPr>
          <w:rFonts w:ascii="Times New Roman" w:hAnsi="Times New Roman" w:cs="Times New Roman"/>
          <w:spacing w:val="2"/>
          <w:sz w:val="24"/>
          <w:szCs w:val="24"/>
        </w:rPr>
        <w:t>(</w:t>
      </w:r>
      <w:proofErr w:type="spellStart"/>
      <w:r>
        <w:rPr>
          <w:rFonts w:ascii="Times New Roman" w:hAnsi="Times New Roman" w:cs="Times New Roman"/>
          <w:spacing w:val="2"/>
          <w:sz w:val="24"/>
          <w:szCs w:val="24"/>
        </w:rPr>
        <w:t>Бм</w:t>
      </w:r>
      <w:proofErr w:type="spellEnd"/>
      <w:r>
        <w:rPr>
          <w:rFonts w:ascii="Times New Roman" w:hAnsi="Times New Roman" w:cs="Times New Roman"/>
          <w:spacing w:val="2"/>
          <w:sz w:val="24"/>
          <w:szCs w:val="24"/>
        </w:rPr>
        <w:t xml:space="preserve"> - К) х Бк)</w:t>
      </w:r>
      <w:proofErr w:type="gramStart"/>
      <w:r>
        <w:rPr>
          <w:rFonts w:ascii="Times New Roman" w:hAnsi="Times New Roman" w:cs="Times New Roman"/>
          <w:spacing w:val="2"/>
          <w:sz w:val="24"/>
          <w:szCs w:val="24"/>
        </w:rPr>
        <w:t>/(</w:t>
      </w:r>
      <w:proofErr w:type="gramEnd"/>
      <w:r>
        <w:rPr>
          <w:rFonts w:ascii="Times New Roman" w:hAnsi="Times New Roman" w:cs="Times New Roman"/>
          <w:spacing w:val="2"/>
          <w:sz w:val="24"/>
          <w:szCs w:val="24"/>
        </w:rPr>
        <w:t xml:space="preserve">(Бк - К) х </w:t>
      </w:r>
      <w:proofErr w:type="spellStart"/>
      <w:r>
        <w:rPr>
          <w:rFonts w:ascii="Times New Roman" w:hAnsi="Times New Roman" w:cs="Times New Roman"/>
          <w:spacing w:val="2"/>
          <w:sz w:val="24"/>
          <w:szCs w:val="24"/>
        </w:rPr>
        <w:t>Бм</w:t>
      </w:r>
      <w:proofErr w:type="spellEnd"/>
      <w:r>
        <w:rPr>
          <w:rFonts w:ascii="Times New Roman" w:hAnsi="Times New Roman" w:cs="Times New Roman"/>
          <w:spacing w:val="2"/>
          <w:sz w:val="24"/>
          <w:szCs w:val="24"/>
        </w:rPr>
        <w:t>),</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lastRenderedPageBreak/>
        <w:t>где:</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П - показатель влияния создаваемых рабочих мест на уменьшение численности безработных в муниципальном образовании;</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К - количество создаваемых в связи с реализацией инвестиционного проекта рабочих мест;</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Бк - количество официально зарегистрированных безработных в районе;</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proofErr w:type="spellStart"/>
      <w:r w:rsidRPr="00672E98">
        <w:rPr>
          <w:rFonts w:ascii="Times New Roman" w:hAnsi="Times New Roman" w:cs="Times New Roman"/>
          <w:spacing w:val="2"/>
          <w:sz w:val="24"/>
          <w:szCs w:val="24"/>
        </w:rPr>
        <w:t>Бм</w:t>
      </w:r>
      <w:proofErr w:type="spellEnd"/>
      <w:r w:rsidRPr="00672E98">
        <w:rPr>
          <w:rFonts w:ascii="Times New Roman" w:hAnsi="Times New Roman" w:cs="Times New Roman"/>
          <w:spacing w:val="2"/>
          <w:sz w:val="24"/>
          <w:szCs w:val="24"/>
        </w:rPr>
        <w:t xml:space="preserve"> - количество официально зарегистрированных безработных в муниципальном образовании, на территории которого предполагается реализа</w:t>
      </w:r>
      <w:r w:rsidR="00785C4F">
        <w:rPr>
          <w:rFonts w:ascii="Times New Roman" w:hAnsi="Times New Roman" w:cs="Times New Roman"/>
          <w:spacing w:val="2"/>
          <w:sz w:val="24"/>
          <w:szCs w:val="24"/>
        </w:rPr>
        <w:t>ция (реализуется) инвестиционного</w:t>
      </w:r>
      <w:r w:rsidRPr="00672E98">
        <w:rPr>
          <w:rFonts w:ascii="Times New Roman" w:hAnsi="Times New Roman" w:cs="Times New Roman"/>
          <w:spacing w:val="2"/>
          <w:sz w:val="24"/>
          <w:szCs w:val="24"/>
        </w:rPr>
        <w:t xml:space="preserve"> проект</w:t>
      </w:r>
      <w:r w:rsidR="00785C4F">
        <w:rPr>
          <w:rFonts w:ascii="Times New Roman" w:hAnsi="Times New Roman" w:cs="Times New Roman"/>
          <w:spacing w:val="2"/>
          <w:sz w:val="24"/>
          <w:szCs w:val="24"/>
        </w:rPr>
        <w:t>а</w:t>
      </w:r>
      <w:r w:rsidRPr="00672E98">
        <w:rPr>
          <w:rFonts w:ascii="Times New Roman" w:hAnsi="Times New Roman" w:cs="Times New Roman"/>
          <w:spacing w:val="2"/>
          <w:sz w:val="24"/>
          <w:szCs w:val="24"/>
        </w:rPr>
        <w:t>.</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Если показатель выше 0,5, то значение принимается равным 1;</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 xml:space="preserve">Если показатель меньше 0,5, то его значение принимается равным 0;  </w:t>
      </w:r>
    </w:p>
    <w:p w:rsidR="00672E98" w:rsidRPr="00672E98" w:rsidRDefault="000F2880"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672E98" w:rsidRPr="00672E98">
        <w:rPr>
          <w:rFonts w:ascii="Times New Roman" w:hAnsi="Times New Roman" w:cs="Times New Roman"/>
          <w:spacing w:val="2"/>
          <w:sz w:val="24"/>
          <w:szCs w:val="24"/>
        </w:rPr>
        <w:t>2) срок окупаемости инвестиционного проекта.</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Если срок окупаемости инвестиционных вложений равен или менее пяти лет, то показатель значения критерия равен 1.</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Если срок окупаемости инвестиционных вложений от 5 до 10 лет, то показатель значения критерия рассчитывается как разница эталонного значения (единица) и отношение разницы срока окупаемости минус пять к пяти.</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Если срок окупаемости инвестиционных вложений равен или более 10 лет, то показатель значения критерия равен 0;</w:t>
      </w:r>
    </w:p>
    <w:p w:rsidR="00672E98" w:rsidRPr="00672E98" w:rsidRDefault="000F2880"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672E98" w:rsidRPr="00672E98">
        <w:rPr>
          <w:rFonts w:ascii="Times New Roman" w:hAnsi="Times New Roman" w:cs="Times New Roman"/>
          <w:spacing w:val="2"/>
          <w:sz w:val="24"/>
          <w:szCs w:val="24"/>
        </w:rPr>
        <w:t xml:space="preserve">3) соответствие инвестиционного проекта приоритетам развития </w:t>
      </w:r>
      <w:r w:rsidR="00672E98">
        <w:rPr>
          <w:rFonts w:ascii="Times New Roman" w:hAnsi="Times New Roman" w:cs="Times New Roman"/>
          <w:spacing w:val="2"/>
          <w:sz w:val="24"/>
          <w:szCs w:val="24"/>
        </w:rPr>
        <w:t xml:space="preserve">Чунского районного </w:t>
      </w:r>
      <w:r w:rsidR="00672E98" w:rsidRPr="00672E98">
        <w:rPr>
          <w:rFonts w:ascii="Times New Roman" w:hAnsi="Times New Roman" w:cs="Times New Roman"/>
          <w:spacing w:val="2"/>
          <w:sz w:val="24"/>
          <w:szCs w:val="24"/>
        </w:rPr>
        <w:t>муниципального образования, установленным документами долгосрочного и среднесрочного планирования.</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Если проект включен в среднесрочную и (или) долгосрочную программу социально-экономического развития района, то показатель значения критерия равен 1.</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Если проект соответствует долгосрочным приоритетам развития муниципального     образования и (или) включен в программу социально-экономического развития муниципального образования, то показатель значения критерия равен 0,5;</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4) Средний уровень заработной платы работников претендента относительно среднего отраслевого уровня заработной платы.</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 xml:space="preserve">Показатель значения критерия рассчитывается как отношение размера заработной платы работников претендента к размеру средней заработной платы в соответствующей отрасли по </w:t>
      </w:r>
      <w:r>
        <w:rPr>
          <w:rFonts w:ascii="Times New Roman" w:hAnsi="Times New Roman" w:cs="Times New Roman"/>
          <w:spacing w:val="2"/>
          <w:sz w:val="24"/>
          <w:szCs w:val="24"/>
        </w:rPr>
        <w:t>Чунскому</w:t>
      </w:r>
      <w:r w:rsidRPr="00672E98">
        <w:rPr>
          <w:rFonts w:ascii="Times New Roman" w:hAnsi="Times New Roman" w:cs="Times New Roman"/>
          <w:spacing w:val="2"/>
          <w:sz w:val="24"/>
          <w:szCs w:val="24"/>
        </w:rPr>
        <w:t xml:space="preserve"> району</w:t>
      </w:r>
      <w:r>
        <w:rPr>
          <w:rFonts w:ascii="Times New Roman" w:hAnsi="Times New Roman" w:cs="Times New Roman"/>
          <w:spacing w:val="2"/>
          <w:sz w:val="24"/>
          <w:szCs w:val="24"/>
        </w:rPr>
        <w:t>.</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Если средний уровень заработной платы работников инвестора выше среднего отраслевого уровня заработной платы, то значение показателя равно 1.</w:t>
      </w:r>
    </w:p>
    <w:p w:rsid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Если средний уровень заработной платы работников инвестора равен среднему отраслевому уровню заработной платы, то значение показателя равно 0,5.</w:t>
      </w:r>
    </w:p>
    <w:p w:rsid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Если средний уровень заработной платы работников инвестора ниже среднего отраслевого уровня, то значение показателя равно 0;</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672E98">
        <w:rPr>
          <w:rFonts w:ascii="Times New Roman" w:hAnsi="Times New Roman" w:cs="Times New Roman"/>
          <w:spacing w:val="2"/>
          <w:sz w:val="24"/>
          <w:szCs w:val="24"/>
        </w:rPr>
        <w:t>5) вовлеченность в реализацию инвестиционного проекта организаций (индивидуальных предпринимателей), зарегистрированных на территории</w:t>
      </w:r>
      <w:r>
        <w:rPr>
          <w:rFonts w:ascii="Times New Roman" w:hAnsi="Times New Roman" w:cs="Times New Roman"/>
          <w:spacing w:val="2"/>
          <w:sz w:val="24"/>
          <w:szCs w:val="24"/>
        </w:rPr>
        <w:t xml:space="preserve"> Чунского</w:t>
      </w:r>
      <w:r w:rsidRPr="00672E98">
        <w:rPr>
          <w:rFonts w:ascii="Times New Roman" w:hAnsi="Times New Roman" w:cs="Times New Roman"/>
          <w:spacing w:val="2"/>
          <w:sz w:val="24"/>
          <w:szCs w:val="24"/>
        </w:rPr>
        <w:t xml:space="preserve"> района.</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 xml:space="preserve">Показатель значения критерия рассчитывается как доля суммы контрактов с подрядными организациями (индивидуальными предпринимателями), задействованными в реализации инвестиционного проекта и зарегистрированными на территории </w:t>
      </w:r>
      <w:r>
        <w:rPr>
          <w:rFonts w:ascii="Times New Roman" w:hAnsi="Times New Roman" w:cs="Times New Roman"/>
          <w:spacing w:val="2"/>
          <w:sz w:val="24"/>
          <w:szCs w:val="24"/>
        </w:rPr>
        <w:t>Чунского</w:t>
      </w:r>
      <w:r w:rsidRPr="00672E98">
        <w:rPr>
          <w:rFonts w:ascii="Times New Roman" w:hAnsi="Times New Roman" w:cs="Times New Roman"/>
          <w:spacing w:val="2"/>
          <w:sz w:val="24"/>
          <w:szCs w:val="24"/>
        </w:rPr>
        <w:t xml:space="preserve"> района, к общей сумме контрактов, связанных с реализацией проекта.</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Если доля суммы контрактов с подрядными организациями, задействованными в реализации инвестиционного проекта и зарегистрированными на территории района более 90%,</w:t>
      </w:r>
      <w:r w:rsidR="007A63DF">
        <w:rPr>
          <w:rFonts w:ascii="Times New Roman" w:hAnsi="Times New Roman" w:cs="Times New Roman"/>
          <w:spacing w:val="2"/>
          <w:sz w:val="24"/>
          <w:szCs w:val="24"/>
        </w:rPr>
        <w:t xml:space="preserve"> то значение показателя равно 1.</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Если доля суммы контрактов с подрядными организациями, задействованными в реализации инвестиционного проекта и зарегистрированными на территории района от 50% до 90%, то значение показателя равно 0,5.</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Если доля суммы контрактов с подрядными организациями, задействованными в реализации инвестиционного проекта и зарегистрированными на территории района от 10% до 50%, то значение показателя равно 0,3.</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lastRenderedPageBreak/>
        <w:t>Если доля суммы контрактов с подрядными организациями, задействованными в реализации инвестиционного проекта и зарегистрированными на территории района от 1% до 10%, то значение показателя равно 0;</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6) снижение уровня цен на отдельные виды (группы) товаров, связанное с реализацией инвестиционного проекта.</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 xml:space="preserve">Если в результате реализации инвестиционного проекта предполагается снижение цен на отдельные виды (группы) товаров, реализуемых на территории </w:t>
      </w:r>
      <w:r>
        <w:rPr>
          <w:rFonts w:ascii="Times New Roman" w:hAnsi="Times New Roman" w:cs="Times New Roman"/>
          <w:spacing w:val="2"/>
          <w:sz w:val="24"/>
          <w:szCs w:val="24"/>
        </w:rPr>
        <w:t>Чунского</w:t>
      </w:r>
      <w:r w:rsidRPr="00672E98">
        <w:rPr>
          <w:rFonts w:ascii="Times New Roman" w:hAnsi="Times New Roman" w:cs="Times New Roman"/>
          <w:spacing w:val="2"/>
          <w:sz w:val="24"/>
          <w:szCs w:val="24"/>
        </w:rPr>
        <w:t xml:space="preserve"> района, то показатель значения критерия равен 1, если не предполагается, то показатель равен 0;</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7) воздействие реализации инвестиционного проекта на инфраструктурное развитие территории.</w:t>
      </w:r>
      <w:r w:rsidRPr="00672E98">
        <w:rPr>
          <w:rFonts w:ascii="Times New Roman" w:hAnsi="Times New Roman" w:cs="Times New Roman"/>
          <w:spacing w:val="2"/>
          <w:sz w:val="24"/>
          <w:szCs w:val="24"/>
        </w:rPr>
        <w:br/>
        <w:t xml:space="preserve">        </w:t>
      </w:r>
      <w:r w:rsidRPr="00672E98">
        <w:rPr>
          <w:rFonts w:ascii="Times New Roman" w:hAnsi="Times New Roman" w:cs="Times New Roman"/>
          <w:spacing w:val="2"/>
          <w:sz w:val="24"/>
          <w:szCs w:val="24"/>
        </w:rPr>
        <w:tab/>
        <w:t xml:space="preserve">Если реализация инвестиционного проекта формирует условия для улучшения инфраструктурных условий развития </w:t>
      </w:r>
      <w:r>
        <w:rPr>
          <w:rFonts w:ascii="Times New Roman" w:hAnsi="Times New Roman" w:cs="Times New Roman"/>
          <w:spacing w:val="2"/>
          <w:sz w:val="24"/>
          <w:szCs w:val="24"/>
        </w:rPr>
        <w:t xml:space="preserve"> Чунского</w:t>
      </w:r>
      <w:r w:rsidRPr="00672E98">
        <w:rPr>
          <w:rFonts w:ascii="Times New Roman" w:hAnsi="Times New Roman" w:cs="Times New Roman"/>
          <w:spacing w:val="2"/>
          <w:sz w:val="24"/>
          <w:szCs w:val="24"/>
        </w:rPr>
        <w:t xml:space="preserve"> района, то показатель значения критерия равен 1.</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Если реализация инвестиционного проекта формирует условия для улучшения инфраструктурных условий развития двух или более муниципальных образований, то показатель значения критерия равен 0,6.</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Если реализация инвестиционного проекта формирует условия для улучшения инфраструктурных условий отдельного муниципального образования, то показатель значения критерия равен 0,3.</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 xml:space="preserve">Если реализация инвестиционного проекта не формирует условия для улучшения инфраструктурных условий развития </w:t>
      </w:r>
      <w:r w:rsidR="00785C4F">
        <w:rPr>
          <w:rFonts w:ascii="Times New Roman" w:hAnsi="Times New Roman" w:cs="Times New Roman"/>
          <w:spacing w:val="2"/>
          <w:sz w:val="24"/>
          <w:szCs w:val="24"/>
        </w:rPr>
        <w:t>муниципального образования</w:t>
      </w:r>
      <w:r w:rsidRPr="00672E98">
        <w:rPr>
          <w:rFonts w:ascii="Times New Roman" w:hAnsi="Times New Roman" w:cs="Times New Roman"/>
          <w:spacing w:val="2"/>
          <w:sz w:val="24"/>
          <w:szCs w:val="24"/>
        </w:rPr>
        <w:t>, то показа</w:t>
      </w:r>
      <w:r w:rsidR="007A63DF">
        <w:rPr>
          <w:rFonts w:ascii="Times New Roman" w:hAnsi="Times New Roman" w:cs="Times New Roman"/>
          <w:spacing w:val="2"/>
          <w:sz w:val="24"/>
          <w:szCs w:val="24"/>
        </w:rPr>
        <w:t>тель значения критерия равен 0;</w:t>
      </w:r>
    </w:p>
    <w:p w:rsidR="00672E98" w:rsidRPr="00672E98" w:rsidRDefault="000F2880"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 xml:space="preserve">8) </w:t>
      </w:r>
      <w:r w:rsidR="00672E98" w:rsidRPr="00672E98">
        <w:rPr>
          <w:rFonts w:ascii="Times New Roman" w:hAnsi="Times New Roman" w:cs="Times New Roman"/>
          <w:spacing w:val="2"/>
          <w:sz w:val="24"/>
          <w:szCs w:val="24"/>
        </w:rPr>
        <w:t>сведения о выполнении мероприятий, обеспечивающих улучшение экологической ситуации на территории</w:t>
      </w:r>
      <w:r>
        <w:rPr>
          <w:rFonts w:ascii="Times New Roman" w:hAnsi="Times New Roman" w:cs="Times New Roman"/>
          <w:spacing w:val="2"/>
          <w:sz w:val="24"/>
          <w:szCs w:val="24"/>
        </w:rPr>
        <w:t xml:space="preserve"> Чунского </w:t>
      </w:r>
      <w:r w:rsidR="00672E98" w:rsidRPr="00672E98">
        <w:rPr>
          <w:rFonts w:ascii="Times New Roman" w:hAnsi="Times New Roman" w:cs="Times New Roman"/>
          <w:spacing w:val="2"/>
          <w:sz w:val="24"/>
          <w:szCs w:val="24"/>
        </w:rPr>
        <w:t>района.</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Если инвестиционным проектом предусмотрено выполнение мероприятий, обеспечивающих улучшение эколог</w:t>
      </w:r>
      <w:r w:rsidR="000F2880">
        <w:rPr>
          <w:rFonts w:ascii="Times New Roman" w:hAnsi="Times New Roman" w:cs="Times New Roman"/>
          <w:spacing w:val="2"/>
          <w:sz w:val="24"/>
          <w:szCs w:val="24"/>
        </w:rPr>
        <w:t xml:space="preserve">ической ситуации на территории Чунского </w:t>
      </w:r>
      <w:r w:rsidRPr="00672E98">
        <w:rPr>
          <w:rFonts w:ascii="Times New Roman" w:hAnsi="Times New Roman" w:cs="Times New Roman"/>
          <w:spacing w:val="2"/>
          <w:sz w:val="24"/>
          <w:szCs w:val="24"/>
        </w:rPr>
        <w:t>района, то показатель значения критерия равен 1.</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Если реализация инвестиционного проекта не ухудшает экологическую ситуацию в муниципальном образовании и проектом не предусмотрено выполнение мероприятий, обеспечивающих улучшение экологической ситуации в муниципальном образовании, то показатель значения критерия равен 0.</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 xml:space="preserve">Если реализация инвестиционного проекта ухудшает экологическую ситуацию в муниципальном образовании и проектом не предусмотрено выполнение мероприятий, обеспечивающих улучшение экологической ситуации в муниципальном образовании, то показатель значения критерия равен - 1. </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11. Расчет итогового значения критерия в баллах производится путем перемножения показателя значения критерия и веса критерия.</w:t>
      </w:r>
    </w:p>
    <w:p w:rsidR="006B5E8E"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12. Сводная интегральная оценка инвестиционного проекта производится путем сложения итоговых зн</w:t>
      </w:r>
      <w:r w:rsidR="006B5E8E">
        <w:rPr>
          <w:rFonts w:ascii="Times New Roman" w:hAnsi="Times New Roman" w:cs="Times New Roman"/>
          <w:spacing w:val="2"/>
          <w:sz w:val="24"/>
          <w:szCs w:val="24"/>
        </w:rPr>
        <w:t>ачений всех критериев в баллах.</w:t>
      </w:r>
    </w:p>
    <w:p w:rsidR="00672E98" w:rsidRPr="00672E98" w:rsidRDefault="006B5E8E"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13</w:t>
      </w:r>
      <w:r w:rsidR="00672E98" w:rsidRPr="00672E98">
        <w:rPr>
          <w:rFonts w:ascii="Times New Roman" w:hAnsi="Times New Roman" w:cs="Times New Roman"/>
          <w:spacing w:val="2"/>
          <w:sz w:val="24"/>
          <w:szCs w:val="24"/>
        </w:rPr>
        <w:t>. Инвестиционный проект считается эффективным, если сводная интегральная оценка превышает значение 6 баллов.</w:t>
      </w:r>
    </w:p>
    <w:p w:rsidR="00672E98" w:rsidRPr="00672E98" w:rsidRDefault="00672E98" w:rsidP="006F2DE2">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 xml:space="preserve">Инвестиционный проект, реализуемый в целях осуществления следующих видов экономической деятельности, предусмотренных Общероссийским классификатором видов экономической деятельности (далее - ОКВЭД): растениеводство (код 01.1 ОКВЭД), животноводство (код 01.2 ОКВЭД), растениеводство в сочетании с животноводством (смешанное сельское хозяйство) (код 01.3 ОКВЭД), предоставление услуг в области растениеводства, декоративного садоводства и животноводства, кроме ветеринарных услуг (код 01.4 ОКВЭД), производство пищевых продуктов, включая напитки (код 15 ОКВЭД), за исключением производства напитков (код 15.9 ОКВЭД), считается эффективным, если сводная интегральная оценка превышает значение 3 балла. </w:t>
      </w:r>
    </w:p>
    <w:p w:rsidR="00672E98" w:rsidRPr="00672E98" w:rsidRDefault="00672E98" w:rsidP="000F2880">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t>Форма расчёта критериев эффективности инвестиционного проекта приведена в пр</w:t>
      </w:r>
      <w:r w:rsidR="000F2880">
        <w:rPr>
          <w:rFonts w:ascii="Times New Roman" w:hAnsi="Times New Roman" w:cs="Times New Roman"/>
          <w:spacing w:val="2"/>
          <w:sz w:val="24"/>
          <w:szCs w:val="24"/>
        </w:rPr>
        <w:t xml:space="preserve">иложении к настоящей Методике.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6B5E8E" w:rsidTr="006B5E8E">
        <w:tc>
          <w:tcPr>
            <w:tcW w:w="5098" w:type="dxa"/>
          </w:tcPr>
          <w:p w:rsidR="006B5E8E" w:rsidRDefault="006B5E8E" w:rsidP="006B5E8E">
            <w:pPr>
              <w:jc w:val="center"/>
              <w:textAlignment w:val="baseline"/>
              <w:outlineLvl w:val="2"/>
              <w:rPr>
                <w:rFonts w:ascii="Times New Roman" w:hAnsi="Times New Roman" w:cs="Times New Roman"/>
                <w:spacing w:val="2"/>
                <w:sz w:val="24"/>
                <w:szCs w:val="24"/>
              </w:rPr>
            </w:pPr>
          </w:p>
        </w:tc>
        <w:tc>
          <w:tcPr>
            <w:tcW w:w="5098" w:type="dxa"/>
          </w:tcPr>
          <w:p w:rsidR="006B5E8E" w:rsidRDefault="006B5E8E" w:rsidP="006B5E8E">
            <w:pPr>
              <w:shd w:val="clear" w:color="auto" w:fill="FFFFFF"/>
              <w:jc w:val="both"/>
              <w:textAlignment w:val="baseline"/>
              <w:outlineLvl w:val="2"/>
              <w:rPr>
                <w:rFonts w:ascii="Times New Roman" w:hAnsi="Times New Roman" w:cs="Times New Roman"/>
                <w:spacing w:val="2"/>
                <w:sz w:val="24"/>
                <w:szCs w:val="24"/>
              </w:rPr>
            </w:pPr>
            <w:r w:rsidRPr="00672E98">
              <w:rPr>
                <w:rFonts w:ascii="Times New Roman" w:hAnsi="Times New Roman" w:cs="Times New Roman"/>
                <w:spacing w:val="2"/>
                <w:sz w:val="24"/>
                <w:szCs w:val="24"/>
              </w:rPr>
              <w:t>Приложение</w:t>
            </w:r>
            <w:r w:rsidRPr="00672E98">
              <w:rPr>
                <w:rFonts w:ascii="Times New Roman" w:hAnsi="Times New Roman" w:cs="Times New Roman"/>
                <w:spacing w:val="2"/>
                <w:sz w:val="24"/>
                <w:szCs w:val="24"/>
              </w:rPr>
              <w:br/>
              <w:t>к Методике оценки эффективности инвестиционных</w:t>
            </w:r>
            <w:r>
              <w:rPr>
                <w:rFonts w:ascii="Times New Roman" w:hAnsi="Times New Roman" w:cs="Times New Roman"/>
                <w:spacing w:val="2"/>
                <w:sz w:val="24"/>
                <w:szCs w:val="24"/>
              </w:rPr>
              <w:t xml:space="preserve"> </w:t>
            </w:r>
            <w:r w:rsidRPr="00672E98">
              <w:rPr>
                <w:rFonts w:ascii="Times New Roman" w:hAnsi="Times New Roman" w:cs="Times New Roman"/>
                <w:spacing w:val="2"/>
                <w:sz w:val="24"/>
                <w:szCs w:val="24"/>
              </w:rPr>
              <w:t>проектов на основе расчета критериев экономической,</w:t>
            </w:r>
            <w:r>
              <w:rPr>
                <w:rFonts w:ascii="Times New Roman" w:hAnsi="Times New Roman" w:cs="Times New Roman"/>
                <w:spacing w:val="2"/>
                <w:sz w:val="24"/>
                <w:szCs w:val="24"/>
              </w:rPr>
              <w:t xml:space="preserve"> </w:t>
            </w:r>
            <w:r w:rsidRPr="00672E98">
              <w:rPr>
                <w:rFonts w:ascii="Times New Roman" w:hAnsi="Times New Roman" w:cs="Times New Roman"/>
                <w:spacing w:val="2"/>
                <w:sz w:val="24"/>
                <w:szCs w:val="24"/>
              </w:rPr>
              <w:t>бюджетной и социальной эффективности</w:t>
            </w:r>
          </w:p>
        </w:tc>
      </w:tr>
    </w:tbl>
    <w:p w:rsidR="00672E98" w:rsidRPr="00672E98" w:rsidRDefault="00672E98" w:rsidP="006B5E8E">
      <w:pPr>
        <w:shd w:val="clear" w:color="auto" w:fill="FFFFFF"/>
        <w:spacing w:line="315" w:lineRule="atLeast"/>
        <w:jc w:val="center"/>
        <w:textAlignment w:val="baseline"/>
        <w:rPr>
          <w:rFonts w:ascii="Times New Roman" w:hAnsi="Times New Roman" w:cs="Times New Roman"/>
          <w:b/>
          <w:spacing w:val="2"/>
          <w:sz w:val="24"/>
          <w:szCs w:val="24"/>
        </w:rPr>
      </w:pPr>
      <w:r w:rsidRPr="00672E98">
        <w:rPr>
          <w:rFonts w:ascii="Times New Roman" w:hAnsi="Times New Roman" w:cs="Times New Roman"/>
          <w:spacing w:val="2"/>
          <w:sz w:val="24"/>
          <w:szCs w:val="24"/>
        </w:rPr>
        <w:br/>
      </w:r>
      <w:r w:rsidRPr="00672E98">
        <w:rPr>
          <w:rFonts w:ascii="Times New Roman" w:hAnsi="Times New Roman" w:cs="Times New Roman"/>
          <w:b/>
          <w:spacing w:val="2"/>
          <w:sz w:val="24"/>
          <w:szCs w:val="24"/>
        </w:rPr>
        <w:t>Расчет критериев эффективности инвестиционного проекта</w:t>
      </w:r>
    </w:p>
    <w:p w:rsidR="000F2880" w:rsidRDefault="006B5E8E" w:rsidP="00D35390">
      <w:pPr>
        <w:shd w:val="clear" w:color="auto" w:fill="FFFFFF"/>
        <w:spacing w:line="315" w:lineRule="atLeast"/>
        <w:jc w:val="center"/>
        <w:textAlignment w:val="baseline"/>
        <w:rPr>
          <w:rFonts w:ascii="Times New Roman" w:hAnsi="Times New Roman" w:cs="Times New Roman"/>
          <w:b/>
          <w:spacing w:val="2"/>
          <w:sz w:val="24"/>
          <w:szCs w:val="24"/>
        </w:rPr>
      </w:pPr>
      <w:r>
        <w:rPr>
          <w:rFonts w:ascii="Times New Roman" w:hAnsi="Times New Roman" w:cs="Times New Roman"/>
          <w:b/>
          <w:spacing w:val="2"/>
          <w:sz w:val="24"/>
          <w:szCs w:val="24"/>
        </w:rPr>
        <w:t>______________________________</w:t>
      </w:r>
      <w:r w:rsidR="00672E98" w:rsidRPr="00672E98">
        <w:rPr>
          <w:rFonts w:ascii="Times New Roman" w:hAnsi="Times New Roman" w:cs="Times New Roman"/>
          <w:b/>
          <w:spacing w:val="2"/>
          <w:sz w:val="24"/>
          <w:szCs w:val="24"/>
        </w:rPr>
        <w:t>___________________________________________</w:t>
      </w:r>
    </w:p>
    <w:tbl>
      <w:tblPr>
        <w:tblStyle w:val="a3"/>
        <w:tblW w:w="10195" w:type="dxa"/>
        <w:tblInd w:w="-3" w:type="dxa"/>
        <w:tblLook w:val="04A0" w:firstRow="1" w:lastRow="0" w:firstColumn="1" w:lastColumn="0" w:noHBand="0" w:noVBand="1"/>
      </w:tblPr>
      <w:tblGrid>
        <w:gridCol w:w="1231"/>
        <w:gridCol w:w="2329"/>
        <w:gridCol w:w="1658"/>
        <w:gridCol w:w="1660"/>
        <w:gridCol w:w="1657"/>
        <w:gridCol w:w="1660"/>
      </w:tblGrid>
      <w:tr w:rsidR="000F2880" w:rsidRPr="000F2880" w:rsidTr="000F2880">
        <w:trPr>
          <w:tblHeader/>
        </w:trPr>
        <w:tc>
          <w:tcPr>
            <w:tcW w:w="1231"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w:t>
            </w:r>
          </w:p>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п/п</w:t>
            </w:r>
          </w:p>
        </w:tc>
        <w:tc>
          <w:tcPr>
            <w:tcW w:w="2329"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ind w:firstLine="27"/>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Наименование критерия</w:t>
            </w:r>
          </w:p>
        </w:tc>
        <w:tc>
          <w:tcPr>
            <w:tcW w:w="1658"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Значение критерия</w:t>
            </w:r>
          </w:p>
        </w:tc>
        <w:tc>
          <w:tcPr>
            <w:tcW w:w="1660"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Интервал балльной оценки</w:t>
            </w:r>
          </w:p>
        </w:tc>
        <w:tc>
          <w:tcPr>
            <w:tcW w:w="1657"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Вес критерия</w:t>
            </w:r>
          </w:p>
        </w:tc>
        <w:tc>
          <w:tcPr>
            <w:tcW w:w="1660"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Итоговое значение критерия в баллах</w:t>
            </w:r>
          </w:p>
        </w:tc>
      </w:tr>
      <w:tr w:rsidR="000F2880" w:rsidRPr="000F2880" w:rsidTr="000F2880">
        <w:trPr>
          <w:tblHeader/>
        </w:trPr>
        <w:tc>
          <w:tcPr>
            <w:tcW w:w="1231" w:type="dxa"/>
            <w:vAlign w:val="center"/>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1</w:t>
            </w:r>
          </w:p>
        </w:tc>
        <w:tc>
          <w:tcPr>
            <w:tcW w:w="2329" w:type="dxa"/>
            <w:vAlign w:val="center"/>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2</w:t>
            </w:r>
          </w:p>
        </w:tc>
        <w:tc>
          <w:tcPr>
            <w:tcW w:w="1658" w:type="dxa"/>
            <w:vAlign w:val="center"/>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3</w:t>
            </w:r>
          </w:p>
        </w:tc>
        <w:tc>
          <w:tcPr>
            <w:tcW w:w="1660" w:type="dxa"/>
            <w:vAlign w:val="center"/>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4</w:t>
            </w:r>
          </w:p>
        </w:tc>
        <w:tc>
          <w:tcPr>
            <w:tcW w:w="1657" w:type="dxa"/>
            <w:vAlign w:val="center"/>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5</w:t>
            </w:r>
          </w:p>
        </w:tc>
        <w:tc>
          <w:tcPr>
            <w:tcW w:w="1660" w:type="dxa"/>
            <w:vAlign w:val="center"/>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6</w:t>
            </w: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1.</w:t>
            </w:r>
          </w:p>
        </w:tc>
        <w:tc>
          <w:tcPr>
            <w:tcW w:w="2329"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jc w:val="both"/>
              <w:textAlignment w:val="baseline"/>
              <w:rPr>
                <w:rFonts w:ascii="Times New Roman" w:hAnsi="Times New Roman" w:cs="Times New Roman"/>
                <w:sz w:val="24"/>
                <w:szCs w:val="24"/>
              </w:rPr>
            </w:pPr>
            <w:r w:rsidRPr="000F2880">
              <w:rPr>
                <w:rFonts w:ascii="Times New Roman" w:hAnsi="Times New Roman" w:cs="Times New Roman"/>
                <w:sz w:val="24"/>
                <w:szCs w:val="24"/>
              </w:rPr>
              <w:t xml:space="preserve">Влияние создаваемых рабочих мест на уровень безработицы в муниципальном образовании </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от 0,5 и выше;</w:t>
            </w:r>
          </w:p>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от 0 до 0,5;</w:t>
            </w:r>
          </w:p>
          <w:p w:rsidR="000F2880" w:rsidRPr="000F2880" w:rsidRDefault="000F2880" w:rsidP="000F2880">
            <w:pPr>
              <w:spacing w:after="100" w:afterAutospacing="1"/>
              <w:jc w:val="center"/>
              <w:textAlignment w:val="baseline"/>
              <w:rPr>
                <w:rFonts w:ascii="Times New Roman" w:hAnsi="Times New Roman" w:cs="Times New Roman"/>
                <w:sz w:val="24"/>
                <w:szCs w:val="24"/>
              </w:rPr>
            </w:pPr>
          </w:p>
        </w:tc>
        <w:tc>
          <w:tcPr>
            <w:tcW w:w="1657"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2</w:t>
            </w: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2.</w:t>
            </w:r>
          </w:p>
        </w:tc>
        <w:tc>
          <w:tcPr>
            <w:tcW w:w="2329"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jc w:val="both"/>
              <w:textAlignment w:val="baseline"/>
              <w:rPr>
                <w:rFonts w:ascii="Times New Roman" w:hAnsi="Times New Roman" w:cs="Times New Roman"/>
                <w:sz w:val="24"/>
                <w:szCs w:val="24"/>
              </w:rPr>
            </w:pPr>
            <w:r w:rsidRPr="000F2880">
              <w:rPr>
                <w:rFonts w:ascii="Times New Roman" w:hAnsi="Times New Roman" w:cs="Times New Roman"/>
                <w:sz w:val="24"/>
                <w:szCs w:val="24"/>
              </w:rPr>
              <w:t>Срок окупаемости инвестиционных вложений</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от 5 и менее  лет, 10 лет и более</w:t>
            </w:r>
          </w:p>
        </w:tc>
        <w:tc>
          <w:tcPr>
            <w:tcW w:w="1657"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1</w:t>
            </w: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3.</w:t>
            </w:r>
          </w:p>
        </w:tc>
        <w:tc>
          <w:tcPr>
            <w:tcW w:w="2329"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jc w:val="both"/>
              <w:textAlignment w:val="baseline"/>
              <w:rPr>
                <w:rFonts w:ascii="Times New Roman" w:hAnsi="Times New Roman" w:cs="Times New Roman"/>
                <w:sz w:val="24"/>
                <w:szCs w:val="24"/>
              </w:rPr>
            </w:pPr>
            <w:r w:rsidRPr="000F2880">
              <w:rPr>
                <w:rFonts w:ascii="Times New Roman" w:hAnsi="Times New Roman" w:cs="Times New Roman"/>
                <w:sz w:val="24"/>
                <w:szCs w:val="24"/>
              </w:rPr>
              <w:t xml:space="preserve">Соответствие инвестиционного проекта приоритетам развития Чунского районного муниципального образования </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от 0,5 до 1</w:t>
            </w:r>
          </w:p>
        </w:tc>
        <w:tc>
          <w:tcPr>
            <w:tcW w:w="1657"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0,5</w:t>
            </w: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4.</w:t>
            </w:r>
          </w:p>
        </w:tc>
        <w:tc>
          <w:tcPr>
            <w:tcW w:w="2329"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jc w:val="both"/>
              <w:textAlignment w:val="baseline"/>
              <w:rPr>
                <w:rFonts w:ascii="Times New Roman" w:hAnsi="Times New Roman" w:cs="Times New Roman"/>
                <w:sz w:val="24"/>
                <w:szCs w:val="24"/>
              </w:rPr>
            </w:pPr>
            <w:r w:rsidRPr="000F2880">
              <w:rPr>
                <w:rFonts w:ascii="Times New Roman" w:hAnsi="Times New Roman" w:cs="Times New Roman"/>
                <w:sz w:val="24"/>
                <w:szCs w:val="24"/>
              </w:rPr>
              <w:t>Средний уровень заработной платы работников претендента относительно среднего отраслевого уровня заработной платы</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от 0,5 до 1</w:t>
            </w:r>
          </w:p>
        </w:tc>
        <w:tc>
          <w:tcPr>
            <w:tcW w:w="1657"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textAlignment w:val="baseline"/>
              <w:rPr>
                <w:rFonts w:ascii="Times New Roman" w:hAnsi="Times New Roman" w:cs="Times New Roman"/>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5.</w:t>
            </w:r>
          </w:p>
        </w:tc>
        <w:tc>
          <w:tcPr>
            <w:tcW w:w="2329"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jc w:val="both"/>
              <w:textAlignment w:val="baseline"/>
              <w:rPr>
                <w:rFonts w:ascii="Times New Roman" w:hAnsi="Times New Roman" w:cs="Times New Roman"/>
                <w:sz w:val="24"/>
                <w:szCs w:val="24"/>
              </w:rPr>
            </w:pPr>
            <w:r w:rsidRPr="000F2880">
              <w:rPr>
                <w:rFonts w:ascii="Times New Roman" w:hAnsi="Times New Roman" w:cs="Times New Roman"/>
                <w:sz w:val="24"/>
                <w:szCs w:val="24"/>
              </w:rPr>
              <w:t>Вовлеченность в реализацию инвестиционных проектов организаций, зарегистрированных на территории района</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более 90%;</w:t>
            </w:r>
          </w:p>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от 50% до 0%;</w:t>
            </w:r>
          </w:p>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от 10% до 50%; от 1 до 10%</w:t>
            </w:r>
          </w:p>
        </w:tc>
        <w:tc>
          <w:tcPr>
            <w:tcW w:w="1657"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textAlignment w:val="baseline"/>
              <w:rPr>
                <w:rFonts w:ascii="Times New Roman" w:hAnsi="Times New Roman" w:cs="Times New Roman"/>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6.</w:t>
            </w:r>
          </w:p>
        </w:tc>
        <w:tc>
          <w:tcPr>
            <w:tcW w:w="2329"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jc w:val="both"/>
              <w:textAlignment w:val="baseline"/>
              <w:rPr>
                <w:rFonts w:ascii="Times New Roman" w:hAnsi="Times New Roman" w:cs="Times New Roman"/>
                <w:sz w:val="24"/>
                <w:szCs w:val="24"/>
              </w:rPr>
            </w:pPr>
            <w:r w:rsidRPr="000F2880">
              <w:rPr>
                <w:rFonts w:ascii="Times New Roman" w:hAnsi="Times New Roman" w:cs="Times New Roman"/>
                <w:sz w:val="24"/>
                <w:szCs w:val="24"/>
              </w:rPr>
              <w:t xml:space="preserve">Снижение уровня цен на отдельные виды (группы) </w:t>
            </w:r>
            <w:r w:rsidRPr="000F2880">
              <w:rPr>
                <w:rFonts w:ascii="Times New Roman" w:hAnsi="Times New Roman" w:cs="Times New Roman"/>
                <w:sz w:val="24"/>
                <w:szCs w:val="24"/>
              </w:rPr>
              <w:lastRenderedPageBreak/>
              <w:t>товаров, связанное с реализацией инвестиционного проекта</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0; 1</w:t>
            </w:r>
          </w:p>
        </w:tc>
        <w:tc>
          <w:tcPr>
            <w:tcW w:w="1657"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textAlignment w:val="baseline"/>
              <w:rPr>
                <w:rFonts w:ascii="Times New Roman" w:hAnsi="Times New Roman" w:cs="Times New Roman"/>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lastRenderedPageBreak/>
              <w:t>7.</w:t>
            </w:r>
          </w:p>
        </w:tc>
        <w:tc>
          <w:tcPr>
            <w:tcW w:w="2329"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jc w:val="both"/>
              <w:textAlignment w:val="baseline"/>
              <w:rPr>
                <w:rFonts w:ascii="Times New Roman" w:hAnsi="Times New Roman" w:cs="Times New Roman"/>
                <w:sz w:val="24"/>
                <w:szCs w:val="24"/>
              </w:rPr>
            </w:pPr>
            <w:r w:rsidRPr="000F2880">
              <w:rPr>
                <w:rFonts w:ascii="Times New Roman" w:hAnsi="Times New Roman" w:cs="Times New Roman"/>
                <w:sz w:val="24"/>
                <w:szCs w:val="24"/>
              </w:rPr>
              <w:t>Воздействие на инфра-структурное развитие муниципального образования</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1; 0,5; 0</w:t>
            </w:r>
          </w:p>
        </w:tc>
        <w:tc>
          <w:tcPr>
            <w:tcW w:w="1657"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textAlignment w:val="baseline"/>
              <w:rPr>
                <w:rFonts w:ascii="Times New Roman" w:hAnsi="Times New Roman" w:cs="Times New Roman"/>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8.</w:t>
            </w:r>
          </w:p>
        </w:tc>
        <w:tc>
          <w:tcPr>
            <w:tcW w:w="2329"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jc w:val="both"/>
              <w:textAlignment w:val="baseline"/>
              <w:rPr>
                <w:rFonts w:ascii="Times New Roman" w:hAnsi="Times New Roman" w:cs="Times New Roman"/>
                <w:sz w:val="24"/>
                <w:szCs w:val="24"/>
              </w:rPr>
            </w:pPr>
            <w:r w:rsidRPr="000F2880">
              <w:rPr>
                <w:rFonts w:ascii="Times New Roman" w:hAnsi="Times New Roman" w:cs="Times New Roman"/>
                <w:sz w:val="24"/>
                <w:szCs w:val="24"/>
              </w:rPr>
              <w:t>Улучшение экологической ситуации на территории района</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1; 0; -1</w:t>
            </w:r>
          </w:p>
        </w:tc>
        <w:tc>
          <w:tcPr>
            <w:tcW w:w="1657"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jc w:val="center"/>
              <w:textAlignment w:val="baseline"/>
              <w:rPr>
                <w:rFonts w:ascii="Times New Roman" w:hAnsi="Times New Roman" w:cs="Times New Roman"/>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9.</w:t>
            </w:r>
          </w:p>
        </w:tc>
        <w:tc>
          <w:tcPr>
            <w:tcW w:w="2329"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textAlignment w:val="baseline"/>
              <w:rPr>
                <w:rFonts w:ascii="Times New Roman" w:hAnsi="Times New Roman" w:cs="Times New Roman"/>
                <w:sz w:val="24"/>
                <w:szCs w:val="24"/>
              </w:rPr>
            </w:pPr>
            <w:r w:rsidRPr="000F2880">
              <w:rPr>
                <w:rFonts w:ascii="Times New Roman" w:hAnsi="Times New Roman" w:cs="Times New Roman"/>
                <w:sz w:val="24"/>
                <w:szCs w:val="24"/>
              </w:rPr>
              <w:t>Параметры финансового состояния претендента</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rPr>
                <w:rFonts w:ascii="Times New Roman" w:hAnsi="Times New Roman" w:cs="Times New Roman"/>
                <w:sz w:val="24"/>
                <w:szCs w:val="24"/>
              </w:rPr>
            </w:pPr>
          </w:p>
        </w:tc>
        <w:tc>
          <w:tcPr>
            <w:tcW w:w="1657"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1</w:t>
            </w: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10</w:t>
            </w:r>
          </w:p>
        </w:tc>
        <w:tc>
          <w:tcPr>
            <w:tcW w:w="2329"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left="-5" w:hanging="5"/>
              <w:jc w:val="both"/>
              <w:textAlignment w:val="baseline"/>
              <w:rPr>
                <w:rFonts w:ascii="Times New Roman" w:hAnsi="Times New Roman" w:cs="Times New Roman"/>
                <w:sz w:val="24"/>
                <w:szCs w:val="24"/>
              </w:rPr>
            </w:pPr>
            <w:r w:rsidRPr="000F2880">
              <w:rPr>
                <w:rFonts w:ascii="Times New Roman" w:hAnsi="Times New Roman" w:cs="Times New Roman"/>
                <w:sz w:val="24"/>
                <w:szCs w:val="24"/>
              </w:rPr>
              <w:t>Коэффициент абсолютной ликвидности</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left="-5" w:hanging="5"/>
              <w:jc w:val="both"/>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left="-5" w:hanging="5"/>
              <w:jc w:val="both"/>
              <w:rPr>
                <w:rFonts w:ascii="Times New Roman" w:hAnsi="Times New Roman" w:cs="Times New Roman"/>
                <w:sz w:val="24"/>
                <w:szCs w:val="24"/>
              </w:rPr>
            </w:pPr>
          </w:p>
        </w:tc>
        <w:tc>
          <w:tcPr>
            <w:tcW w:w="1657"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ind w:left="-5" w:hanging="5"/>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0,25</w:t>
            </w: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10.1</w:t>
            </w:r>
          </w:p>
        </w:tc>
        <w:tc>
          <w:tcPr>
            <w:tcW w:w="2329" w:type="dxa"/>
            <w:tcBorders>
              <w:top w:val="single" w:sz="6" w:space="0" w:color="000000"/>
              <w:left w:val="single" w:sz="6" w:space="0" w:color="000000"/>
              <w:bottom w:val="single" w:sz="6" w:space="0" w:color="000000"/>
              <w:right w:val="single" w:sz="6" w:space="0" w:color="000000"/>
            </w:tcBorders>
          </w:tcPr>
          <w:p w:rsidR="000F2880" w:rsidRPr="000F2880" w:rsidRDefault="000F2880" w:rsidP="00785C4F">
            <w:pPr>
              <w:spacing w:after="100" w:afterAutospacing="1"/>
              <w:textAlignment w:val="baseline"/>
              <w:rPr>
                <w:rFonts w:ascii="Times New Roman" w:hAnsi="Times New Roman" w:cs="Times New Roman"/>
                <w:sz w:val="24"/>
                <w:szCs w:val="24"/>
              </w:rPr>
            </w:pPr>
            <w:r w:rsidRPr="000F2880">
              <w:rPr>
                <w:rFonts w:ascii="Times New Roman" w:hAnsi="Times New Roman" w:cs="Times New Roman"/>
                <w:sz w:val="24"/>
                <w:szCs w:val="24"/>
              </w:rPr>
              <w:t>К &gt;= 0,50</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hang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1</w:t>
            </w:r>
          </w:p>
        </w:tc>
        <w:tc>
          <w:tcPr>
            <w:tcW w:w="1657"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10.2</w:t>
            </w:r>
          </w:p>
        </w:tc>
        <w:tc>
          <w:tcPr>
            <w:tcW w:w="2329" w:type="dxa"/>
            <w:tcBorders>
              <w:top w:val="single" w:sz="6" w:space="0" w:color="000000"/>
              <w:left w:val="single" w:sz="6" w:space="0" w:color="000000"/>
              <w:bottom w:val="single" w:sz="6" w:space="0" w:color="000000"/>
              <w:right w:val="single" w:sz="6" w:space="0" w:color="000000"/>
            </w:tcBorders>
          </w:tcPr>
          <w:p w:rsidR="000F2880" w:rsidRPr="000F2880" w:rsidRDefault="000F2880" w:rsidP="00D35390">
            <w:pPr>
              <w:spacing w:after="100" w:afterAutospacing="1"/>
              <w:textAlignment w:val="baseline"/>
              <w:rPr>
                <w:rFonts w:ascii="Times New Roman" w:hAnsi="Times New Roman" w:cs="Times New Roman"/>
                <w:sz w:val="24"/>
                <w:szCs w:val="24"/>
              </w:rPr>
            </w:pPr>
            <w:r w:rsidRPr="000F2880">
              <w:rPr>
                <w:rFonts w:ascii="Times New Roman" w:hAnsi="Times New Roman" w:cs="Times New Roman"/>
                <w:sz w:val="24"/>
                <w:szCs w:val="24"/>
              </w:rPr>
              <w:t>0,40&lt;= К&lt;= 0,49</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hang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0,75</w:t>
            </w:r>
          </w:p>
        </w:tc>
        <w:tc>
          <w:tcPr>
            <w:tcW w:w="1657"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10.3</w:t>
            </w:r>
          </w:p>
        </w:tc>
        <w:tc>
          <w:tcPr>
            <w:tcW w:w="2329" w:type="dxa"/>
            <w:tcBorders>
              <w:top w:val="single" w:sz="6" w:space="0" w:color="000000"/>
              <w:left w:val="single" w:sz="6" w:space="0" w:color="000000"/>
              <w:bottom w:val="single" w:sz="6" w:space="0" w:color="000000"/>
              <w:right w:val="single" w:sz="6" w:space="0" w:color="000000"/>
            </w:tcBorders>
          </w:tcPr>
          <w:p w:rsidR="000F2880" w:rsidRPr="000F2880" w:rsidRDefault="000F2880" w:rsidP="00D35390">
            <w:pPr>
              <w:spacing w:after="100" w:afterAutospacing="1"/>
              <w:textAlignment w:val="baseline"/>
              <w:rPr>
                <w:rFonts w:ascii="Times New Roman" w:hAnsi="Times New Roman" w:cs="Times New Roman"/>
                <w:sz w:val="24"/>
                <w:szCs w:val="24"/>
              </w:rPr>
            </w:pPr>
            <w:r w:rsidRPr="000F2880">
              <w:rPr>
                <w:rFonts w:ascii="Times New Roman" w:hAnsi="Times New Roman" w:cs="Times New Roman"/>
                <w:sz w:val="24"/>
                <w:szCs w:val="24"/>
              </w:rPr>
              <w:t>0,30&lt;= К&lt;= 0,39</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hang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0,5</w:t>
            </w:r>
          </w:p>
        </w:tc>
        <w:tc>
          <w:tcPr>
            <w:tcW w:w="1657"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10.4</w:t>
            </w:r>
          </w:p>
        </w:tc>
        <w:tc>
          <w:tcPr>
            <w:tcW w:w="2329" w:type="dxa"/>
            <w:tcBorders>
              <w:top w:val="single" w:sz="6" w:space="0" w:color="000000"/>
              <w:left w:val="single" w:sz="6" w:space="0" w:color="000000"/>
              <w:bottom w:val="single" w:sz="6" w:space="0" w:color="000000"/>
              <w:right w:val="single" w:sz="6" w:space="0" w:color="000000"/>
            </w:tcBorders>
          </w:tcPr>
          <w:p w:rsidR="000F2880" w:rsidRPr="000F2880" w:rsidRDefault="000F2880" w:rsidP="00D35390">
            <w:pPr>
              <w:spacing w:after="100" w:afterAutospacing="1"/>
              <w:textAlignment w:val="baseline"/>
              <w:rPr>
                <w:rFonts w:ascii="Times New Roman" w:hAnsi="Times New Roman" w:cs="Times New Roman"/>
                <w:sz w:val="24"/>
                <w:szCs w:val="24"/>
              </w:rPr>
            </w:pPr>
            <w:r w:rsidRPr="000F2880">
              <w:rPr>
                <w:rFonts w:ascii="Times New Roman" w:hAnsi="Times New Roman" w:cs="Times New Roman"/>
                <w:sz w:val="24"/>
                <w:szCs w:val="24"/>
              </w:rPr>
              <w:t>0,20&lt;= К&lt;= 0,29</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hang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0,25</w:t>
            </w:r>
          </w:p>
        </w:tc>
        <w:tc>
          <w:tcPr>
            <w:tcW w:w="1657"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10.5</w:t>
            </w:r>
          </w:p>
        </w:tc>
        <w:tc>
          <w:tcPr>
            <w:tcW w:w="2329" w:type="dxa"/>
            <w:tcBorders>
              <w:top w:val="single" w:sz="6" w:space="0" w:color="000000"/>
              <w:left w:val="single" w:sz="6" w:space="0" w:color="000000"/>
              <w:bottom w:val="single" w:sz="6" w:space="0" w:color="000000"/>
              <w:right w:val="single" w:sz="6" w:space="0" w:color="000000"/>
            </w:tcBorders>
          </w:tcPr>
          <w:p w:rsidR="000F2880" w:rsidRPr="000F2880" w:rsidRDefault="000F2880" w:rsidP="00D35390">
            <w:pPr>
              <w:spacing w:after="100" w:afterAutospacing="1"/>
              <w:textAlignment w:val="baseline"/>
              <w:rPr>
                <w:rFonts w:ascii="Times New Roman" w:hAnsi="Times New Roman" w:cs="Times New Roman"/>
                <w:sz w:val="24"/>
                <w:szCs w:val="24"/>
              </w:rPr>
            </w:pPr>
            <w:r w:rsidRPr="000F2880">
              <w:rPr>
                <w:rFonts w:ascii="Times New Roman" w:hAnsi="Times New Roman" w:cs="Times New Roman"/>
                <w:sz w:val="24"/>
                <w:szCs w:val="24"/>
              </w:rPr>
              <w:t>К &lt; 0,20</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hang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0</w:t>
            </w:r>
          </w:p>
        </w:tc>
        <w:tc>
          <w:tcPr>
            <w:tcW w:w="1657"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11.</w:t>
            </w:r>
          </w:p>
        </w:tc>
        <w:tc>
          <w:tcPr>
            <w:tcW w:w="2329"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textAlignment w:val="baseline"/>
              <w:rPr>
                <w:rFonts w:ascii="Times New Roman" w:hAnsi="Times New Roman" w:cs="Times New Roman"/>
                <w:sz w:val="24"/>
                <w:szCs w:val="24"/>
              </w:rPr>
            </w:pPr>
            <w:r w:rsidRPr="000F2880">
              <w:rPr>
                <w:rFonts w:ascii="Times New Roman" w:hAnsi="Times New Roman" w:cs="Times New Roman"/>
                <w:sz w:val="24"/>
                <w:szCs w:val="24"/>
              </w:rPr>
              <w:t>Коэффициент финансовой независимости (автономии)</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rPr>
                <w:rFonts w:ascii="Times New Roman" w:hAnsi="Times New Roman" w:cs="Times New Roman"/>
                <w:sz w:val="24"/>
                <w:szCs w:val="24"/>
              </w:rPr>
            </w:pPr>
          </w:p>
        </w:tc>
        <w:tc>
          <w:tcPr>
            <w:tcW w:w="1657"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0,25</w:t>
            </w: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11.1</w:t>
            </w:r>
          </w:p>
        </w:tc>
        <w:tc>
          <w:tcPr>
            <w:tcW w:w="2329" w:type="dxa"/>
            <w:tcBorders>
              <w:top w:val="single" w:sz="6" w:space="0" w:color="000000"/>
              <w:left w:val="single" w:sz="4" w:space="0" w:color="auto"/>
              <w:bottom w:val="single" w:sz="6" w:space="0" w:color="000000"/>
              <w:right w:val="single" w:sz="6" w:space="0" w:color="000000"/>
            </w:tcBorders>
            <w:vAlign w:val="center"/>
          </w:tcPr>
          <w:p w:rsidR="000F2880" w:rsidRPr="000F2880" w:rsidRDefault="000F2880" w:rsidP="00D35390">
            <w:pPr>
              <w:spacing w:after="100" w:afterAutospacing="1"/>
              <w:textAlignment w:val="baseline"/>
              <w:rPr>
                <w:rFonts w:ascii="Times New Roman" w:hAnsi="Times New Roman" w:cs="Times New Roman"/>
                <w:sz w:val="24"/>
                <w:szCs w:val="24"/>
              </w:rPr>
            </w:pPr>
            <w:r w:rsidRPr="000F2880">
              <w:rPr>
                <w:rFonts w:ascii="Times New Roman" w:hAnsi="Times New Roman" w:cs="Times New Roman"/>
                <w:sz w:val="24"/>
                <w:szCs w:val="24"/>
              </w:rPr>
              <w:t>К &gt;= 0,65</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1</w:t>
            </w:r>
          </w:p>
        </w:tc>
        <w:tc>
          <w:tcPr>
            <w:tcW w:w="1657"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rPr>
                <w:rFonts w:ascii="Times New Roman" w:hAnsi="Times New Roman" w:cs="Times New Roman"/>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11.2</w:t>
            </w:r>
          </w:p>
        </w:tc>
        <w:tc>
          <w:tcPr>
            <w:tcW w:w="2329" w:type="dxa"/>
            <w:tcBorders>
              <w:top w:val="single" w:sz="6" w:space="0" w:color="000000"/>
              <w:left w:val="single" w:sz="4" w:space="0" w:color="auto"/>
              <w:bottom w:val="single" w:sz="6" w:space="0" w:color="000000"/>
              <w:right w:val="single" w:sz="6" w:space="0" w:color="000000"/>
            </w:tcBorders>
            <w:vAlign w:val="center"/>
          </w:tcPr>
          <w:p w:rsidR="000F2880" w:rsidRPr="000F2880" w:rsidRDefault="000F2880" w:rsidP="00D35390">
            <w:pPr>
              <w:spacing w:after="100" w:afterAutospacing="1"/>
              <w:textAlignment w:val="baseline"/>
              <w:rPr>
                <w:rFonts w:ascii="Times New Roman" w:hAnsi="Times New Roman" w:cs="Times New Roman"/>
                <w:sz w:val="24"/>
                <w:szCs w:val="24"/>
              </w:rPr>
            </w:pPr>
            <w:r w:rsidRPr="000F2880">
              <w:rPr>
                <w:rFonts w:ascii="Times New Roman" w:hAnsi="Times New Roman" w:cs="Times New Roman"/>
                <w:sz w:val="24"/>
                <w:szCs w:val="24"/>
              </w:rPr>
              <w:t>0,60&lt;= К&lt;= 0,64</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0,75</w:t>
            </w:r>
          </w:p>
        </w:tc>
        <w:tc>
          <w:tcPr>
            <w:tcW w:w="1657"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rPr>
                <w:rFonts w:ascii="Times New Roman" w:hAnsi="Times New Roman" w:cs="Times New Roman"/>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11.3</w:t>
            </w:r>
          </w:p>
        </w:tc>
        <w:tc>
          <w:tcPr>
            <w:tcW w:w="2329" w:type="dxa"/>
            <w:tcBorders>
              <w:top w:val="single" w:sz="6" w:space="0" w:color="000000"/>
              <w:left w:val="single" w:sz="4" w:space="0" w:color="auto"/>
              <w:bottom w:val="single" w:sz="6" w:space="0" w:color="000000"/>
              <w:right w:val="single" w:sz="6" w:space="0" w:color="000000"/>
            </w:tcBorders>
            <w:vAlign w:val="center"/>
          </w:tcPr>
          <w:p w:rsidR="000F2880" w:rsidRPr="000F2880" w:rsidRDefault="000F2880" w:rsidP="00D35390">
            <w:pPr>
              <w:spacing w:after="100" w:afterAutospacing="1"/>
              <w:textAlignment w:val="baseline"/>
              <w:rPr>
                <w:rFonts w:ascii="Times New Roman" w:hAnsi="Times New Roman" w:cs="Times New Roman"/>
                <w:sz w:val="24"/>
                <w:szCs w:val="24"/>
              </w:rPr>
            </w:pPr>
            <w:r w:rsidRPr="000F2880">
              <w:rPr>
                <w:rFonts w:ascii="Times New Roman" w:hAnsi="Times New Roman" w:cs="Times New Roman"/>
                <w:sz w:val="24"/>
                <w:szCs w:val="24"/>
              </w:rPr>
              <w:t>0,55&lt;= К&lt;= 0,59</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0,5</w:t>
            </w:r>
          </w:p>
        </w:tc>
        <w:tc>
          <w:tcPr>
            <w:tcW w:w="1657"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rPr>
                <w:rFonts w:ascii="Times New Roman" w:hAnsi="Times New Roman" w:cs="Times New Roman"/>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11.4</w:t>
            </w:r>
          </w:p>
        </w:tc>
        <w:tc>
          <w:tcPr>
            <w:tcW w:w="2329" w:type="dxa"/>
            <w:tcBorders>
              <w:top w:val="single" w:sz="6" w:space="0" w:color="000000"/>
              <w:left w:val="single" w:sz="4" w:space="0" w:color="auto"/>
              <w:bottom w:val="single" w:sz="6" w:space="0" w:color="000000"/>
              <w:right w:val="single" w:sz="6" w:space="0" w:color="000000"/>
            </w:tcBorders>
            <w:vAlign w:val="center"/>
          </w:tcPr>
          <w:p w:rsidR="000F2880" w:rsidRPr="000F2880" w:rsidRDefault="000F2880" w:rsidP="00D35390">
            <w:pPr>
              <w:spacing w:after="100" w:afterAutospacing="1"/>
              <w:textAlignment w:val="baseline"/>
              <w:rPr>
                <w:rFonts w:ascii="Times New Roman" w:hAnsi="Times New Roman" w:cs="Times New Roman"/>
                <w:sz w:val="24"/>
                <w:szCs w:val="24"/>
              </w:rPr>
            </w:pPr>
            <w:r w:rsidRPr="000F2880">
              <w:rPr>
                <w:rFonts w:ascii="Times New Roman" w:hAnsi="Times New Roman" w:cs="Times New Roman"/>
                <w:sz w:val="24"/>
                <w:szCs w:val="24"/>
              </w:rPr>
              <w:t>0,50&lt;= К&lt;= 0,54</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0,25</w:t>
            </w:r>
          </w:p>
        </w:tc>
        <w:tc>
          <w:tcPr>
            <w:tcW w:w="1657"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rPr>
                <w:rFonts w:ascii="Times New Roman" w:hAnsi="Times New Roman" w:cs="Times New Roman"/>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11.5</w:t>
            </w:r>
          </w:p>
        </w:tc>
        <w:tc>
          <w:tcPr>
            <w:tcW w:w="2329" w:type="dxa"/>
            <w:tcBorders>
              <w:top w:val="single" w:sz="6" w:space="0" w:color="000000"/>
              <w:left w:val="single" w:sz="4" w:space="0" w:color="auto"/>
              <w:bottom w:val="single" w:sz="6" w:space="0" w:color="000000"/>
              <w:right w:val="single" w:sz="6" w:space="0" w:color="000000"/>
            </w:tcBorders>
            <w:vAlign w:val="center"/>
          </w:tcPr>
          <w:p w:rsidR="000F2880" w:rsidRPr="000F2880" w:rsidRDefault="000F2880" w:rsidP="00D35390">
            <w:pPr>
              <w:spacing w:after="100" w:afterAutospacing="1"/>
              <w:textAlignment w:val="baseline"/>
              <w:rPr>
                <w:rFonts w:ascii="Times New Roman" w:hAnsi="Times New Roman" w:cs="Times New Roman"/>
                <w:sz w:val="24"/>
                <w:szCs w:val="24"/>
              </w:rPr>
            </w:pPr>
            <w:r w:rsidRPr="000F2880">
              <w:rPr>
                <w:rFonts w:ascii="Times New Roman" w:hAnsi="Times New Roman" w:cs="Times New Roman"/>
                <w:sz w:val="24"/>
                <w:szCs w:val="24"/>
              </w:rPr>
              <w:t>К &lt; 0,50</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0</w:t>
            </w:r>
          </w:p>
        </w:tc>
        <w:tc>
          <w:tcPr>
            <w:tcW w:w="1657"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rPr>
                <w:rFonts w:ascii="Times New Roman" w:hAnsi="Times New Roman" w:cs="Times New Roman"/>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12</w:t>
            </w:r>
          </w:p>
        </w:tc>
        <w:tc>
          <w:tcPr>
            <w:tcW w:w="2329" w:type="dxa"/>
            <w:tcBorders>
              <w:top w:val="single" w:sz="6" w:space="0" w:color="000000"/>
              <w:left w:val="single" w:sz="4" w:space="0" w:color="auto"/>
              <w:bottom w:val="single" w:sz="6" w:space="0" w:color="000000"/>
              <w:right w:val="single" w:sz="6" w:space="0" w:color="000000"/>
            </w:tcBorders>
          </w:tcPr>
          <w:p w:rsidR="000F2880" w:rsidRPr="000F2880" w:rsidRDefault="000F2880" w:rsidP="000F2880">
            <w:pPr>
              <w:spacing w:after="100" w:afterAutospacing="1"/>
              <w:textAlignment w:val="baseline"/>
              <w:rPr>
                <w:rFonts w:ascii="Times New Roman" w:hAnsi="Times New Roman" w:cs="Times New Roman"/>
                <w:sz w:val="24"/>
                <w:szCs w:val="24"/>
              </w:rPr>
            </w:pPr>
            <w:r w:rsidRPr="000F2880">
              <w:rPr>
                <w:rFonts w:ascii="Times New Roman" w:hAnsi="Times New Roman" w:cs="Times New Roman"/>
                <w:sz w:val="24"/>
                <w:szCs w:val="24"/>
              </w:rPr>
              <w:t>Коэффициент обеспеченности запасов и затрат собственными источниками</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57"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0,25</w:t>
            </w: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12.1</w:t>
            </w:r>
          </w:p>
        </w:tc>
        <w:tc>
          <w:tcPr>
            <w:tcW w:w="2329" w:type="dxa"/>
            <w:tcBorders>
              <w:top w:val="single" w:sz="6" w:space="0" w:color="000000"/>
              <w:left w:val="single" w:sz="4" w:space="0" w:color="auto"/>
              <w:bottom w:val="single" w:sz="6" w:space="0" w:color="000000"/>
              <w:right w:val="single" w:sz="6" w:space="0" w:color="000000"/>
            </w:tcBorders>
          </w:tcPr>
          <w:p w:rsidR="000F2880" w:rsidRPr="000F2880" w:rsidRDefault="000F2880" w:rsidP="00D35390">
            <w:pPr>
              <w:spacing w:after="100" w:afterAutospacing="1"/>
              <w:textAlignment w:val="baseline"/>
              <w:rPr>
                <w:rFonts w:ascii="Times New Roman" w:hAnsi="Times New Roman" w:cs="Times New Roman"/>
                <w:sz w:val="24"/>
                <w:szCs w:val="24"/>
              </w:rPr>
            </w:pPr>
            <w:r w:rsidRPr="000F2880">
              <w:rPr>
                <w:rFonts w:ascii="Times New Roman" w:hAnsi="Times New Roman" w:cs="Times New Roman"/>
                <w:sz w:val="24"/>
                <w:szCs w:val="24"/>
              </w:rPr>
              <w:t>К &gt;= 1,00</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ind w:hang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1</w:t>
            </w:r>
          </w:p>
        </w:tc>
        <w:tc>
          <w:tcPr>
            <w:tcW w:w="1657"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12.2</w:t>
            </w:r>
          </w:p>
        </w:tc>
        <w:tc>
          <w:tcPr>
            <w:tcW w:w="2329" w:type="dxa"/>
            <w:tcBorders>
              <w:top w:val="single" w:sz="6" w:space="0" w:color="000000"/>
              <w:left w:val="single" w:sz="4" w:space="0" w:color="auto"/>
              <w:bottom w:val="single" w:sz="6" w:space="0" w:color="000000"/>
              <w:right w:val="single" w:sz="6" w:space="0" w:color="000000"/>
            </w:tcBorders>
          </w:tcPr>
          <w:p w:rsidR="000F2880" w:rsidRPr="000F2880" w:rsidRDefault="000F2880" w:rsidP="00D35390">
            <w:pPr>
              <w:spacing w:after="100" w:afterAutospacing="1"/>
              <w:textAlignment w:val="baseline"/>
              <w:rPr>
                <w:rFonts w:ascii="Times New Roman" w:hAnsi="Times New Roman" w:cs="Times New Roman"/>
                <w:sz w:val="24"/>
                <w:szCs w:val="24"/>
              </w:rPr>
            </w:pPr>
            <w:r w:rsidRPr="000F2880">
              <w:rPr>
                <w:rFonts w:ascii="Times New Roman" w:hAnsi="Times New Roman" w:cs="Times New Roman"/>
                <w:sz w:val="24"/>
                <w:szCs w:val="24"/>
              </w:rPr>
              <w:t>0,90&lt;= К&lt;= 0,99</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ind w:hang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0,75</w:t>
            </w:r>
          </w:p>
        </w:tc>
        <w:tc>
          <w:tcPr>
            <w:tcW w:w="1657"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12.3</w:t>
            </w:r>
          </w:p>
        </w:tc>
        <w:tc>
          <w:tcPr>
            <w:tcW w:w="2329" w:type="dxa"/>
            <w:tcBorders>
              <w:top w:val="single" w:sz="6" w:space="0" w:color="000000"/>
              <w:left w:val="single" w:sz="4" w:space="0" w:color="auto"/>
              <w:bottom w:val="single" w:sz="6" w:space="0" w:color="000000"/>
              <w:right w:val="single" w:sz="6" w:space="0" w:color="000000"/>
            </w:tcBorders>
          </w:tcPr>
          <w:p w:rsidR="000F2880" w:rsidRPr="000F2880" w:rsidRDefault="000F2880" w:rsidP="00D35390">
            <w:pPr>
              <w:spacing w:after="100" w:afterAutospacing="1"/>
              <w:textAlignment w:val="baseline"/>
              <w:rPr>
                <w:rFonts w:ascii="Times New Roman" w:hAnsi="Times New Roman" w:cs="Times New Roman"/>
                <w:sz w:val="24"/>
                <w:szCs w:val="24"/>
              </w:rPr>
            </w:pPr>
            <w:r w:rsidRPr="000F2880">
              <w:rPr>
                <w:rFonts w:ascii="Times New Roman" w:hAnsi="Times New Roman" w:cs="Times New Roman"/>
                <w:sz w:val="24"/>
                <w:szCs w:val="24"/>
              </w:rPr>
              <w:t>0,80&lt;= К&lt;= 0,89</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ind w:hang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0,5</w:t>
            </w:r>
          </w:p>
        </w:tc>
        <w:tc>
          <w:tcPr>
            <w:tcW w:w="1657"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12.4</w:t>
            </w:r>
          </w:p>
        </w:tc>
        <w:tc>
          <w:tcPr>
            <w:tcW w:w="2329" w:type="dxa"/>
            <w:tcBorders>
              <w:top w:val="single" w:sz="6" w:space="0" w:color="000000"/>
              <w:left w:val="single" w:sz="4" w:space="0" w:color="auto"/>
              <w:bottom w:val="single" w:sz="6" w:space="0" w:color="000000"/>
              <w:right w:val="single" w:sz="6" w:space="0" w:color="000000"/>
            </w:tcBorders>
          </w:tcPr>
          <w:p w:rsidR="000F2880" w:rsidRPr="000F2880" w:rsidRDefault="000F2880" w:rsidP="00D35390">
            <w:pPr>
              <w:spacing w:after="100" w:afterAutospacing="1"/>
              <w:textAlignment w:val="baseline"/>
              <w:rPr>
                <w:rFonts w:ascii="Times New Roman" w:hAnsi="Times New Roman" w:cs="Times New Roman"/>
                <w:sz w:val="24"/>
                <w:szCs w:val="24"/>
              </w:rPr>
            </w:pPr>
            <w:r w:rsidRPr="000F2880">
              <w:rPr>
                <w:rFonts w:ascii="Times New Roman" w:hAnsi="Times New Roman" w:cs="Times New Roman"/>
                <w:sz w:val="24"/>
                <w:szCs w:val="24"/>
              </w:rPr>
              <w:t>0,60&lt;= К&lt;= 0,79</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ind w:hang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0,25</w:t>
            </w:r>
          </w:p>
        </w:tc>
        <w:tc>
          <w:tcPr>
            <w:tcW w:w="1657"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12.5</w:t>
            </w:r>
          </w:p>
        </w:tc>
        <w:tc>
          <w:tcPr>
            <w:tcW w:w="2329" w:type="dxa"/>
            <w:tcBorders>
              <w:top w:val="single" w:sz="6" w:space="0" w:color="000000"/>
              <w:left w:val="single" w:sz="4" w:space="0" w:color="auto"/>
              <w:bottom w:val="single" w:sz="6" w:space="0" w:color="000000"/>
              <w:right w:val="single" w:sz="6" w:space="0" w:color="000000"/>
            </w:tcBorders>
          </w:tcPr>
          <w:p w:rsidR="000F2880" w:rsidRPr="000F2880" w:rsidRDefault="000F2880" w:rsidP="00D35390">
            <w:pPr>
              <w:spacing w:after="100" w:afterAutospacing="1"/>
              <w:textAlignment w:val="baseline"/>
              <w:rPr>
                <w:rFonts w:ascii="Times New Roman" w:hAnsi="Times New Roman" w:cs="Times New Roman"/>
                <w:sz w:val="24"/>
                <w:szCs w:val="24"/>
              </w:rPr>
            </w:pPr>
            <w:r w:rsidRPr="000F2880">
              <w:rPr>
                <w:rFonts w:ascii="Times New Roman" w:hAnsi="Times New Roman" w:cs="Times New Roman"/>
                <w:sz w:val="24"/>
                <w:szCs w:val="24"/>
              </w:rPr>
              <w:t>К &lt; 0,60</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ind w:hang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0</w:t>
            </w:r>
          </w:p>
        </w:tc>
        <w:tc>
          <w:tcPr>
            <w:tcW w:w="1657"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13.</w:t>
            </w:r>
          </w:p>
        </w:tc>
        <w:tc>
          <w:tcPr>
            <w:tcW w:w="2329" w:type="dxa"/>
            <w:tcBorders>
              <w:top w:val="single" w:sz="6" w:space="0" w:color="000000"/>
              <w:left w:val="single" w:sz="4" w:space="0" w:color="auto"/>
              <w:bottom w:val="single" w:sz="6" w:space="0" w:color="000000"/>
              <w:right w:val="single" w:sz="6" w:space="0" w:color="000000"/>
            </w:tcBorders>
          </w:tcPr>
          <w:p w:rsidR="000F2880" w:rsidRPr="000F2880" w:rsidRDefault="000F2880" w:rsidP="000F2880">
            <w:pPr>
              <w:spacing w:after="100" w:afterAutospacing="1"/>
              <w:ind w:left="151"/>
              <w:textAlignment w:val="baseline"/>
              <w:rPr>
                <w:rFonts w:ascii="Times New Roman" w:hAnsi="Times New Roman" w:cs="Times New Roman"/>
                <w:sz w:val="24"/>
                <w:szCs w:val="24"/>
              </w:rPr>
            </w:pPr>
            <w:r w:rsidRPr="000F2880">
              <w:rPr>
                <w:rFonts w:ascii="Times New Roman" w:hAnsi="Times New Roman" w:cs="Times New Roman"/>
                <w:sz w:val="24"/>
                <w:szCs w:val="24"/>
              </w:rPr>
              <w:t xml:space="preserve">Коэффициент обеспеченности </w:t>
            </w:r>
            <w:r w:rsidRPr="000F2880">
              <w:rPr>
                <w:rFonts w:ascii="Times New Roman" w:hAnsi="Times New Roman" w:cs="Times New Roman"/>
                <w:sz w:val="24"/>
                <w:szCs w:val="24"/>
              </w:rPr>
              <w:lastRenderedPageBreak/>
              <w:t>собственными средствами</w:t>
            </w:r>
          </w:p>
        </w:tc>
        <w:tc>
          <w:tcPr>
            <w:tcW w:w="1658" w:type="dxa"/>
            <w:tcBorders>
              <w:top w:val="single" w:sz="6" w:space="0" w:color="000000"/>
              <w:left w:val="single" w:sz="4" w:space="0" w:color="auto"/>
              <w:bottom w:val="single" w:sz="6" w:space="0" w:color="000000"/>
              <w:right w:val="single" w:sz="6" w:space="0" w:color="000000"/>
            </w:tcBorders>
          </w:tcPr>
          <w:p w:rsidR="000F2880" w:rsidRPr="000F2880" w:rsidRDefault="000F2880" w:rsidP="000F2880">
            <w:pPr>
              <w:spacing w:after="100" w:afterAutospacing="1"/>
              <w:ind w:left="151"/>
              <w:textAlignment w:val="baseline"/>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57"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ind w:hanging="1"/>
              <w:jc w:val="center"/>
              <w:rPr>
                <w:rFonts w:ascii="Times New Roman" w:hAnsi="Times New Roman" w:cs="Times New Roman"/>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lastRenderedPageBreak/>
              <w:t>13.1</w:t>
            </w:r>
          </w:p>
        </w:tc>
        <w:tc>
          <w:tcPr>
            <w:tcW w:w="2329" w:type="dxa"/>
            <w:tcBorders>
              <w:top w:val="single" w:sz="6" w:space="0" w:color="000000"/>
              <w:left w:val="single" w:sz="4" w:space="0" w:color="auto"/>
              <w:bottom w:val="single" w:sz="6" w:space="0" w:color="000000"/>
              <w:right w:val="single" w:sz="6" w:space="0" w:color="000000"/>
            </w:tcBorders>
          </w:tcPr>
          <w:p w:rsidR="000F2880" w:rsidRPr="000F2880" w:rsidRDefault="000F2880" w:rsidP="00D35390">
            <w:pPr>
              <w:spacing w:after="100" w:afterAutospacing="1"/>
              <w:textAlignment w:val="baseline"/>
              <w:rPr>
                <w:rFonts w:ascii="Times New Roman" w:hAnsi="Times New Roman" w:cs="Times New Roman"/>
                <w:sz w:val="24"/>
                <w:szCs w:val="24"/>
              </w:rPr>
            </w:pPr>
            <w:r w:rsidRPr="000F2880">
              <w:rPr>
                <w:rFonts w:ascii="Times New Roman" w:hAnsi="Times New Roman" w:cs="Times New Roman"/>
                <w:sz w:val="24"/>
                <w:szCs w:val="24"/>
              </w:rPr>
              <w:t>К &gt;= 0,40</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ind w:hang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1</w:t>
            </w:r>
          </w:p>
        </w:tc>
        <w:tc>
          <w:tcPr>
            <w:tcW w:w="1657"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13.2</w:t>
            </w:r>
          </w:p>
        </w:tc>
        <w:tc>
          <w:tcPr>
            <w:tcW w:w="2329" w:type="dxa"/>
            <w:tcBorders>
              <w:top w:val="single" w:sz="6" w:space="0" w:color="000000"/>
              <w:left w:val="single" w:sz="4" w:space="0" w:color="auto"/>
              <w:bottom w:val="single" w:sz="6" w:space="0" w:color="000000"/>
              <w:right w:val="single" w:sz="6" w:space="0" w:color="000000"/>
            </w:tcBorders>
          </w:tcPr>
          <w:p w:rsidR="000F2880" w:rsidRPr="000F2880" w:rsidRDefault="000F2880" w:rsidP="00D35390">
            <w:pPr>
              <w:spacing w:after="100" w:afterAutospacing="1"/>
              <w:textAlignment w:val="baseline"/>
              <w:rPr>
                <w:rFonts w:ascii="Times New Roman" w:hAnsi="Times New Roman" w:cs="Times New Roman"/>
                <w:sz w:val="24"/>
                <w:szCs w:val="24"/>
              </w:rPr>
            </w:pPr>
            <w:r w:rsidRPr="000F2880">
              <w:rPr>
                <w:rFonts w:ascii="Times New Roman" w:hAnsi="Times New Roman" w:cs="Times New Roman"/>
                <w:sz w:val="24"/>
                <w:szCs w:val="24"/>
              </w:rPr>
              <w:t>0,30&lt;= К&lt;= 0,39</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ind w:hang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0,75</w:t>
            </w:r>
          </w:p>
        </w:tc>
        <w:tc>
          <w:tcPr>
            <w:tcW w:w="1657"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13.3</w:t>
            </w:r>
          </w:p>
        </w:tc>
        <w:tc>
          <w:tcPr>
            <w:tcW w:w="2329" w:type="dxa"/>
            <w:tcBorders>
              <w:top w:val="single" w:sz="6" w:space="0" w:color="000000"/>
              <w:left w:val="single" w:sz="4" w:space="0" w:color="auto"/>
              <w:bottom w:val="single" w:sz="6" w:space="0" w:color="000000"/>
              <w:right w:val="single" w:sz="6" w:space="0" w:color="000000"/>
            </w:tcBorders>
          </w:tcPr>
          <w:p w:rsidR="000F2880" w:rsidRPr="000F2880" w:rsidRDefault="000F2880" w:rsidP="00D35390">
            <w:pPr>
              <w:spacing w:after="100" w:afterAutospacing="1"/>
              <w:textAlignment w:val="baseline"/>
              <w:rPr>
                <w:rFonts w:ascii="Times New Roman" w:hAnsi="Times New Roman" w:cs="Times New Roman"/>
                <w:sz w:val="24"/>
                <w:szCs w:val="24"/>
              </w:rPr>
            </w:pPr>
            <w:r w:rsidRPr="000F2880">
              <w:rPr>
                <w:rFonts w:ascii="Times New Roman" w:hAnsi="Times New Roman" w:cs="Times New Roman"/>
                <w:sz w:val="24"/>
                <w:szCs w:val="24"/>
              </w:rPr>
              <w:t>0,20&lt;= К&lt;= 0,29</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ind w:hang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0,5</w:t>
            </w:r>
          </w:p>
        </w:tc>
        <w:tc>
          <w:tcPr>
            <w:tcW w:w="1657"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13.4</w:t>
            </w:r>
          </w:p>
        </w:tc>
        <w:tc>
          <w:tcPr>
            <w:tcW w:w="2329" w:type="dxa"/>
            <w:tcBorders>
              <w:top w:val="single" w:sz="6" w:space="0" w:color="000000"/>
              <w:left w:val="single" w:sz="4" w:space="0" w:color="auto"/>
              <w:bottom w:val="single" w:sz="6" w:space="0" w:color="000000"/>
              <w:right w:val="single" w:sz="6" w:space="0" w:color="000000"/>
            </w:tcBorders>
          </w:tcPr>
          <w:p w:rsidR="000F2880" w:rsidRPr="000F2880" w:rsidRDefault="000F2880" w:rsidP="00D35390">
            <w:pPr>
              <w:spacing w:after="100" w:afterAutospacing="1"/>
              <w:textAlignment w:val="baseline"/>
              <w:rPr>
                <w:rFonts w:ascii="Times New Roman" w:hAnsi="Times New Roman" w:cs="Times New Roman"/>
                <w:sz w:val="24"/>
                <w:szCs w:val="24"/>
              </w:rPr>
            </w:pPr>
            <w:r w:rsidRPr="000F2880">
              <w:rPr>
                <w:rFonts w:ascii="Times New Roman" w:hAnsi="Times New Roman" w:cs="Times New Roman"/>
                <w:sz w:val="24"/>
                <w:szCs w:val="24"/>
              </w:rPr>
              <w:t>0,10&lt;= К&lt;= 0,19</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ind w:hang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0,25</w:t>
            </w:r>
          </w:p>
        </w:tc>
        <w:tc>
          <w:tcPr>
            <w:tcW w:w="1657"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r w:rsidRPr="000F2880">
              <w:rPr>
                <w:rFonts w:ascii="Times New Roman" w:hAnsi="Times New Roman" w:cs="Times New Roman"/>
                <w:spacing w:val="2"/>
                <w:sz w:val="24"/>
                <w:szCs w:val="24"/>
              </w:rPr>
              <w:t>13.5</w:t>
            </w:r>
          </w:p>
        </w:tc>
        <w:tc>
          <w:tcPr>
            <w:tcW w:w="2329" w:type="dxa"/>
            <w:tcBorders>
              <w:top w:val="single" w:sz="6" w:space="0" w:color="000000"/>
              <w:left w:val="single" w:sz="4" w:space="0" w:color="auto"/>
              <w:bottom w:val="single" w:sz="6" w:space="0" w:color="000000"/>
              <w:right w:val="single" w:sz="6" w:space="0" w:color="000000"/>
            </w:tcBorders>
          </w:tcPr>
          <w:p w:rsidR="000F2880" w:rsidRPr="000F2880" w:rsidRDefault="000F2880" w:rsidP="00D35390">
            <w:pPr>
              <w:spacing w:after="100" w:afterAutospacing="1"/>
              <w:textAlignment w:val="baseline"/>
              <w:rPr>
                <w:rFonts w:ascii="Times New Roman" w:hAnsi="Times New Roman" w:cs="Times New Roman"/>
                <w:sz w:val="24"/>
                <w:szCs w:val="24"/>
              </w:rPr>
            </w:pPr>
            <w:r w:rsidRPr="000F2880">
              <w:rPr>
                <w:rFonts w:ascii="Times New Roman" w:hAnsi="Times New Roman" w:cs="Times New Roman"/>
                <w:sz w:val="24"/>
                <w:szCs w:val="24"/>
              </w:rPr>
              <w:t>К &lt; 0,10</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ind w:firstLine="567"/>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ind w:hanging="1"/>
              <w:jc w:val="center"/>
              <w:textAlignment w:val="baseline"/>
              <w:rPr>
                <w:rFonts w:ascii="Times New Roman" w:hAnsi="Times New Roman" w:cs="Times New Roman"/>
                <w:sz w:val="24"/>
                <w:szCs w:val="24"/>
              </w:rPr>
            </w:pPr>
            <w:r w:rsidRPr="000F2880">
              <w:rPr>
                <w:rFonts w:ascii="Times New Roman" w:hAnsi="Times New Roman" w:cs="Times New Roman"/>
                <w:sz w:val="24"/>
                <w:szCs w:val="24"/>
              </w:rPr>
              <w:t>0</w:t>
            </w:r>
          </w:p>
        </w:tc>
        <w:tc>
          <w:tcPr>
            <w:tcW w:w="1657"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r w:rsidR="000F2880" w:rsidRPr="000F2880" w:rsidTr="000F2880">
        <w:tc>
          <w:tcPr>
            <w:tcW w:w="1231" w:type="dxa"/>
          </w:tcPr>
          <w:p w:rsidR="000F2880" w:rsidRPr="000F2880" w:rsidRDefault="00D35390" w:rsidP="000F2880">
            <w:pPr>
              <w:spacing w:after="100" w:afterAutospacing="1"/>
              <w:jc w:val="center"/>
              <w:textAlignment w:val="baseline"/>
              <w:rPr>
                <w:rFonts w:ascii="Times New Roman" w:hAnsi="Times New Roman" w:cs="Times New Roman"/>
                <w:spacing w:val="2"/>
                <w:sz w:val="24"/>
                <w:szCs w:val="24"/>
              </w:rPr>
            </w:pPr>
            <w:r>
              <w:rPr>
                <w:rFonts w:ascii="Times New Roman" w:hAnsi="Times New Roman" w:cs="Times New Roman"/>
                <w:spacing w:val="2"/>
                <w:sz w:val="24"/>
                <w:szCs w:val="24"/>
              </w:rPr>
              <w:t>1</w:t>
            </w:r>
            <w:r w:rsidR="000F2880" w:rsidRPr="000F2880">
              <w:rPr>
                <w:rFonts w:ascii="Times New Roman" w:hAnsi="Times New Roman" w:cs="Times New Roman"/>
                <w:spacing w:val="2"/>
                <w:sz w:val="24"/>
                <w:szCs w:val="24"/>
              </w:rPr>
              <w:t>4</w:t>
            </w:r>
            <w:r>
              <w:rPr>
                <w:rFonts w:ascii="Times New Roman" w:hAnsi="Times New Roman" w:cs="Times New Roman"/>
                <w:spacing w:val="2"/>
                <w:sz w:val="24"/>
                <w:szCs w:val="24"/>
              </w:rPr>
              <w:t>.</w:t>
            </w:r>
          </w:p>
        </w:tc>
        <w:tc>
          <w:tcPr>
            <w:tcW w:w="2329"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D35390">
            <w:pPr>
              <w:spacing w:after="100" w:afterAutospacing="1"/>
              <w:textAlignment w:val="baseline"/>
              <w:rPr>
                <w:rFonts w:ascii="Times New Roman" w:hAnsi="Times New Roman" w:cs="Times New Roman"/>
                <w:sz w:val="24"/>
                <w:szCs w:val="24"/>
              </w:rPr>
            </w:pPr>
            <w:r w:rsidRPr="000F2880">
              <w:rPr>
                <w:rFonts w:ascii="Times New Roman" w:hAnsi="Times New Roman" w:cs="Times New Roman"/>
                <w:sz w:val="24"/>
                <w:szCs w:val="24"/>
              </w:rPr>
              <w:t>Сводная интегральная оценка</w:t>
            </w:r>
          </w:p>
        </w:tc>
        <w:tc>
          <w:tcPr>
            <w:tcW w:w="1658"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textAlignment w:val="baseline"/>
              <w:rPr>
                <w:rFonts w:ascii="Times New Roman" w:hAnsi="Times New Roman" w:cs="Times New Roman"/>
                <w:sz w:val="24"/>
                <w:szCs w:val="24"/>
              </w:rPr>
            </w:pPr>
          </w:p>
        </w:tc>
        <w:tc>
          <w:tcPr>
            <w:tcW w:w="1660" w:type="dxa"/>
            <w:tcBorders>
              <w:top w:val="single" w:sz="6" w:space="0" w:color="000000"/>
              <w:left w:val="single" w:sz="6" w:space="0" w:color="000000"/>
              <w:bottom w:val="single" w:sz="6" w:space="0" w:color="000000"/>
              <w:right w:val="single" w:sz="6" w:space="0" w:color="000000"/>
            </w:tcBorders>
          </w:tcPr>
          <w:p w:rsidR="000F2880" w:rsidRPr="000F2880" w:rsidRDefault="000F2880" w:rsidP="000F2880">
            <w:pPr>
              <w:spacing w:after="100" w:afterAutospacing="1"/>
              <w:jc w:val="center"/>
              <w:textAlignment w:val="baseline"/>
              <w:rPr>
                <w:rFonts w:ascii="Times New Roman" w:hAnsi="Times New Roman" w:cs="Times New Roman"/>
                <w:sz w:val="24"/>
                <w:szCs w:val="24"/>
              </w:rPr>
            </w:pPr>
          </w:p>
        </w:tc>
        <w:tc>
          <w:tcPr>
            <w:tcW w:w="1657" w:type="dxa"/>
            <w:tcBorders>
              <w:top w:val="single" w:sz="6" w:space="0" w:color="000000"/>
              <w:left w:val="single" w:sz="6" w:space="0" w:color="000000"/>
              <w:bottom w:val="single" w:sz="6" w:space="0" w:color="000000"/>
              <w:right w:val="single" w:sz="6" w:space="0" w:color="000000"/>
            </w:tcBorders>
            <w:vAlign w:val="center"/>
          </w:tcPr>
          <w:p w:rsidR="000F2880" w:rsidRPr="000F2880" w:rsidRDefault="000F2880" w:rsidP="000F2880">
            <w:pPr>
              <w:spacing w:after="100" w:afterAutospacing="1"/>
              <w:jc w:val="center"/>
              <w:textAlignment w:val="baseline"/>
              <w:rPr>
                <w:rFonts w:ascii="Times New Roman" w:hAnsi="Times New Roman" w:cs="Times New Roman"/>
                <w:sz w:val="24"/>
                <w:szCs w:val="24"/>
              </w:rPr>
            </w:pPr>
          </w:p>
        </w:tc>
        <w:tc>
          <w:tcPr>
            <w:tcW w:w="1660" w:type="dxa"/>
          </w:tcPr>
          <w:p w:rsidR="000F2880" w:rsidRPr="000F2880" w:rsidRDefault="000F2880" w:rsidP="000F2880">
            <w:pPr>
              <w:spacing w:after="100" w:afterAutospacing="1"/>
              <w:jc w:val="center"/>
              <w:textAlignment w:val="baseline"/>
              <w:rPr>
                <w:rFonts w:ascii="Times New Roman" w:hAnsi="Times New Roman" w:cs="Times New Roman"/>
                <w:spacing w:val="2"/>
                <w:sz w:val="24"/>
                <w:szCs w:val="24"/>
              </w:rPr>
            </w:pPr>
          </w:p>
        </w:tc>
      </w:tr>
    </w:tbl>
    <w:p w:rsidR="000F2880" w:rsidRPr="00672E98" w:rsidRDefault="000F2880" w:rsidP="00672E98">
      <w:pPr>
        <w:shd w:val="clear" w:color="auto" w:fill="FFFFFF"/>
        <w:spacing w:line="315" w:lineRule="atLeast"/>
        <w:jc w:val="center"/>
        <w:textAlignment w:val="baseline"/>
        <w:rPr>
          <w:rFonts w:ascii="Times New Roman" w:hAnsi="Times New Roman" w:cs="Times New Roman"/>
          <w:b/>
          <w:spacing w:val="2"/>
          <w:sz w:val="24"/>
          <w:szCs w:val="24"/>
        </w:rPr>
      </w:pPr>
    </w:p>
    <w:p w:rsidR="00672E98" w:rsidRPr="00672E98" w:rsidRDefault="00672E98" w:rsidP="00672E98">
      <w:pPr>
        <w:shd w:val="clear" w:color="auto" w:fill="FFFFFF"/>
        <w:spacing w:line="315" w:lineRule="atLeast"/>
        <w:ind w:firstLine="567"/>
        <w:textAlignment w:val="baseline"/>
        <w:rPr>
          <w:rFonts w:ascii="Times New Roman" w:hAnsi="Times New Roman" w:cs="Times New Roman"/>
          <w:spacing w:val="2"/>
          <w:sz w:val="24"/>
          <w:szCs w:val="24"/>
        </w:rPr>
      </w:pPr>
      <w:r w:rsidRPr="00672E98">
        <w:rPr>
          <w:rFonts w:ascii="Times New Roman" w:hAnsi="Times New Roman" w:cs="Times New Roman"/>
          <w:spacing w:val="2"/>
          <w:sz w:val="24"/>
          <w:szCs w:val="24"/>
        </w:rPr>
        <w:br/>
      </w:r>
    </w:p>
    <w:p w:rsidR="00672E98" w:rsidRDefault="00672E98" w:rsidP="00672E98">
      <w:pPr>
        <w:shd w:val="clear" w:color="auto" w:fill="FFFFFF"/>
        <w:spacing w:line="315" w:lineRule="atLeast"/>
        <w:textAlignment w:val="baseline"/>
        <w:rPr>
          <w:color w:val="2D2D2D"/>
          <w:spacing w:val="2"/>
        </w:rPr>
      </w:pPr>
    </w:p>
    <w:p w:rsidR="00672E98" w:rsidRDefault="00672E98" w:rsidP="00672E98">
      <w:pPr>
        <w:shd w:val="clear" w:color="auto" w:fill="FFFFFF"/>
        <w:spacing w:line="315" w:lineRule="atLeast"/>
        <w:textAlignment w:val="baseline"/>
        <w:rPr>
          <w:color w:val="2D2D2D"/>
          <w:spacing w:val="2"/>
        </w:rPr>
      </w:pPr>
    </w:p>
    <w:p w:rsidR="00672E98" w:rsidRDefault="00672E98" w:rsidP="00672E98">
      <w:pPr>
        <w:shd w:val="clear" w:color="auto" w:fill="FFFFFF"/>
        <w:spacing w:line="315" w:lineRule="atLeast"/>
        <w:textAlignment w:val="baseline"/>
        <w:rPr>
          <w:color w:val="2D2D2D"/>
          <w:spacing w:val="2"/>
        </w:rPr>
      </w:pPr>
    </w:p>
    <w:p w:rsidR="00672E98" w:rsidRDefault="00672E98" w:rsidP="00672E98">
      <w:pPr>
        <w:shd w:val="clear" w:color="auto" w:fill="FFFFFF"/>
        <w:spacing w:line="315" w:lineRule="atLeast"/>
        <w:textAlignment w:val="baseline"/>
        <w:rPr>
          <w:color w:val="2D2D2D"/>
          <w:spacing w:val="2"/>
        </w:rPr>
      </w:pPr>
    </w:p>
    <w:p w:rsidR="00672E98" w:rsidRDefault="00672E98" w:rsidP="00672E98">
      <w:pPr>
        <w:shd w:val="clear" w:color="auto" w:fill="FFFFFF"/>
        <w:spacing w:line="315" w:lineRule="atLeast"/>
        <w:textAlignment w:val="baseline"/>
        <w:rPr>
          <w:color w:val="2D2D2D"/>
          <w:spacing w:val="2"/>
        </w:rPr>
      </w:pPr>
    </w:p>
    <w:p w:rsidR="00672E98" w:rsidRDefault="00672E98" w:rsidP="00672E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3068" w:rsidRDefault="00953068" w:rsidP="00672E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3068" w:rsidRDefault="00953068" w:rsidP="00672E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3068" w:rsidRDefault="00953068" w:rsidP="00672E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3068" w:rsidRDefault="00953068" w:rsidP="00672E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3068" w:rsidRDefault="00953068" w:rsidP="00672E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3068" w:rsidRDefault="00953068" w:rsidP="00672E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3068" w:rsidRDefault="00953068" w:rsidP="00672E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3068" w:rsidRDefault="00953068" w:rsidP="00672E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3068" w:rsidRDefault="00953068" w:rsidP="00672E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3068" w:rsidRDefault="00953068" w:rsidP="00672E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3068" w:rsidRDefault="00953068" w:rsidP="00672E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3068" w:rsidRDefault="00953068" w:rsidP="00672E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3068" w:rsidRDefault="00953068" w:rsidP="00672E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3068" w:rsidRDefault="00953068" w:rsidP="00672E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3068" w:rsidRDefault="00953068" w:rsidP="00672E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3068" w:rsidRDefault="00953068" w:rsidP="00672E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3068" w:rsidRDefault="00953068" w:rsidP="00672E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3068" w:rsidRDefault="00953068" w:rsidP="00672E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3068" w:rsidRDefault="00953068" w:rsidP="00672E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3068" w:rsidRDefault="00953068" w:rsidP="00672E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3068" w:rsidRDefault="00953068" w:rsidP="00672E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3068" w:rsidRDefault="00953068" w:rsidP="00672E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3068" w:rsidRDefault="00953068" w:rsidP="00672E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3068" w:rsidRPr="00551B18" w:rsidRDefault="00953068" w:rsidP="00953068">
      <w:pPr>
        <w:spacing w:after="0" w:line="240" w:lineRule="auto"/>
        <w:rPr>
          <w:rFonts w:ascii="Times New Roman" w:eastAsia="Times New Roman" w:hAnsi="Times New Roman" w:cs="Times New Roman"/>
          <w:b/>
          <w:sz w:val="24"/>
          <w:szCs w:val="20"/>
          <w:lang w:eastAsia="ru-RU"/>
        </w:rPr>
      </w:pPr>
    </w:p>
    <w:p w:rsidR="00953068" w:rsidRPr="00551B18" w:rsidRDefault="00953068" w:rsidP="00953068">
      <w:pPr>
        <w:spacing w:after="0" w:line="240" w:lineRule="auto"/>
        <w:rPr>
          <w:rFonts w:ascii="Times New Roman" w:eastAsia="Times New Roman" w:hAnsi="Times New Roman" w:cs="Times New Roman"/>
          <w:b/>
          <w:sz w:val="24"/>
          <w:szCs w:val="20"/>
          <w:lang w:eastAsia="ru-RU"/>
        </w:rPr>
      </w:pPr>
    </w:p>
    <w:p w:rsidR="00953068" w:rsidRDefault="00953068" w:rsidP="00953068">
      <w:pPr>
        <w:rPr>
          <w:rFonts w:ascii="Times New Roman" w:hAnsi="Times New Roman" w:cs="Times New Roman"/>
          <w:sz w:val="24"/>
          <w:szCs w:val="24"/>
        </w:rPr>
      </w:pPr>
    </w:p>
    <w:p w:rsidR="00953068" w:rsidRDefault="00953068" w:rsidP="00953068">
      <w:pPr>
        <w:rPr>
          <w:rFonts w:ascii="Times New Roman" w:hAnsi="Times New Roman" w:cs="Times New Roman"/>
          <w:sz w:val="24"/>
          <w:szCs w:val="24"/>
        </w:rPr>
      </w:pPr>
    </w:p>
    <w:p w:rsidR="00953068" w:rsidRDefault="00953068" w:rsidP="00953068">
      <w:pPr>
        <w:rPr>
          <w:rFonts w:ascii="Times New Roman" w:hAnsi="Times New Roman" w:cs="Times New Roman"/>
          <w:sz w:val="24"/>
          <w:szCs w:val="24"/>
        </w:rPr>
      </w:pPr>
    </w:p>
    <w:p w:rsidR="00953068" w:rsidRDefault="00953068" w:rsidP="00953068">
      <w:pPr>
        <w:rPr>
          <w:rFonts w:ascii="Times New Roman" w:hAnsi="Times New Roman" w:cs="Times New Roman"/>
          <w:sz w:val="24"/>
          <w:szCs w:val="24"/>
        </w:rPr>
      </w:pPr>
    </w:p>
    <w:p w:rsidR="00953068" w:rsidRDefault="00953068" w:rsidP="00953068">
      <w:pPr>
        <w:rPr>
          <w:rFonts w:ascii="Times New Roman" w:hAnsi="Times New Roman" w:cs="Times New Roman"/>
          <w:sz w:val="24"/>
          <w:szCs w:val="24"/>
        </w:rPr>
      </w:pPr>
    </w:p>
    <w:p w:rsidR="00953068" w:rsidRDefault="00953068" w:rsidP="00953068">
      <w:pPr>
        <w:rPr>
          <w:rFonts w:ascii="Times New Roman" w:hAnsi="Times New Roman" w:cs="Times New Roman"/>
          <w:sz w:val="24"/>
          <w:szCs w:val="24"/>
        </w:rPr>
      </w:pPr>
    </w:p>
    <w:p w:rsidR="00953068" w:rsidRDefault="00953068" w:rsidP="00953068">
      <w:pPr>
        <w:rPr>
          <w:rFonts w:ascii="Times New Roman" w:hAnsi="Times New Roman" w:cs="Times New Roman"/>
          <w:sz w:val="24"/>
          <w:szCs w:val="24"/>
        </w:rPr>
      </w:pPr>
    </w:p>
    <w:p w:rsidR="00953068" w:rsidRDefault="00953068" w:rsidP="00953068">
      <w:pPr>
        <w:rPr>
          <w:rFonts w:ascii="Times New Roman" w:hAnsi="Times New Roman" w:cs="Times New Roman"/>
          <w:sz w:val="24"/>
          <w:szCs w:val="24"/>
        </w:rPr>
      </w:pPr>
    </w:p>
    <w:p w:rsidR="00953068" w:rsidRDefault="00953068" w:rsidP="00953068">
      <w:pPr>
        <w:rPr>
          <w:rFonts w:ascii="Times New Roman" w:hAnsi="Times New Roman" w:cs="Times New Roman"/>
          <w:sz w:val="24"/>
          <w:szCs w:val="24"/>
        </w:rPr>
      </w:pPr>
    </w:p>
    <w:p w:rsidR="00953068" w:rsidRDefault="00953068" w:rsidP="00953068">
      <w:pPr>
        <w:rPr>
          <w:rFonts w:ascii="Times New Roman" w:hAnsi="Times New Roman" w:cs="Times New Roman"/>
          <w:sz w:val="24"/>
          <w:szCs w:val="24"/>
        </w:rPr>
      </w:pPr>
    </w:p>
    <w:p w:rsidR="00953068" w:rsidRDefault="00953068" w:rsidP="00953068">
      <w:pPr>
        <w:rPr>
          <w:rFonts w:ascii="Times New Roman" w:hAnsi="Times New Roman" w:cs="Times New Roman"/>
          <w:sz w:val="24"/>
          <w:szCs w:val="24"/>
        </w:rPr>
      </w:pPr>
    </w:p>
    <w:p w:rsidR="00953068" w:rsidRDefault="00953068" w:rsidP="00953068">
      <w:pPr>
        <w:rPr>
          <w:rFonts w:ascii="Times New Roman" w:hAnsi="Times New Roman" w:cs="Times New Roman"/>
          <w:sz w:val="24"/>
          <w:szCs w:val="24"/>
        </w:rPr>
      </w:pPr>
    </w:p>
    <w:p w:rsidR="00953068" w:rsidRDefault="00953068" w:rsidP="00953068">
      <w:pPr>
        <w:rPr>
          <w:rFonts w:ascii="Times New Roman" w:hAnsi="Times New Roman" w:cs="Times New Roman"/>
          <w:sz w:val="24"/>
          <w:szCs w:val="24"/>
        </w:rPr>
      </w:pPr>
    </w:p>
    <w:p w:rsidR="00953068" w:rsidRDefault="00953068" w:rsidP="00953068">
      <w:pPr>
        <w:rPr>
          <w:rFonts w:ascii="Times New Roman" w:hAnsi="Times New Roman" w:cs="Times New Roman"/>
          <w:sz w:val="24"/>
          <w:szCs w:val="24"/>
        </w:rPr>
      </w:pPr>
    </w:p>
    <w:p w:rsidR="00953068" w:rsidRDefault="00953068" w:rsidP="00953068">
      <w:pPr>
        <w:rPr>
          <w:rFonts w:ascii="Times New Roman" w:hAnsi="Times New Roman" w:cs="Times New Roman"/>
          <w:sz w:val="24"/>
          <w:szCs w:val="24"/>
        </w:rPr>
      </w:pPr>
    </w:p>
    <w:p w:rsidR="00953068" w:rsidRDefault="00953068" w:rsidP="00953068">
      <w:pPr>
        <w:rPr>
          <w:rFonts w:ascii="Times New Roman" w:hAnsi="Times New Roman" w:cs="Times New Roman"/>
          <w:sz w:val="24"/>
          <w:szCs w:val="24"/>
        </w:rPr>
      </w:pPr>
      <w:r>
        <w:rPr>
          <w:rFonts w:ascii="Times New Roman" w:hAnsi="Times New Roman" w:cs="Times New Roman"/>
          <w:sz w:val="24"/>
          <w:szCs w:val="24"/>
        </w:rPr>
        <w:t>СОГЛАСОВАНО:</w:t>
      </w:r>
    </w:p>
    <w:p w:rsidR="00953068" w:rsidRDefault="00953068" w:rsidP="00953068">
      <w:pPr>
        <w:spacing w:line="240" w:lineRule="auto"/>
        <w:contextualSpacing/>
        <w:jc w:val="both"/>
        <w:rPr>
          <w:rFonts w:ascii="Times New Roman" w:hAnsi="Times New Roman" w:cs="Times New Roman"/>
          <w:sz w:val="24"/>
        </w:rPr>
      </w:pPr>
    </w:p>
    <w:p w:rsidR="00953068" w:rsidRDefault="00953068" w:rsidP="00953068">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Заместитель мэра Чунского района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З.А. Горбань</w:t>
      </w:r>
    </w:p>
    <w:p w:rsidR="00953068" w:rsidRDefault="00953068" w:rsidP="00953068">
      <w:pPr>
        <w:spacing w:line="240" w:lineRule="auto"/>
        <w:contextualSpacing/>
        <w:jc w:val="both"/>
        <w:rPr>
          <w:rFonts w:ascii="Times New Roman" w:hAnsi="Times New Roman" w:cs="Times New Roman"/>
          <w:sz w:val="24"/>
        </w:rPr>
      </w:pPr>
      <w:r>
        <w:rPr>
          <w:rFonts w:ascii="Times New Roman" w:hAnsi="Times New Roman" w:cs="Times New Roman"/>
          <w:sz w:val="24"/>
        </w:rPr>
        <w:t>по экономическим и финансовым вопросам</w:t>
      </w:r>
    </w:p>
    <w:p w:rsidR="00953068" w:rsidRDefault="00953068" w:rsidP="00953068">
      <w:pPr>
        <w:spacing w:line="240" w:lineRule="auto"/>
        <w:contextualSpacing/>
        <w:jc w:val="both"/>
        <w:rPr>
          <w:rFonts w:ascii="Times New Roman" w:hAnsi="Times New Roman" w:cs="Times New Roman"/>
          <w:sz w:val="24"/>
        </w:rPr>
      </w:pPr>
      <w:r>
        <w:rPr>
          <w:rFonts w:ascii="Times New Roman" w:hAnsi="Times New Roman" w:cs="Times New Roman"/>
          <w:sz w:val="24"/>
        </w:rPr>
        <w:t>«___» _________________ 2023 г.</w:t>
      </w:r>
    </w:p>
    <w:p w:rsidR="00953068" w:rsidRDefault="00953068" w:rsidP="00953068">
      <w:pPr>
        <w:spacing w:line="240" w:lineRule="auto"/>
        <w:contextualSpacing/>
        <w:jc w:val="both"/>
        <w:rPr>
          <w:rFonts w:ascii="Times New Roman" w:hAnsi="Times New Roman" w:cs="Times New Roman"/>
          <w:sz w:val="24"/>
        </w:rPr>
      </w:pPr>
    </w:p>
    <w:p w:rsidR="00953068" w:rsidRDefault="00953068" w:rsidP="00953068">
      <w:pPr>
        <w:spacing w:line="240" w:lineRule="auto"/>
        <w:contextualSpacing/>
        <w:jc w:val="both"/>
        <w:rPr>
          <w:rFonts w:ascii="Times New Roman" w:hAnsi="Times New Roman" w:cs="Times New Roman"/>
          <w:sz w:val="24"/>
        </w:rPr>
      </w:pPr>
    </w:p>
    <w:p w:rsidR="00953068" w:rsidRDefault="00953068" w:rsidP="00953068">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Руководитель </w:t>
      </w:r>
      <w:r w:rsidRPr="00E369A8">
        <w:rPr>
          <w:rFonts w:ascii="Times New Roman" w:hAnsi="Times New Roman" w:cs="Times New Roman"/>
          <w:sz w:val="24"/>
        </w:rPr>
        <w:t xml:space="preserve">аппарата </w:t>
      </w:r>
      <w:proofErr w:type="gramStart"/>
      <w:r w:rsidRPr="00E369A8">
        <w:rPr>
          <w:rFonts w:ascii="Times New Roman" w:hAnsi="Times New Roman" w:cs="Times New Roman"/>
          <w:sz w:val="24"/>
        </w:rPr>
        <w:t>администрации</w:t>
      </w:r>
      <w:r>
        <w:rPr>
          <w:rFonts w:ascii="Times New Roman" w:hAnsi="Times New Roman" w:cs="Times New Roman"/>
          <w:sz w:val="24"/>
        </w:rPr>
        <w:t xml:space="preserve">  </w:t>
      </w:r>
      <w:r>
        <w:rPr>
          <w:rFonts w:ascii="Times New Roman" w:hAnsi="Times New Roman" w:cs="Times New Roman"/>
          <w:sz w:val="24"/>
        </w:rPr>
        <w:tab/>
      </w:r>
      <w:proofErr w:type="gram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E369A8">
        <w:rPr>
          <w:rFonts w:ascii="Times New Roman" w:hAnsi="Times New Roman" w:cs="Times New Roman"/>
          <w:sz w:val="24"/>
        </w:rPr>
        <w:t>Г.В. Мельникова</w:t>
      </w:r>
    </w:p>
    <w:p w:rsidR="00953068" w:rsidRDefault="00953068" w:rsidP="00953068">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Чунского </w:t>
      </w:r>
      <w:r w:rsidRPr="00E369A8">
        <w:rPr>
          <w:rFonts w:ascii="Times New Roman" w:hAnsi="Times New Roman" w:cs="Times New Roman"/>
          <w:sz w:val="24"/>
        </w:rPr>
        <w:t xml:space="preserve">района                                                    </w:t>
      </w:r>
    </w:p>
    <w:p w:rsidR="00953068" w:rsidRDefault="00953068" w:rsidP="00953068">
      <w:pPr>
        <w:spacing w:line="240" w:lineRule="auto"/>
        <w:contextualSpacing/>
        <w:jc w:val="both"/>
        <w:rPr>
          <w:rFonts w:ascii="Times New Roman" w:hAnsi="Times New Roman" w:cs="Times New Roman"/>
          <w:sz w:val="24"/>
        </w:rPr>
      </w:pPr>
      <w:r>
        <w:rPr>
          <w:rFonts w:ascii="Times New Roman" w:hAnsi="Times New Roman" w:cs="Times New Roman"/>
          <w:sz w:val="24"/>
        </w:rPr>
        <w:t>«___» _________________ 2023 г.</w:t>
      </w:r>
    </w:p>
    <w:p w:rsidR="00953068" w:rsidRDefault="00953068" w:rsidP="00953068">
      <w:pPr>
        <w:spacing w:line="240" w:lineRule="auto"/>
        <w:contextualSpacing/>
        <w:jc w:val="both"/>
        <w:rPr>
          <w:rFonts w:ascii="Times New Roman" w:hAnsi="Times New Roman" w:cs="Times New Roman"/>
          <w:sz w:val="24"/>
        </w:rPr>
      </w:pPr>
    </w:p>
    <w:p w:rsidR="00953068" w:rsidRPr="00173389" w:rsidRDefault="00953068" w:rsidP="00953068">
      <w:pPr>
        <w:spacing w:line="240" w:lineRule="auto"/>
        <w:contextualSpacing/>
        <w:jc w:val="both"/>
        <w:rPr>
          <w:rFonts w:ascii="Times New Roman" w:hAnsi="Times New Roman" w:cs="Times New Roman"/>
          <w:sz w:val="24"/>
        </w:rPr>
      </w:pPr>
    </w:p>
    <w:p w:rsidR="00953068" w:rsidRDefault="00E84079" w:rsidP="00953068">
      <w:pPr>
        <w:spacing w:line="240" w:lineRule="auto"/>
        <w:contextualSpacing/>
        <w:jc w:val="both"/>
        <w:rPr>
          <w:rFonts w:ascii="Times New Roman" w:hAnsi="Times New Roman" w:cs="Times New Roman"/>
          <w:sz w:val="24"/>
        </w:rPr>
      </w:pPr>
      <w:r>
        <w:rPr>
          <w:rFonts w:ascii="Times New Roman" w:hAnsi="Times New Roman" w:cs="Times New Roman"/>
          <w:sz w:val="24"/>
        </w:rPr>
        <w:t>Заместитель н</w:t>
      </w:r>
      <w:r w:rsidR="00953068">
        <w:rPr>
          <w:rFonts w:ascii="Times New Roman" w:hAnsi="Times New Roman" w:cs="Times New Roman"/>
          <w:sz w:val="24"/>
        </w:rPr>
        <w:t>ачальник</w:t>
      </w:r>
      <w:r>
        <w:rPr>
          <w:rFonts w:ascii="Times New Roman" w:hAnsi="Times New Roman" w:cs="Times New Roman"/>
          <w:sz w:val="24"/>
        </w:rPr>
        <w:t>а</w:t>
      </w:r>
      <w:r w:rsidR="00953068">
        <w:rPr>
          <w:rFonts w:ascii="Times New Roman" w:hAnsi="Times New Roman" w:cs="Times New Roman"/>
          <w:sz w:val="24"/>
        </w:rPr>
        <w:t xml:space="preserve"> прав</w:t>
      </w:r>
      <w:r>
        <w:rPr>
          <w:rFonts w:ascii="Times New Roman" w:hAnsi="Times New Roman" w:cs="Times New Roman"/>
          <w:sz w:val="24"/>
        </w:rPr>
        <w:t xml:space="preserve">ового отдела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С.Г. Федорук</w:t>
      </w:r>
      <w:r w:rsidR="00953068">
        <w:rPr>
          <w:rFonts w:ascii="Times New Roman" w:hAnsi="Times New Roman" w:cs="Times New Roman"/>
          <w:sz w:val="24"/>
        </w:rPr>
        <w:t xml:space="preserve"> </w:t>
      </w:r>
    </w:p>
    <w:p w:rsidR="00953068" w:rsidRDefault="00953068" w:rsidP="00953068">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аппарата </w:t>
      </w:r>
      <w:r w:rsidRPr="00173389">
        <w:rPr>
          <w:rFonts w:ascii="Times New Roman" w:hAnsi="Times New Roman" w:cs="Times New Roman"/>
          <w:sz w:val="24"/>
        </w:rPr>
        <w:t xml:space="preserve">администрации </w:t>
      </w:r>
      <w:r>
        <w:rPr>
          <w:rFonts w:ascii="Times New Roman" w:hAnsi="Times New Roman" w:cs="Times New Roman"/>
          <w:sz w:val="24"/>
        </w:rPr>
        <w:t xml:space="preserve">Чунского </w:t>
      </w:r>
      <w:r w:rsidRPr="00173389">
        <w:rPr>
          <w:rFonts w:ascii="Times New Roman" w:hAnsi="Times New Roman" w:cs="Times New Roman"/>
          <w:sz w:val="24"/>
        </w:rPr>
        <w:t xml:space="preserve">района  </w:t>
      </w:r>
    </w:p>
    <w:p w:rsidR="00953068" w:rsidRDefault="00953068" w:rsidP="00953068">
      <w:pPr>
        <w:spacing w:line="240" w:lineRule="auto"/>
        <w:contextualSpacing/>
        <w:jc w:val="both"/>
        <w:rPr>
          <w:rFonts w:ascii="Times New Roman" w:hAnsi="Times New Roman" w:cs="Times New Roman"/>
          <w:sz w:val="24"/>
        </w:rPr>
      </w:pPr>
      <w:r>
        <w:rPr>
          <w:rFonts w:ascii="Times New Roman" w:hAnsi="Times New Roman" w:cs="Times New Roman"/>
          <w:sz w:val="24"/>
        </w:rPr>
        <w:t>«___» _________________ 2023 г.</w:t>
      </w:r>
    </w:p>
    <w:p w:rsidR="00953068" w:rsidRDefault="00953068" w:rsidP="00953068">
      <w:pPr>
        <w:spacing w:line="240" w:lineRule="auto"/>
        <w:contextualSpacing/>
        <w:jc w:val="both"/>
        <w:rPr>
          <w:rFonts w:ascii="Times New Roman" w:hAnsi="Times New Roman" w:cs="Times New Roman"/>
          <w:sz w:val="24"/>
        </w:rPr>
      </w:pPr>
    </w:p>
    <w:p w:rsidR="00953068" w:rsidRDefault="00953068" w:rsidP="00953068">
      <w:pPr>
        <w:spacing w:line="240" w:lineRule="auto"/>
        <w:contextualSpacing/>
        <w:jc w:val="both"/>
        <w:rPr>
          <w:rFonts w:ascii="Times New Roman" w:hAnsi="Times New Roman" w:cs="Times New Roman"/>
          <w:sz w:val="24"/>
          <w:szCs w:val="24"/>
        </w:rPr>
      </w:pPr>
    </w:p>
    <w:p w:rsidR="00953068" w:rsidRDefault="00953068" w:rsidP="009530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Подготовила:</w:t>
      </w:r>
    </w:p>
    <w:p w:rsidR="00953068" w:rsidRDefault="00953068" w:rsidP="00953068">
      <w:pPr>
        <w:spacing w:line="240" w:lineRule="auto"/>
        <w:contextualSpacing/>
        <w:jc w:val="both"/>
        <w:rPr>
          <w:rFonts w:ascii="Times New Roman" w:hAnsi="Times New Roman" w:cs="Times New Roman"/>
          <w:sz w:val="24"/>
          <w:szCs w:val="24"/>
        </w:rPr>
      </w:pPr>
    </w:p>
    <w:p w:rsidR="00953068" w:rsidRDefault="00953068" w:rsidP="00953068">
      <w:pPr>
        <w:spacing w:line="240" w:lineRule="auto"/>
        <w:contextualSpacing/>
        <w:jc w:val="both"/>
        <w:rPr>
          <w:rFonts w:ascii="Times New Roman" w:hAnsi="Times New Roman" w:cs="Times New Roman"/>
          <w:sz w:val="24"/>
        </w:rPr>
      </w:pPr>
      <w:r>
        <w:rPr>
          <w:rFonts w:ascii="Times New Roman" w:hAnsi="Times New Roman" w:cs="Times New Roman"/>
          <w:sz w:val="24"/>
        </w:rPr>
        <w:t>Ведущий специалист</w:t>
      </w:r>
      <w:r w:rsidRPr="00173389">
        <w:rPr>
          <w:rFonts w:ascii="Times New Roman" w:hAnsi="Times New Roman" w:cs="Times New Roman"/>
          <w:sz w:val="24"/>
        </w:rPr>
        <w:t xml:space="preserve"> отдела</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Е.А. Лузина</w:t>
      </w:r>
    </w:p>
    <w:p w:rsidR="00953068" w:rsidRDefault="00953068" w:rsidP="00953068">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экономического </w:t>
      </w:r>
      <w:r w:rsidRPr="00173389">
        <w:rPr>
          <w:rFonts w:ascii="Times New Roman" w:hAnsi="Times New Roman" w:cs="Times New Roman"/>
          <w:sz w:val="24"/>
        </w:rPr>
        <w:t>развития аппарата</w:t>
      </w:r>
    </w:p>
    <w:p w:rsidR="00953068" w:rsidRDefault="00953068" w:rsidP="00953068">
      <w:pPr>
        <w:spacing w:line="240" w:lineRule="auto"/>
        <w:contextualSpacing/>
        <w:jc w:val="both"/>
        <w:rPr>
          <w:rFonts w:ascii="Times New Roman" w:hAnsi="Times New Roman" w:cs="Times New Roman"/>
          <w:sz w:val="24"/>
        </w:rPr>
      </w:pPr>
      <w:r>
        <w:rPr>
          <w:rFonts w:ascii="Times New Roman" w:hAnsi="Times New Roman" w:cs="Times New Roman"/>
          <w:sz w:val="24"/>
        </w:rPr>
        <w:t>а</w:t>
      </w:r>
      <w:r w:rsidRPr="00173389">
        <w:rPr>
          <w:rFonts w:ascii="Times New Roman" w:hAnsi="Times New Roman" w:cs="Times New Roman"/>
          <w:sz w:val="24"/>
        </w:rPr>
        <w:t xml:space="preserve">дминистрации </w:t>
      </w:r>
      <w:r>
        <w:rPr>
          <w:rFonts w:ascii="Times New Roman" w:hAnsi="Times New Roman" w:cs="Times New Roman"/>
          <w:sz w:val="24"/>
        </w:rPr>
        <w:t xml:space="preserve">Чунского </w:t>
      </w:r>
      <w:r w:rsidRPr="00173389">
        <w:rPr>
          <w:rFonts w:ascii="Times New Roman" w:hAnsi="Times New Roman" w:cs="Times New Roman"/>
          <w:sz w:val="24"/>
        </w:rPr>
        <w:t>района</w:t>
      </w:r>
    </w:p>
    <w:p w:rsidR="00953068" w:rsidRDefault="00953068" w:rsidP="00953068">
      <w:pPr>
        <w:spacing w:line="240" w:lineRule="auto"/>
        <w:contextualSpacing/>
        <w:jc w:val="both"/>
        <w:rPr>
          <w:rFonts w:ascii="Times New Roman" w:hAnsi="Times New Roman" w:cs="Times New Roman"/>
          <w:sz w:val="24"/>
        </w:rPr>
      </w:pPr>
      <w:r>
        <w:rPr>
          <w:rFonts w:ascii="Times New Roman" w:hAnsi="Times New Roman" w:cs="Times New Roman"/>
          <w:sz w:val="24"/>
        </w:rPr>
        <w:t>«___» _________________ 2023 г.</w:t>
      </w:r>
    </w:p>
    <w:p w:rsidR="008B7EC2" w:rsidRPr="008B7EC2" w:rsidRDefault="008B7EC2" w:rsidP="008B7EC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sectPr w:rsidR="008B7EC2" w:rsidRPr="008B7EC2" w:rsidSect="003F1C27">
      <w:headerReference w:type="even" r:id="rId18"/>
      <w:headerReference w:type="default" r:id="rId19"/>
      <w:pgSz w:w="11906" w:h="16838"/>
      <w:pgMar w:top="1134" w:right="567" w:bottom="1134" w:left="1134" w:header="708" w:footer="708" w:gutter="0"/>
      <w:pgNumType w:start="5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6A4" w:rsidRDefault="007C16A4" w:rsidP="00333EF1">
      <w:pPr>
        <w:spacing w:after="0" w:line="240" w:lineRule="auto"/>
      </w:pPr>
      <w:r>
        <w:separator/>
      </w:r>
    </w:p>
  </w:endnote>
  <w:endnote w:type="continuationSeparator" w:id="0">
    <w:p w:rsidR="007C16A4" w:rsidRDefault="007C16A4" w:rsidP="0033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New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35" w:rsidRDefault="00563135" w:rsidP="00A9419B">
    <w:pPr>
      <w:pStyle w:val="a8"/>
      <w:framePr w:wrap="around" w:vAnchor="text" w:hAnchor="margin" w:xAlign="right" w:y="1"/>
      <w:rPr>
        <w:rStyle w:val="af2"/>
      </w:rPr>
    </w:pPr>
  </w:p>
  <w:p w:rsidR="00563135" w:rsidRDefault="00563135" w:rsidP="006B5E8E">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35" w:rsidRPr="00592C9F" w:rsidRDefault="00563135" w:rsidP="00A9419B">
    <w:pPr>
      <w:pStyle w:val="a8"/>
      <w:ind w:right="360"/>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6A4" w:rsidRDefault="007C16A4" w:rsidP="00333EF1">
      <w:pPr>
        <w:spacing w:after="0" w:line="240" w:lineRule="auto"/>
      </w:pPr>
      <w:r>
        <w:separator/>
      </w:r>
    </w:p>
  </w:footnote>
  <w:footnote w:type="continuationSeparator" w:id="0">
    <w:p w:rsidR="007C16A4" w:rsidRDefault="007C16A4" w:rsidP="00333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599613"/>
      <w:docPartObj>
        <w:docPartGallery w:val="Page Numbers (Top of Page)"/>
        <w:docPartUnique/>
      </w:docPartObj>
    </w:sdtPr>
    <w:sdtEndPr/>
    <w:sdtContent>
      <w:p w:rsidR="00563135" w:rsidRDefault="00563135">
        <w:pPr>
          <w:pStyle w:val="a6"/>
          <w:jc w:val="center"/>
        </w:pPr>
        <w:r>
          <w:fldChar w:fldCharType="begin"/>
        </w:r>
        <w:r>
          <w:instrText>PAGE   \* MERGEFORMAT</w:instrText>
        </w:r>
        <w:r>
          <w:fldChar w:fldCharType="separate"/>
        </w:r>
        <w:r>
          <w:rPr>
            <w:noProof/>
          </w:rPr>
          <w:t>4</w:t>
        </w:r>
        <w:r>
          <w:fldChar w:fldCharType="end"/>
        </w:r>
      </w:p>
    </w:sdtContent>
  </w:sdt>
  <w:p w:rsidR="00563135" w:rsidRDefault="0056313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35" w:rsidRPr="00953068" w:rsidRDefault="004E1A8F" w:rsidP="00563135">
    <w:pPr>
      <w:pStyle w:val="a6"/>
      <w:jc w:val="center"/>
    </w:pPr>
    <w:r>
      <w:t>6</w:t>
    </w:r>
  </w:p>
  <w:p w:rsidR="00563135" w:rsidRDefault="00563135">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35" w:rsidRDefault="00785C4F" w:rsidP="007A63DF">
    <w:pPr>
      <w:pStyle w:val="a6"/>
      <w:jc w:val="center"/>
    </w:pPr>
    <w:r>
      <w:t>55</w:t>
    </w:r>
  </w:p>
  <w:p w:rsidR="00563135" w:rsidRDefault="00563135">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35" w:rsidRDefault="00563135" w:rsidP="002B55DB">
    <w:pPr>
      <w:pStyle w:val="a6"/>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35" w:rsidRDefault="00785C4F" w:rsidP="00C76FD0">
    <w:pPr>
      <w:pStyle w:val="a6"/>
      <w:jc w:val="center"/>
    </w:pPr>
    <w:r>
      <w:t>60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95"/>
        </w:tabs>
        <w:ind w:left="4395" w:firstLine="0"/>
      </w:pPr>
    </w:lvl>
    <w:lvl w:ilvl="1">
      <w:start w:val="1"/>
      <w:numFmt w:val="none"/>
      <w:suff w:val="nothing"/>
      <w:lvlText w:val=""/>
      <w:lvlJc w:val="left"/>
      <w:pPr>
        <w:tabs>
          <w:tab w:val="num" w:pos="4395"/>
        </w:tabs>
        <w:ind w:left="4395" w:firstLine="0"/>
      </w:pPr>
    </w:lvl>
    <w:lvl w:ilvl="2">
      <w:start w:val="1"/>
      <w:numFmt w:val="none"/>
      <w:suff w:val="nothing"/>
      <w:lvlText w:val=""/>
      <w:lvlJc w:val="left"/>
      <w:pPr>
        <w:tabs>
          <w:tab w:val="num" w:pos="4395"/>
        </w:tabs>
        <w:ind w:left="4395" w:firstLine="0"/>
      </w:pPr>
    </w:lvl>
    <w:lvl w:ilvl="3">
      <w:start w:val="1"/>
      <w:numFmt w:val="none"/>
      <w:suff w:val="nothing"/>
      <w:lvlText w:val=""/>
      <w:lvlJc w:val="left"/>
      <w:pPr>
        <w:tabs>
          <w:tab w:val="num" w:pos="4395"/>
        </w:tabs>
        <w:ind w:left="4395" w:firstLine="0"/>
      </w:pPr>
    </w:lvl>
    <w:lvl w:ilvl="4">
      <w:start w:val="1"/>
      <w:numFmt w:val="none"/>
      <w:suff w:val="nothing"/>
      <w:lvlText w:val=""/>
      <w:lvlJc w:val="left"/>
      <w:pPr>
        <w:tabs>
          <w:tab w:val="num" w:pos="4395"/>
        </w:tabs>
        <w:ind w:left="4395" w:firstLine="0"/>
      </w:pPr>
    </w:lvl>
    <w:lvl w:ilvl="5">
      <w:start w:val="1"/>
      <w:numFmt w:val="none"/>
      <w:suff w:val="nothing"/>
      <w:lvlText w:val=""/>
      <w:lvlJc w:val="left"/>
      <w:pPr>
        <w:tabs>
          <w:tab w:val="num" w:pos="4395"/>
        </w:tabs>
        <w:ind w:left="4395" w:firstLine="0"/>
      </w:pPr>
    </w:lvl>
    <w:lvl w:ilvl="6">
      <w:start w:val="1"/>
      <w:numFmt w:val="none"/>
      <w:suff w:val="nothing"/>
      <w:lvlText w:val=""/>
      <w:lvlJc w:val="left"/>
      <w:pPr>
        <w:tabs>
          <w:tab w:val="num" w:pos="4395"/>
        </w:tabs>
        <w:ind w:left="4395" w:firstLine="0"/>
      </w:pPr>
    </w:lvl>
    <w:lvl w:ilvl="7">
      <w:start w:val="1"/>
      <w:numFmt w:val="none"/>
      <w:suff w:val="nothing"/>
      <w:lvlText w:val=""/>
      <w:lvlJc w:val="left"/>
      <w:pPr>
        <w:tabs>
          <w:tab w:val="num" w:pos="4395"/>
        </w:tabs>
        <w:ind w:left="4395" w:firstLine="0"/>
      </w:pPr>
    </w:lvl>
    <w:lvl w:ilvl="8">
      <w:start w:val="1"/>
      <w:numFmt w:val="none"/>
      <w:suff w:val="nothing"/>
      <w:lvlText w:val=""/>
      <w:lvlJc w:val="left"/>
      <w:pPr>
        <w:tabs>
          <w:tab w:val="num" w:pos="4395"/>
        </w:tabs>
        <w:ind w:left="4395" w:firstLine="0"/>
      </w:pPr>
    </w:lvl>
  </w:abstractNum>
  <w:abstractNum w:abstractNumId="1" w15:restartNumberingAfterBreak="0">
    <w:nsid w:val="0192669B"/>
    <w:multiLevelType w:val="hybridMultilevel"/>
    <w:tmpl w:val="2BC69B18"/>
    <w:lvl w:ilvl="0" w:tplc="1A629BE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1640D3"/>
    <w:multiLevelType w:val="multilevel"/>
    <w:tmpl w:val="29982606"/>
    <w:lvl w:ilvl="0">
      <w:start w:val="1"/>
      <w:numFmt w:val="decimal"/>
      <w:suff w:val="space"/>
      <w:lvlText w:val="%1."/>
      <w:lvlJc w:val="left"/>
      <w:pPr>
        <w:ind w:left="567"/>
      </w:pPr>
      <w:rPr>
        <w:rFonts w:cs="Times New Roman"/>
      </w:rPr>
    </w:lvl>
    <w:lvl w:ilvl="1">
      <w:start w:val="1"/>
      <w:numFmt w:val="decimal"/>
      <w:isLgl/>
      <w:suff w:val="space"/>
      <w:lvlText w:val="%1.%2."/>
      <w:lvlJc w:val="left"/>
      <w:pPr>
        <w:ind w:left="3468" w:hanging="1200"/>
      </w:pPr>
      <w:rPr>
        <w:rFonts w:cs="Times New Roman"/>
      </w:rPr>
    </w:lvl>
    <w:lvl w:ilvl="2">
      <w:start w:val="1"/>
      <w:numFmt w:val="decimal"/>
      <w:isLgl/>
      <w:lvlText w:val="%1.%2.%3."/>
      <w:lvlJc w:val="left"/>
      <w:pPr>
        <w:ind w:left="2051" w:hanging="1200"/>
      </w:pPr>
      <w:rPr>
        <w:rFonts w:cs="Times New Roman"/>
      </w:rPr>
    </w:lvl>
    <w:lvl w:ilvl="3">
      <w:start w:val="1"/>
      <w:numFmt w:val="decimal"/>
      <w:isLgl/>
      <w:lvlText w:val="%1.%2.%3.%4."/>
      <w:lvlJc w:val="left"/>
      <w:pPr>
        <w:ind w:left="2193" w:hanging="1200"/>
      </w:pPr>
      <w:rPr>
        <w:rFonts w:cs="Times New Roman"/>
      </w:rPr>
    </w:lvl>
    <w:lvl w:ilvl="4">
      <w:start w:val="1"/>
      <w:numFmt w:val="decimal"/>
      <w:isLgl/>
      <w:lvlText w:val="%1.%2.%3.%4.%5."/>
      <w:lvlJc w:val="left"/>
      <w:pPr>
        <w:ind w:left="2335" w:hanging="1200"/>
      </w:pPr>
      <w:rPr>
        <w:rFonts w:cs="Times New Roman"/>
      </w:rPr>
    </w:lvl>
    <w:lvl w:ilvl="5">
      <w:start w:val="1"/>
      <w:numFmt w:val="decimal"/>
      <w:isLgl/>
      <w:lvlText w:val="%1.%2.%3.%4.%5.%6."/>
      <w:lvlJc w:val="left"/>
      <w:pPr>
        <w:ind w:left="2717" w:hanging="1440"/>
      </w:pPr>
      <w:rPr>
        <w:rFonts w:cs="Times New Roman"/>
      </w:rPr>
    </w:lvl>
    <w:lvl w:ilvl="6">
      <w:start w:val="1"/>
      <w:numFmt w:val="decimal"/>
      <w:isLgl/>
      <w:lvlText w:val="%1.%2.%3.%4.%5.%6.%7."/>
      <w:lvlJc w:val="left"/>
      <w:pPr>
        <w:ind w:left="3219" w:hanging="1800"/>
      </w:pPr>
      <w:rPr>
        <w:rFonts w:cs="Times New Roman"/>
      </w:rPr>
    </w:lvl>
    <w:lvl w:ilvl="7">
      <w:start w:val="1"/>
      <w:numFmt w:val="decimal"/>
      <w:isLgl/>
      <w:lvlText w:val="%1.%2.%3.%4.%5.%6.%7.%8."/>
      <w:lvlJc w:val="left"/>
      <w:pPr>
        <w:ind w:left="3361" w:hanging="1800"/>
      </w:pPr>
      <w:rPr>
        <w:rFonts w:cs="Times New Roman"/>
      </w:rPr>
    </w:lvl>
    <w:lvl w:ilvl="8">
      <w:start w:val="1"/>
      <w:numFmt w:val="decimal"/>
      <w:isLgl/>
      <w:lvlText w:val="%1.%2.%3.%4.%5.%6.%7.%8.%9."/>
      <w:lvlJc w:val="left"/>
      <w:pPr>
        <w:ind w:left="3863" w:hanging="2160"/>
      </w:pPr>
      <w:rPr>
        <w:rFonts w:cs="Times New Roman"/>
      </w:rPr>
    </w:lvl>
  </w:abstractNum>
  <w:abstractNum w:abstractNumId="3" w15:restartNumberingAfterBreak="0">
    <w:nsid w:val="041A7D3C"/>
    <w:multiLevelType w:val="multilevel"/>
    <w:tmpl w:val="7BBC66A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7186429"/>
    <w:multiLevelType w:val="singleLevel"/>
    <w:tmpl w:val="AB4E4CBC"/>
    <w:lvl w:ilvl="0">
      <w:start w:val="10"/>
      <w:numFmt w:val="decimal"/>
      <w:lvlText w:val="%1)"/>
      <w:legacy w:legacy="1" w:legacySpace="0" w:legacyIndent="393"/>
      <w:lvlJc w:val="left"/>
      <w:pPr>
        <w:ind w:left="0" w:firstLine="0"/>
      </w:pPr>
      <w:rPr>
        <w:rFonts w:ascii="Times New Roman" w:hAnsi="Times New Roman" w:cs="Times New Roman" w:hint="default"/>
      </w:rPr>
    </w:lvl>
  </w:abstractNum>
  <w:abstractNum w:abstractNumId="5" w15:restartNumberingAfterBreak="0">
    <w:nsid w:val="087A57DA"/>
    <w:multiLevelType w:val="hybridMultilevel"/>
    <w:tmpl w:val="11BEE916"/>
    <w:lvl w:ilvl="0" w:tplc="66F66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212027"/>
    <w:multiLevelType w:val="hybridMultilevel"/>
    <w:tmpl w:val="F0EC53F2"/>
    <w:lvl w:ilvl="0" w:tplc="30EC519A">
      <w:start w:val="7"/>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BE17061"/>
    <w:multiLevelType w:val="hybridMultilevel"/>
    <w:tmpl w:val="9A46DF32"/>
    <w:lvl w:ilvl="0" w:tplc="00B0A0C2">
      <w:start w:val="1"/>
      <w:numFmt w:val="bullet"/>
      <w:lvlText w:val="•"/>
      <w:lvlJc w:val="left"/>
      <w:pPr>
        <w:tabs>
          <w:tab w:val="num" w:pos="720"/>
        </w:tabs>
        <w:ind w:left="720" w:hanging="360"/>
      </w:pPr>
      <w:rPr>
        <w:rFonts w:ascii="Times New Roman" w:hAnsi="Times New Roman" w:cs="Times New Roman" w:hint="default"/>
      </w:rPr>
    </w:lvl>
    <w:lvl w:ilvl="1" w:tplc="A93879A8">
      <w:start w:val="1"/>
      <w:numFmt w:val="decimal"/>
      <w:lvlText w:val="%2."/>
      <w:lvlJc w:val="left"/>
      <w:pPr>
        <w:tabs>
          <w:tab w:val="num" w:pos="1440"/>
        </w:tabs>
        <w:ind w:left="1440" w:hanging="360"/>
      </w:pPr>
    </w:lvl>
    <w:lvl w:ilvl="2" w:tplc="B11624CA">
      <w:start w:val="1"/>
      <w:numFmt w:val="decimal"/>
      <w:lvlText w:val="%3."/>
      <w:lvlJc w:val="left"/>
      <w:pPr>
        <w:tabs>
          <w:tab w:val="num" w:pos="2160"/>
        </w:tabs>
        <w:ind w:left="2160" w:hanging="360"/>
      </w:pPr>
    </w:lvl>
    <w:lvl w:ilvl="3" w:tplc="AC6EA298">
      <w:start w:val="1"/>
      <w:numFmt w:val="decimal"/>
      <w:lvlText w:val="%4."/>
      <w:lvlJc w:val="left"/>
      <w:pPr>
        <w:tabs>
          <w:tab w:val="num" w:pos="2880"/>
        </w:tabs>
        <w:ind w:left="2880" w:hanging="360"/>
      </w:pPr>
    </w:lvl>
    <w:lvl w:ilvl="4" w:tplc="14FA3FEA">
      <w:start w:val="1"/>
      <w:numFmt w:val="decimal"/>
      <w:lvlText w:val="%5."/>
      <w:lvlJc w:val="left"/>
      <w:pPr>
        <w:tabs>
          <w:tab w:val="num" w:pos="3600"/>
        </w:tabs>
        <w:ind w:left="3600" w:hanging="360"/>
      </w:pPr>
    </w:lvl>
    <w:lvl w:ilvl="5" w:tplc="5C6CF344">
      <w:start w:val="1"/>
      <w:numFmt w:val="decimal"/>
      <w:lvlText w:val="%6."/>
      <w:lvlJc w:val="left"/>
      <w:pPr>
        <w:tabs>
          <w:tab w:val="num" w:pos="4320"/>
        </w:tabs>
        <w:ind w:left="4320" w:hanging="360"/>
      </w:pPr>
    </w:lvl>
    <w:lvl w:ilvl="6" w:tplc="25D81238">
      <w:start w:val="1"/>
      <w:numFmt w:val="decimal"/>
      <w:lvlText w:val="%7."/>
      <w:lvlJc w:val="left"/>
      <w:pPr>
        <w:tabs>
          <w:tab w:val="num" w:pos="5040"/>
        </w:tabs>
        <w:ind w:left="5040" w:hanging="360"/>
      </w:pPr>
    </w:lvl>
    <w:lvl w:ilvl="7" w:tplc="3A5416F0">
      <w:start w:val="1"/>
      <w:numFmt w:val="decimal"/>
      <w:lvlText w:val="%8."/>
      <w:lvlJc w:val="left"/>
      <w:pPr>
        <w:tabs>
          <w:tab w:val="num" w:pos="5760"/>
        </w:tabs>
        <w:ind w:left="5760" w:hanging="360"/>
      </w:pPr>
    </w:lvl>
    <w:lvl w:ilvl="8" w:tplc="4E6CFE3E">
      <w:start w:val="1"/>
      <w:numFmt w:val="decimal"/>
      <w:lvlText w:val="%9."/>
      <w:lvlJc w:val="left"/>
      <w:pPr>
        <w:tabs>
          <w:tab w:val="num" w:pos="6480"/>
        </w:tabs>
        <w:ind w:left="6480" w:hanging="360"/>
      </w:pPr>
    </w:lvl>
  </w:abstractNum>
  <w:abstractNum w:abstractNumId="8" w15:restartNumberingAfterBreak="0">
    <w:nsid w:val="107A3D67"/>
    <w:multiLevelType w:val="hybridMultilevel"/>
    <w:tmpl w:val="9E00E0AE"/>
    <w:lvl w:ilvl="0" w:tplc="7778D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0FB1A28"/>
    <w:multiLevelType w:val="singleLevel"/>
    <w:tmpl w:val="67D4AD98"/>
    <w:lvl w:ilvl="0">
      <w:start w:val="5"/>
      <w:numFmt w:val="decimal"/>
      <w:lvlText w:val="%1)"/>
      <w:legacy w:legacy="1" w:legacySpace="0" w:legacyIndent="278"/>
      <w:lvlJc w:val="left"/>
      <w:pPr>
        <w:ind w:left="0" w:firstLine="0"/>
      </w:pPr>
      <w:rPr>
        <w:rFonts w:ascii="Times New Roman" w:hAnsi="Times New Roman" w:cs="Times New Roman" w:hint="default"/>
      </w:rPr>
    </w:lvl>
  </w:abstractNum>
  <w:abstractNum w:abstractNumId="10" w15:restartNumberingAfterBreak="0">
    <w:nsid w:val="11F9420C"/>
    <w:multiLevelType w:val="multilevel"/>
    <w:tmpl w:val="2BEE9AB8"/>
    <w:lvl w:ilvl="0">
      <w:start w:val="2"/>
      <w:numFmt w:val="decimal"/>
      <w:lvlText w:val="%1."/>
      <w:lvlJc w:val="left"/>
      <w:pPr>
        <w:ind w:left="450" w:hanging="450"/>
      </w:pPr>
      <w:rPr>
        <w:rFonts w:cs="Times New Roman"/>
      </w:rPr>
    </w:lvl>
    <w:lvl w:ilvl="1">
      <w:start w:val="7"/>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1" w15:restartNumberingAfterBreak="0">
    <w:nsid w:val="12475552"/>
    <w:multiLevelType w:val="hybridMultilevel"/>
    <w:tmpl w:val="DAD6BF58"/>
    <w:lvl w:ilvl="0" w:tplc="AE4AE334">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42F72C8"/>
    <w:multiLevelType w:val="singleLevel"/>
    <w:tmpl w:val="8B467184"/>
    <w:lvl w:ilvl="0">
      <w:start w:val="3"/>
      <w:numFmt w:val="decimal"/>
      <w:lvlText w:val="1.%1."/>
      <w:legacy w:legacy="1" w:legacySpace="0" w:legacyIndent="437"/>
      <w:lvlJc w:val="left"/>
      <w:pPr>
        <w:ind w:left="0" w:firstLine="0"/>
      </w:pPr>
      <w:rPr>
        <w:rFonts w:ascii="Times New Roman" w:hAnsi="Times New Roman" w:cs="Times New Roman" w:hint="default"/>
      </w:rPr>
    </w:lvl>
  </w:abstractNum>
  <w:abstractNum w:abstractNumId="13" w15:restartNumberingAfterBreak="0">
    <w:nsid w:val="188A0F2D"/>
    <w:multiLevelType w:val="singleLevel"/>
    <w:tmpl w:val="D07CC25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4" w15:restartNumberingAfterBreak="0">
    <w:nsid w:val="1E392311"/>
    <w:multiLevelType w:val="singleLevel"/>
    <w:tmpl w:val="E67821C8"/>
    <w:lvl w:ilvl="0">
      <w:start w:val="3"/>
      <w:numFmt w:val="decimal"/>
      <w:lvlText w:val="4.%1."/>
      <w:legacy w:legacy="1" w:legacySpace="0" w:legacyIndent="607"/>
      <w:lvlJc w:val="left"/>
      <w:rPr>
        <w:rFonts w:ascii="Times New Roman" w:hAnsi="Times New Roman" w:cs="Times New Roman" w:hint="default"/>
      </w:rPr>
    </w:lvl>
  </w:abstractNum>
  <w:abstractNum w:abstractNumId="15" w15:restartNumberingAfterBreak="0">
    <w:nsid w:val="22293BDC"/>
    <w:multiLevelType w:val="hybridMultilevel"/>
    <w:tmpl w:val="AEDCC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AC7409"/>
    <w:multiLevelType w:val="hybridMultilevel"/>
    <w:tmpl w:val="0E74FA62"/>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3E4D1C"/>
    <w:multiLevelType w:val="multilevel"/>
    <w:tmpl w:val="887ED558"/>
    <w:lvl w:ilvl="0">
      <w:start w:val="3"/>
      <w:numFmt w:val="decimal"/>
      <w:lvlText w:val="%1."/>
      <w:lvlJc w:val="left"/>
      <w:pPr>
        <w:ind w:left="450" w:hanging="450"/>
      </w:pPr>
      <w:rPr>
        <w:rFonts w:cs="Times New Roman"/>
        <w:color w:val="000000"/>
      </w:rPr>
    </w:lvl>
    <w:lvl w:ilvl="1">
      <w:start w:val="1"/>
      <w:numFmt w:val="decimal"/>
      <w:lvlText w:val="%1.%2."/>
      <w:lvlJc w:val="left"/>
      <w:pPr>
        <w:ind w:left="1571" w:hanging="720"/>
      </w:pPr>
      <w:rPr>
        <w:rFonts w:cs="Times New Roman"/>
        <w:b w:val="0"/>
        <w:color w:val="000000"/>
      </w:rPr>
    </w:lvl>
    <w:lvl w:ilvl="2">
      <w:start w:val="1"/>
      <w:numFmt w:val="decimal"/>
      <w:lvlText w:val="2.3.%3. "/>
      <w:lvlJc w:val="left"/>
      <w:pPr>
        <w:ind w:left="2136" w:hanging="720"/>
      </w:pPr>
      <w:rPr>
        <w:rFonts w:cs="Times New Roman"/>
        <w:color w:val="000000"/>
      </w:rPr>
    </w:lvl>
    <w:lvl w:ilvl="3">
      <w:start w:val="2"/>
      <w:numFmt w:val="decimal"/>
      <w:lvlText w:val="2.3.%4. "/>
      <w:lvlJc w:val="left"/>
      <w:pPr>
        <w:ind w:left="3204" w:hanging="1080"/>
      </w:pPr>
      <w:rPr>
        <w:rFonts w:cs="Times New Roman"/>
        <w:color w:val="000000"/>
      </w:rPr>
    </w:lvl>
    <w:lvl w:ilvl="4">
      <w:start w:val="1"/>
      <w:numFmt w:val="decimal"/>
      <w:lvlText w:val="%1.%2.%3.%4.%5."/>
      <w:lvlJc w:val="left"/>
      <w:pPr>
        <w:ind w:left="3912" w:hanging="1080"/>
      </w:pPr>
      <w:rPr>
        <w:rFonts w:cs="Times New Roman"/>
        <w:color w:val="000000"/>
      </w:rPr>
    </w:lvl>
    <w:lvl w:ilvl="5">
      <w:start w:val="1"/>
      <w:numFmt w:val="decimal"/>
      <w:lvlText w:val="%1.%2.%3.%4.%5.%6."/>
      <w:lvlJc w:val="left"/>
      <w:pPr>
        <w:ind w:left="4980" w:hanging="1440"/>
      </w:pPr>
      <w:rPr>
        <w:rFonts w:cs="Times New Roman"/>
        <w:color w:val="000000"/>
      </w:rPr>
    </w:lvl>
    <w:lvl w:ilvl="6">
      <w:start w:val="1"/>
      <w:numFmt w:val="decimal"/>
      <w:lvlText w:val="%1.%2.%3.%4.%5.%6.%7."/>
      <w:lvlJc w:val="left"/>
      <w:pPr>
        <w:ind w:left="6048" w:hanging="1800"/>
      </w:pPr>
      <w:rPr>
        <w:rFonts w:cs="Times New Roman"/>
        <w:color w:val="000000"/>
      </w:rPr>
    </w:lvl>
    <w:lvl w:ilvl="7">
      <w:start w:val="1"/>
      <w:numFmt w:val="decimal"/>
      <w:lvlText w:val="%1.%2.%3.%4.%5.%6.%7.%8."/>
      <w:lvlJc w:val="left"/>
      <w:pPr>
        <w:ind w:left="6756" w:hanging="1800"/>
      </w:pPr>
      <w:rPr>
        <w:rFonts w:cs="Times New Roman"/>
        <w:color w:val="000000"/>
      </w:rPr>
    </w:lvl>
    <w:lvl w:ilvl="8">
      <w:start w:val="1"/>
      <w:numFmt w:val="decimal"/>
      <w:lvlText w:val="%1.%2.%3.%4.%5.%6.%7.%8.%9."/>
      <w:lvlJc w:val="left"/>
      <w:pPr>
        <w:ind w:left="7824" w:hanging="2160"/>
      </w:pPr>
      <w:rPr>
        <w:rFonts w:cs="Times New Roman"/>
        <w:color w:val="000000"/>
      </w:rPr>
    </w:lvl>
  </w:abstractNum>
  <w:abstractNum w:abstractNumId="18" w15:restartNumberingAfterBreak="0">
    <w:nsid w:val="2BF45AA6"/>
    <w:multiLevelType w:val="singleLevel"/>
    <w:tmpl w:val="AA9CAF0A"/>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9" w15:restartNumberingAfterBreak="0">
    <w:nsid w:val="30C82AF5"/>
    <w:multiLevelType w:val="hybridMultilevel"/>
    <w:tmpl w:val="4F2CE12E"/>
    <w:lvl w:ilvl="0" w:tplc="00063F36">
      <w:start w:val="78"/>
      <w:numFmt w:val="decimal"/>
      <w:lvlText w:val="%1."/>
      <w:lvlJc w:val="left"/>
      <w:pPr>
        <w:ind w:left="1084" w:hanging="375"/>
      </w:pPr>
      <w:rPr>
        <w:rFonts w:eastAsia="Calibri"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7F3D43"/>
    <w:multiLevelType w:val="singleLevel"/>
    <w:tmpl w:val="C966D68A"/>
    <w:lvl w:ilvl="0">
      <w:start w:val="1"/>
      <w:numFmt w:val="decimal"/>
      <w:lvlText w:val="%1)"/>
      <w:legacy w:legacy="1" w:legacySpace="0" w:legacyIndent="267"/>
      <w:lvlJc w:val="left"/>
      <w:rPr>
        <w:rFonts w:ascii="Times New Roman" w:hAnsi="Times New Roman" w:cs="Times New Roman" w:hint="default"/>
      </w:rPr>
    </w:lvl>
  </w:abstractNum>
  <w:abstractNum w:abstractNumId="21" w15:restartNumberingAfterBreak="0">
    <w:nsid w:val="39E0766B"/>
    <w:multiLevelType w:val="hybridMultilevel"/>
    <w:tmpl w:val="D7EAE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EE6ADC"/>
    <w:multiLevelType w:val="hybridMultilevel"/>
    <w:tmpl w:val="0316AA16"/>
    <w:lvl w:ilvl="0" w:tplc="B4CA4308">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D60410F"/>
    <w:multiLevelType w:val="multilevel"/>
    <w:tmpl w:val="ECA401BE"/>
    <w:lvl w:ilvl="0">
      <w:start w:val="1"/>
      <w:numFmt w:val="decimal"/>
      <w:lvlText w:val="%1."/>
      <w:lvlJc w:val="left"/>
      <w:pPr>
        <w:ind w:left="450" w:hanging="450"/>
      </w:pPr>
      <w:rPr>
        <w:rFonts w:cs="Times New Roman"/>
      </w:rPr>
    </w:lvl>
    <w:lvl w:ilvl="1">
      <w:start w:val="1"/>
      <w:numFmt w:val="decimal"/>
      <w:lvlText w:val="%1.%2."/>
      <w:lvlJc w:val="left"/>
      <w:pPr>
        <w:ind w:left="298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4" w15:restartNumberingAfterBreak="0">
    <w:nsid w:val="46365C0B"/>
    <w:multiLevelType w:val="hybridMultilevel"/>
    <w:tmpl w:val="60CC0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BCB64AC"/>
    <w:multiLevelType w:val="multilevel"/>
    <w:tmpl w:val="B38CAECE"/>
    <w:lvl w:ilvl="0">
      <w:start w:val="1"/>
      <w:numFmt w:val="decimal"/>
      <w:pStyle w:val="1"/>
      <w:lvlText w:val="%1."/>
      <w:lvlJc w:val="left"/>
      <w:pPr>
        <w:tabs>
          <w:tab w:val="num" w:pos="1069"/>
        </w:tabs>
        <w:ind w:left="0" w:firstLine="709"/>
      </w:pPr>
      <w:rPr>
        <w:rFonts w:ascii="Times New Roman" w:hAnsi="Times New Roman" w:hint="default"/>
        <w:b/>
        <w:i w:val="0"/>
        <w:caps w:val="0"/>
        <w:strike w:val="0"/>
        <w:dstrike w:val="0"/>
        <w:vanish w:val="0"/>
        <w:color w:val="000000"/>
        <w:sz w:val="28"/>
        <w:vertAlign w:val="baseline"/>
      </w:rPr>
    </w:lvl>
    <w:lvl w:ilvl="1">
      <w:start w:val="1"/>
      <w:numFmt w:val="decimal"/>
      <w:lvlRestart w:val="0"/>
      <w:lvlText w:val="%1.%2."/>
      <w:lvlJc w:val="left"/>
      <w:pPr>
        <w:tabs>
          <w:tab w:val="num" w:pos="720"/>
        </w:tabs>
        <w:ind w:left="-709" w:firstLine="709"/>
      </w:pPr>
      <w:rPr>
        <w:rFonts w:ascii="Times New Roman" w:hAnsi="Times New Roman" w:hint="default"/>
        <w:b w:val="0"/>
        <w:i w:val="0"/>
        <w:caps w:val="0"/>
        <w:strike w:val="0"/>
        <w:dstrike w:val="0"/>
        <w:vanish w:val="0"/>
        <w:color w:val="000000"/>
        <w:sz w:val="28"/>
        <w:u w:val="none"/>
        <w:vertAlign w:val="baseline"/>
      </w:rPr>
    </w:lvl>
    <w:lvl w:ilvl="2">
      <w:start w:val="1"/>
      <w:numFmt w:val="decimal"/>
      <w:lvlRestart w:val="0"/>
      <w:lvlText w:val="%1.%2.%3."/>
      <w:lvlJc w:val="left"/>
      <w:pPr>
        <w:tabs>
          <w:tab w:val="num" w:pos="1429"/>
        </w:tabs>
        <w:ind w:left="0" w:firstLine="709"/>
      </w:pPr>
      <w:rPr>
        <w:rFonts w:ascii="Times New Roman" w:hAnsi="Times New Roman" w:hint="default"/>
        <w:b w:val="0"/>
        <w:i w:val="0"/>
        <w:caps w:val="0"/>
        <w:strike w:val="0"/>
        <w:dstrike w:val="0"/>
        <w:vanish w:val="0"/>
        <w:color w:val="000000"/>
        <w:sz w:val="28"/>
        <w:u w:val="none"/>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0440137"/>
    <w:multiLevelType w:val="hybridMultilevel"/>
    <w:tmpl w:val="CE52C5E2"/>
    <w:lvl w:ilvl="0" w:tplc="E6D6670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13A4B"/>
    <w:multiLevelType w:val="singleLevel"/>
    <w:tmpl w:val="305470CA"/>
    <w:lvl w:ilvl="0">
      <w:start w:val="3"/>
      <w:numFmt w:val="decimal"/>
      <w:lvlText w:val="2.%1."/>
      <w:legacy w:legacy="1" w:legacySpace="0" w:legacyIndent="725"/>
      <w:lvlJc w:val="left"/>
      <w:rPr>
        <w:rFonts w:ascii="Times New Roman" w:hAnsi="Times New Roman" w:cs="Times New Roman" w:hint="default"/>
      </w:rPr>
    </w:lvl>
  </w:abstractNum>
  <w:abstractNum w:abstractNumId="28" w15:restartNumberingAfterBreak="0">
    <w:nsid w:val="5F7B4299"/>
    <w:multiLevelType w:val="hybridMultilevel"/>
    <w:tmpl w:val="B22E1B7C"/>
    <w:lvl w:ilvl="0" w:tplc="79A6716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8E15F4"/>
    <w:multiLevelType w:val="singleLevel"/>
    <w:tmpl w:val="AA9CAF0A"/>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30" w15:restartNumberingAfterBreak="0">
    <w:nsid w:val="693564B9"/>
    <w:multiLevelType w:val="hybridMultilevel"/>
    <w:tmpl w:val="9064C332"/>
    <w:lvl w:ilvl="0" w:tplc="483A24EA">
      <w:start w:val="7"/>
      <w:numFmt w:val="bullet"/>
      <w:lvlText w:val=""/>
      <w:lvlJc w:val="left"/>
      <w:pPr>
        <w:ind w:left="1440" w:hanging="360"/>
      </w:pPr>
      <w:rPr>
        <w:rFonts w:ascii="Symbol" w:eastAsiaTheme="minorHAnsi" w:hAnsi="Symbol"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CA83571"/>
    <w:multiLevelType w:val="hybridMultilevel"/>
    <w:tmpl w:val="1C80E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145C66"/>
    <w:multiLevelType w:val="hybridMultilevel"/>
    <w:tmpl w:val="F69699C2"/>
    <w:lvl w:ilvl="0" w:tplc="04190011">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F2C1ED3"/>
    <w:multiLevelType w:val="hybridMultilevel"/>
    <w:tmpl w:val="997A8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8"/>
  </w:num>
  <w:num w:numId="5">
    <w:abstractNumId w:val="5"/>
  </w:num>
  <w:num w:numId="6">
    <w:abstractNumId w:val="2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3"/>
    </w:lvlOverride>
  </w:num>
  <w:num w:numId="10">
    <w:abstractNumId w:val="13"/>
    <w:lvlOverride w:ilvl="0">
      <w:startOverride w:val="1"/>
    </w:lvlOverride>
  </w:num>
  <w:num w:numId="11">
    <w:abstractNumId w:val="9"/>
    <w:lvlOverride w:ilvl="0">
      <w:startOverride w:val="5"/>
    </w:lvlOverride>
  </w:num>
  <w:num w:numId="12">
    <w:abstractNumId w:val="4"/>
    <w:lvlOverride w:ilvl="0">
      <w:startOverride w:val="10"/>
    </w:lvlOverride>
  </w:num>
  <w:num w:numId="13">
    <w:abstractNumId w:val="4"/>
    <w:lvlOverride w:ilvl="0">
      <w:lvl w:ilvl="0">
        <w:start w:val="10"/>
        <w:numFmt w:val="decimal"/>
        <w:lvlText w:val="%1)"/>
        <w:legacy w:legacy="1" w:legacySpace="0" w:legacyIndent="394"/>
        <w:lvlJc w:val="left"/>
        <w:pPr>
          <w:ind w:left="0" w:firstLine="0"/>
        </w:pPr>
        <w:rPr>
          <w:rFonts w:ascii="Times New Roman" w:hAnsi="Times New Roman" w:cs="Times New Roman" w:hint="default"/>
        </w:rPr>
      </w:lvl>
    </w:lvlOverride>
  </w:num>
  <w:num w:numId="14">
    <w:abstractNumId w:val="18"/>
    <w:lvlOverride w:ilvl="0">
      <w:startOverride w:val="1"/>
    </w:lvlOverride>
  </w:num>
  <w:num w:numId="15">
    <w:abstractNumId w:val="29"/>
    <w:lvlOverride w:ilvl="0">
      <w:startOverride w:val="1"/>
    </w:lvlOverride>
  </w:num>
  <w:num w:numId="16">
    <w:abstractNumId w:val="21"/>
  </w:num>
  <w:num w:numId="17">
    <w:abstractNumId w:val="6"/>
  </w:num>
  <w:num w:numId="18">
    <w:abstractNumId w:val="30"/>
  </w:num>
  <w:num w:numId="19">
    <w:abstractNumId w:val="31"/>
  </w:num>
  <w:num w:numId="20">
    <w:abstractNumId w:val="1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6"/>
  </w:num>
  <w:num w:numId="27">
    <w:abstractNumId w:val="19"/>
  </w:num>
  <w:num w:numId="28">
    <w:abstractNumId w:val="11"/>
  </w:num>
  <w:num w:numId="29">
    <w:abstractNumId w:val="1"/>
  </w:num>
  <w:num w:numId="30">
    <w:abstractNumId w:val="22"/>
  </w:num>
  <w:num w:numId="31">
    <w:abstractNumId w:val="32"/>
  </w:num>
  <w:num w:numId="32">
    <w:abstractNumId w:val="16"/>
  </w:num>
  <w:num w:numId="33">
    <w:abstractNumId w:val="14"/>
  </w:num>
  <w:num w:numId="34">
    <w:abstractNumId w:val="2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96"/>
    <w:rsid w:val="00000DE2"/>
    <w:rsid w:val="000010E1"/>
    <w:rsid w:val="0002268F"/>
    <w:rsid w:val="00055E96"/>
    <w:rsid w:val="0006422C"/>
    <w:rsid w:val="00091F20"/>
    <w:rsid w:val="000925B7"/>
    <w:rsid w:val="000D4AB4"/>
    <w:rsid w:val="000E3E5B"/>
    <w:rsid w:val="000F2880"/>
    <w:rsid w:val="00114646"/>
    <w:rsid w:val="001206AE"/>
    <w:rsid w:val="0012529E"/>
    <w:rsid w:val="0013568D"/>
    <w:rsid w:val="0017339C"/>
    <w:rsid w:val="00181BB0"/>
    <w:rsid w:val="001C72B6"/>
    <w:rsid w:val="001C7963"/>
    <w:rsid w:val="0021462E"/>
    <w:rsid w:val="002235BD"/>
    <w:rsid w:val="00233C53"/>
    <w:rsid w:val="00237498"/>
    <w:rsid w:val="002628F4"/>
    <w:rsid w:val="00267290"/>
    <w:rsid w:val="002A2E1C"/>
    <w:rsid w:val="002A3C99"/>
    <w:rsid w:val="002B55DB"/>
    <w:rsid w:val="002C1AEC"/>
    <w:rsid w:val="002E5533"/>
    <w:rsid w:val="00306A04"/>
    <w:rsid w:val="00310CBC"/>
    <w:rsid w:val="00325D3C"/>
    <w:rsid w:val="00333EF1"/>
    <w:rsid w:val="00343F7B"/>
    <w:rsid w:val="00346634"/>
    <w:rsid w:val="00396514"/>
    <w:rsid w:val="003D3747"/>
    <w:rsid w:val="003D551B"/>
    <w:rsid w:val="003F1C27"/>
    <w:rsid w:val="003F1D56"/>
    <w:rsid w:val="0041529F"/>
    <w:rsid w:val="00450E70"/>
    <w:rsid w:val="00456CA9"/>
    <w:rsid w:val="00461543"/>
    <w:rsid w:val="00481B8D"/>
    <w:rsid w:val="004979C5"/>
    <w:rsid w:val="004E1A8F"/>
    <w:rsid w:val="00524A8F"/>
    <w:rsid w:val="00546417"/>
    <w:rsid w:val="00551B18"/>
    <w:rsid w:val="00563135"/>
    <w:rsid w:val="00587885"/>
    <w:rsid w:val="00592E5F"/>
    <w:rsid w:val="005A006F"/>
    <w:rsid w:val="005B7DDE"/>
    <w:rsid w:val="005D36CC"/>
    <w:rsid w:val="005E155D"/>
    <w:rsid w:val="00613482"/>
    <w:rsid w:val="00672E98"/>
    <w:rsid w:val="00687AF8"/>
    <w:rsid w:val="006A555F"/>
    <w:rsid w:val="006A7A04"/>
    <w:rsid w:val="006B59C0"/>
    <w:rsid w:val="006B5E8E"/>
    <w:rsid w:val="006E6B17"/>
    <w:rsid w:val="006E6BC2"/>
    <w:rsid w:val="006F1C02"/>
    <w:rsid w:val="006F2DE2"/>
    <w:rsid w:val="00740323"/>
    <w:rsid w:val="00785C4F"/>
    <w:rsid w:val="0079526D"/>
    <w:rsid w:val="007A63DF"/>
    <w:rsid w:val="007B201F"/>
    <w:rsid w:val="007C16A4"/>
    <w:rsid w:val="008132D0"/>
    <w:rsid w:val="00817684"/>
    <w:rsid w:val="00876343"/>
    <w:rsid w:val="00883A20"/>
    <w:rsid w:val="00894281"/>
    <w:rsid w:val="008A5EB4"/>
    <w:rsid w:val="008B7EC2"/>
    <w:rsid w:val="008C63C1"/>
    <w:rsid w:val="008E256C"/>
    <w:rsid w:val="00945CD3"/>
    <w:rsid w:val="00950BE4"/>
    <w:rsid w:val="00953068"/>
    <w:rsid w:val="00971C55"/>
    <w:rsid w:val="00993396"/>
    <w:rsid w:val="009B6C2B"/>
    <w:rsid w:val="009C0DD5"/>
    <w:rsid w:val="009C1347"/>
    <w:rsid w:val="009C3081"/>
    <w:rsid w:val="009E1354"/>
    <w:rsid w:val="009E6244"/>
    <w:rsid w:val="009F5EC3"/>
    <w:rsid w:val="00A11A91"/>
    <w:rsid w:val="00A22DA5"/>
    <w:rsid w:val="00A51B81"/>
    <w:rsid w:val="00A54576"/>
    <w:rsid w:val="00A5729A"/>
    <w:rsid w:val="00A66C30"/>
    <w:rsid w:val="00A9419B"/>
    <w:rsid w:val="00AA38B4"/>
    <w:rsid w:val="00AA67D1"/>
    <w:rsid w:val="00AC47CC"/>
    <w:rsid w:val="00AE02E1"/>
    <w:rsid w:val="00AE17D2"/>
    <w:rsid w:val="00AE35E4"/>
    <w:rsid w:val="00AF5E22"/>
    <w:rsid w:val="00B137A8"/>
    <w:rsid w:val="00B21C06"/>
    <w:rsid w:val="00B64FDA"/>
    <w:rsid w:val="00B82B38"/>
    <w:rsid w:val="00C00661"/>
    <w:rsid w:val="00C06A21"/>
    <w:rsid w:val="00C10AA4"/>
    <w:rsid w:val="00C21B28"/>
    <w:rsid w:val="00C41F54"/>
    <w:rsid w:val="00C63C84"/>
    <w:rsid w:val="00C76FD0"/>
    <w:rsid w:val="00C8644B"/>
    <w:rsid w:val="00C96FFC"/>
    <w:rsid w:val="00CB6121"/>
    <w:rsid w:val="00D35390"/>
    <w:rsid w:val="00D525BB"/>
    <w:rsid w:val="00DB51BE"/>
    <w:rsid w:val="00DC571D"/>
    <w:rsid w:val="00E128E3"/>
    <w:rsid w:val="00E84079"/>
    <w:rsid w:val="00EA7343"/>
    <w:rsid w:val="00EB107E"/>
    <w:rsid w:val="00F10ADF"/>
    <w:rsid w:val="00F6149A"/>
    <w:rsid w:val="00F64300"/>
    <w:rsid w:val="00F654FD"/>
    <w:rsid w:val="00F90C6E"/>
    <w:rsid w:val="00FB6989"/>
    <w:rsid w:val="00FE2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82DDF"/>
  <w15:chartTrackingRefBased/>
  <w15:docId w15:val="{E6AAA8FA-BFBD-4BA7-82CB-F1E7AFFA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A9419B"/>
    <w:pPr>
      <w:keepNext/>
      <w:spacing w:after="0" w:line="240" w:lineRule="auto"/>
      <w:outlineLvl w:val="0"/>
    </w:pPr>
    <w:rPr>
      <w:rFonts w:ascii="Times New Roman" w:eastAsia="Times New Roman" w:hAnsi="Times New Roman" w:cs="Times New Roman"/>
      <w:b/>
      <w:sz w:val="24"/>
      <w:szCs w:val="24"/>
      <w:lang w:eastAsia="ru-RU"/>
    </w:rPr>
  </w:style>
  <w:style w:type="paragraph" w:styleId="2">
    <w:name w:val="heading 2"/>
    <w:basedOn w:val="a"/>
    <w:next w:val="a"/>
    <w:link w:val="20"/>
    <w:uiPriority w:val="9"/>
    <w:qFormat/>
    <w:rsid w:val="00A9419B"/>
    <w:pPr>
      <w:keepNext/>
      <w:spacing w:after="0" w:line="240" w:lineRule="auto"/>
      <w:outlineLvl w:val="1"/>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A9419B"/>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qFormat/>
    <w:rsid w:val="00A9419B"/>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uiPriority w:val="9"/>
    <w:qFormat/>
    <w:rsid w:val="00A9419B"/>
    <w:pPr>
      <w:keepNext/>
      <w:spacing w:after="0" w:line="24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A9419B"/>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qFormat/>
    <w:rsid w:val="00A9419B"/>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1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551B1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21">
    <w:name w:val="Основной текст (2)_"/>
    <w:basedOn w:val="a0"/>
    <w:link w:val="22"/>
    <w:locked/>
    <w:rsid w:val="00091F20"/>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91F20"/>
    <w:pPr>
      <w:widowControl w:val="0"/>
      <w:shd w:val="clear" w:color="auto" w:fill="FFFFFF"/>
      <w:spacing w:before="300" w:after="0" w:line="485" w:lineRule="exact"/>
      <w:ind w:hanging="420"/>
    </w:pPr>
    <w:rPr>
      <w:rFonts w:ascii="Times New Roman" w:eastAsia="Times New Roman" w:hAnsi="Times New Roman" w:cs="Times New Roman"/>
      <w:sz w:val="26"/>
      <w:szCs w:val="26"/>
    </w:rPr>
  </w:style>
  <w:style w:type="character" w:customStyle="1" w:styleId="212pt">
    <w:name w:val="Основной текст (2) + 12 pt"/>
    <w:basedOn w:val="21"/>
    <w:rsid w:val="002628F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4">
    <w:name w:val="Balloon Text"/>
    <w:basedOn w:val="a"/>
    <w:link w:val="a5"/>
    <w:uiPriority w:val="99"/>
    <w:semiHidden/>
    <w:unhideWhenUsed/>
    <w:rsid w:val="00945CD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45CD3"/>
    <w:rPr>
      <w:rFonts w:ascii="Segoe UI" w:hAnsi="Segoe UI" w:cs="Segoe UI"/>
      <w:sz w:val="18"/>
      <w:szCs w:val="18"/>
    </w:rPr>
  </w:style>
  <w:style w:type="paragraph" w:styleId="a6">
    <w:name w:val="header"/>
    <w:basedOn w:val="a"/>
    <w:link w:val="a7"/>
    <w:uiPriority w:val="99"/>
    <w:unhideWhenUsed/>
    <w:rsid w:val="00333E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3EF1"/>
  </w:style>
  <w:style w:type="paragraph" w:styleId="a8">
    <w:name w:val="footer"/>
    <w:basedOn w:val="a"/>
    <w:link w:val="a9"/>
    <w:uiPriority w:val="99"/>
    <w:unhideWhenUsed/>
    <w:rsid w:val="00333E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3EF1"/>
  </w:style>
  <w:style w:type="character" w:customStyle="1" w:styleId="11">
    <w:name w:val="Заголовок 1 Знак"/>
    <w:basedOn w:val="a0"/>
    <w:link w:val="10"/>
    <w:uiPriority w:val="9"/>
    <w:rsid w:val="00A9419B"/>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
    <w:rsid w:val="00A9419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9419B"/>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A9419B"/>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A9419B"/>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A9419B"/>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A9419B"/>
    <w:rPr>
      <w:rFonts w:ascii="AG_CenturyOldStyle" w:eastAsia="Times New Roman" w:hAnsi="AG_CenturyOldStyle" w:cs="Times New Roman"/>
      <w:b/>
      <w:sz w:val="44"/>
      <w:szCs w:val="20"/>
      <w:lang w:eastAsia="ru-RU"/>
    </w:rPr>
  </w:style>
  <w:style w:type="paragraph" w:styleId="23">
    <w:name w:val="Body Text 2"/>
    <w:basedOn w:val="a"/>
    <w:link w:val="24"/>
    <w:rsid w:val="00A9419B"/>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9419B"/>
    <w:rPr>
      <w:rFonts w:ascii="Times New Roman" w:eastAsia="Times New Roman" w:hAnsi="Times New Roman" w:cs="Times New Roman"/>
      <w:sz w:val="24"/>
      <w:szCs w:val="24"/>
      <w:lang w:eastAsia="ru-RU"/>
    </w:rPr>
  </w:style>
  <w:style w:type="paragraph" w:styleId="aa">
    <w:name w:val="Normal (Web)"/>
    <w:basedOn w:val="a"/>
    <w:uiPriority w:val="99"/>
    <w:rsid w:val="00A941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A9419B"/>
    <w:pPr>
      <w:spacing w:after="200" w:line="276" w:lineRule="auto"/>
      <w:ind w:left="720"/>
      <w:contextualSpacing/>
    </w:pPr>
  </w:style>
  <w:style w:type="character" w:styleId="ac">
    <w:name w:val="Strong"/>
    <w:basedOn w:val="a0"/>
    <w:qFormat/>
    <w:rsid w:val="00A9419B"/>
    <w:rPr>
      <w:b/>
      <w:bCs/>
    </w:rPr>
  </w:style>
  <w:style w:type="paragraph" w:customStyle="1" w:styleId="tekstob">
    <w:name w:val="tekstob"/>
    <w:basedOn w:val="a"/>
    <w:rsid w:val="00A941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9419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A9419B"/>
    <w:pPr>
      <w:widowControl w:val="0"/>
      <w:autoSpaceDE w:val="0"/>
      <w:autoSpaceDN w:val="0"/>
      <w:adjustRightInd w:val="0"/>
      <w:spacing w:after="0" w:line="240" w:lineRule="auto"/>
    </w:pPr>
    <w:rPr>
      <w:rFonts w:ascii="Calibri" w:eastAsia="Times New Roman" w:hAnsi="Calibri" w:cs="Calibri"/>
      <w:lang w:eastAsia="ru-RU"/>
    </w:rPr>
  </w:style>
  <w:style w:type="character" w:styleId="ad">
    <w:name w:val="Hyperlink"/>
    <w:basedOn w:val="a0"/>
    <w:uiPriority w:val="99"/>
    <w:unhideWhenUsed/>
    <w:rsid w:val="00A9419B"/>
    <w:rPr>
      <w:color w:val="0000FF"/>
      <w:u w:val="single"/>
    </w:rPr>
  </w:style>
  <w:style w:type="paragraph" w:styleId="ae">
    <w:name w:val="Body Text"/>
    <w:basedOn w:val="a"/>
    <w:link w:val="af"/>
    <w:unhideWhenUsed/>
    <w:rsid w:val="00A9419B"/>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A9419B"/>
    <w:rPr>
      <w:rFonts w:ascii="Times New Roman" w:eastAsia="Times New Roman" w:hAnsi="Times New Roman" w:cs="Times New Roman"/>
      <w:sz w:val="24"/>
      <w:szCs w:val="24"/>
      <w:lang w:eastAsia="ru-RU"/>
    </w:rPr>
  </w:style>
  <w:style w:type="paragraph" w:customStyle="1" w:styleId="BodyTextIndent31">
    <w:name w:val="Body Text Indent 31"/>
    <w:basedOn w:val="a"/>
    <w:rsid w:val="00A9419B"/>
    <w:pPr>
      <w:widowControl w:val="0"/>
      <w:tabs>
        <w:tab w:val="left" w:pos="720"/>
      </w:tabs>
      <w:spacing w:after="0" w:line="240" w:lineRule="auto"/>
      <w:ind w:left="709" w:hanging="709"/>
      <w:jc w:val="both"/>
    </w:pPr>
    <w:rPr>
      <w:rFonts w:ascii="Times New Roman" w:eastAsia="Times New Roman" w:hAnsi="Times New Roman" w:cs="Times New Roman"/>
      <w:sz w:val="28"/>
      <w:szCs w:val="20"/>
      <w:lang w:eastAsia="ru-RU"/>
    </w:rPr>
  </w:style>
  <w:style w:type="paragraph" w:styleId="af0">
    <w:name w:val="Body Text Indent"/>
    <w:basedOn w:val="a"/>
    <w:link w:val="af1"/>
    <w:rsid w:val="00A9419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rsid w:val="00A9419B"/>
    <w:rPr>
      <w:rFonts w:ascii="Times New Roman" w:eastAsia="Times New Roman" w:hAnsi="Times New Roman" w:cs="Times New Roman"/>
      <w:sz w:val="28"/>
      <w:szCs w:val="20"/>
      <w:lang w:eastAsia="ru-RU"/>
    </w:rPr>
  </w:style>
  <w:style w:type="paragraph" w:customStyle="1" w:styleId="Postan">
    <w:name w:val="Postan"/>
    <w:basedOn w:val="a"/>
    <w:rsid w:val="00A9419B"/>
    <w:pPr>
      <w:spacing w:after="0" w:line="240" w:lineRule="auto"/>
      <w:jc w:val="center"/>
    </w:pPr>
    <w:rPr>
      <w:rFonts w:ascii="Times New Roman" w:eastAsia="Times New Roman" w:hAnsi="Times New Roman" w:cs="Times New Roman"/>
      <w:sz w:val="28"/>
      <w:szCs w:val="20"/>
      <w:lang w:eastAsia="ru-RU"/>
    </w:rPr>
  </w:style>
  <w:style w:type="character" w:styleId="af2">
    <w:name w:val="page number"/>
    <w:basedOn w:val="a0"/>
    <w:rsid w:val="00A9419B"/>
  </w:style>
  <w:style w:type="paragraph" w:styleId="af3">
    <w:name w:val="footnote text"/>
    <w:basedOn w:val="a"/>
    <w:link w:val="af4"/>
    <w:semiHidden/>
    <w:rsid w:val="00A9419B"/>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4">
    <w:name w:val="Текст сноски Знак"/>
    <w:basedOn w:val="a0"/>
    <w:link w:val="af3"/>
    <w:semiHidden/>
    <w:rsid w:val="00A9419B"/>
    <w:rPr>
      <w:rFonts w:ascii="Arial" w:eastAsia="Times New Roman" w:hAnsi="Arial" w:cs="Times New Roman"/>
      <w:sz w:val="20"/>
      <w:szCs w:val="20"/>
      <w:lang w:eastAsia="ru-RU"/>
    </w:rPr>
  </w:style>
  <w:style w:type="paragraph" w:customStyle="1" w:styleId="af5">
    <w:name w:val="Нормальный (таблица)"/>
    <w:basedOn w:val="a"/>
    <w:next w:val="a"/>
    <w:uiPriority w:val="99"/>
    <w:rsid w:val="00A9419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6">
    <w:name w:val="Прижатый влево"/>
    <w:basedOn w:val="a"/>
    <w:next w:val="a"/>
    <w:uiPriority w:val="99"/>
    <w:rsid w:val="00A9419B"/>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7">
    <w:name w:val="footnote reference"/>
    <w:semiHidden/>
    <w:rsid w:val="00A9419B"/>
    <w:rPr>
      <w:vertAlign w:val="superscript"/>
    </w:rPr>
  </w:style>
  <w:style w:type="character" w:customStyle="1" w:styleId="af8">
    <w:name w:val="Цветовое выделение"/>
    <w:uiPriority w:val="99"/>
    <w:rsid w:val="00A9419B"/>
    <w:rPr>
      <w:b/>
      <w:bCs w:val="0"/>
      <w:color w:val="000080"/>
    </w:rPr>
  </w:style>
  <w:style w:type="character" w:customStyle="1" w:styleId="af9">
    <w:name w:val="Гипертекстовая ссылка"/>
    <w:uiPriority w:val="99"/>
    <w:rsid w:val="00A9419B"/>
    <w:rPr>
      <w:rFonts w:ascii="Times New Roman" w:hAnsi="Times New Roman" w:cs="Times New Roman" w:hint="default"/>
      <w:b/>
      <w:bCs w:val="0"/>
      <w:color w:val="008000"/>
    </w:rPr>
  </w:style>
  <w:style w:type="paragraph" w:customStyle="1" w:styleId="12">
    <w:name w:val="Абзац списка1"/>
    <w:basedOn w:val="a"/>
    <w:rsid w:val="00A9419B"/>
    <w:pPr>
      <w:spacing w:after="200" w:line="276" w:lineRule="auto"/>
      <w:ind w:left="720"/>
      <w:contextualSpacing/>
    </w:pPr>
    <w:rPr>
      <w:rFonts w:ascii="Calibri" w:eastAsia="Times New Roman" w:hAnsi="Calibri" w:cs="Times New Roman"/>
    </w:rPr>
  </w:style>
  <w:style w:type="paragraph" w:customStyle="1" w:styleId="afa">
    <w:name w:val="Комментарий"/>
    <w:basedOn w:val="a"/>
    <w:next w:val="a"/>
    <w:uiPriority w:val="99"/>
    <w:rsid w:val="00A9419B"/>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b">
    <w:name w:val="Информация о версии"/>
    <w:basedOn w:val="afa"/>
    <w:next w:val="a"/>
    <w:uiPriority w:val="99"/>
    <w:rsid w:val="00A9419B"/>
    <w:pPr>
      <w:spacing w:before="0"/>
      <w:ind w:left="0"/>
    </w:pPr>
    <w:rPr>
      <w:i/>
      <w:iCs/>
    </w:rPr>
  </w:style>
  <w:style w:type="paragraph" w:customStyle="1" w:styleId="afc">
    <w:name w:val="Информация об изменениях"/>
    <w:basedOn w:val="a"/>
    <w:next w:val="a"/>
    <w:uiPriority w:val="99"/>
    <w:rsid w:val="00A9419B"/>
    <w:pPr>
      <w:widowControl w:val="0"/>
      <w:autoSpaceDE w:val="0"/>
      <w:autoSpaceDN w:val="0"/>
      <w:adjustRightInd w:val="0"/>
      <w:spacing w:before="180" w:after="0" w:line="240" w:lineRule="auto"/>
      <w:ind w:left="360" w:right="360"/>
      <w:jc w:val="both"/>
    </w:pPr>
    <w:rPr>
      <w:rFonts w:ascii="Arial" w:eastAsiaTheme="minorEastAsia" w:hAnsi="Arial" w:cs="Arial"/>
      <w:sz w:val="24"/>
      <w:szCs w:val="24"/>
      <w:shd w:val="clear" w:color="auto" w:fill="EAEFED"/>
      <w:lang w:eastAsia="ru-RU"/>
    </w:rPr>
  </w:style>
  <w:style w:type="paragraph" w:customStyle="1" w:styleId="afd">
    <w:name w:val="Подзаголовок для информации об изменениях"/>
    <w:basedOn w:val="a"/>
    <w:next w:val="a"/>
    <w:uiPriority w:val="99"/>
    <w:rsid w:val="00A9419B"/>
    <w:pPr>
      <w:widowControl w:val="0"/>
      <w:autoSpaceDE w:val="0"/>
      <w:autoSpaceDN w:val="0"/>
      <w:adjustRightInd w:val="0"/>
      <w:spacing w:after="0" w:line="240" w:lineRule="auto"/>
      <w:jc w:val="both"/>
    </w:pPr>
    <w:rPr>
      <w:rFonts w:ascii="Arial" w:eastAsiaTheme="minorEastAsia" w:hAnsi="Arial" w:cs="Arial"/>
      <w:b/>
      <w:bCs/>
      <w:color w:val="353842"/>
      <w:sz w:val="24"/>
      <w:szCs w:val="24"/>
      <w:lang w:eastAsia="ru-RU"/>
    </w:rPr>
  </w:style>
  <w:style w:type="character" w:customStyle="1" w:styleId="apple-converted-space">
    <w:name w:val="apple-converted-space"/>
    <w:basedOn w:val="a0"/>
    <w:rsid w:val="00A9419B"/>
  </w:style>
  <w:style w:type="paragraph" w:customStyle="1" w:styleId="ConsPlusNonformat">
    <w:name w:val="ConsPlusNonformat"/>
    <w:uiPriority w:val="99"/>
    <w:rsid w:val="00A941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e">
    <w:name w:val="Содержимое таблицы"/>
    <w:basedOn w:val="a"/>
    <w:rsid w:val="00A9419B"/>
    <w:pPr>
      <w:widowControl w:val="0"/>
      <w:suppressLineNumbers/>
      <w:suppressAutoHyphens/>
      <w:spacing w:after="0" w:line="240" w:lineRule="auto"/>
    </w:pPr>
    <w:rPr>
      <w:rFonts w:ascii="Arial" w:eastAsia="Lucida Sans Unicode" w:hAnsi="Arial" w:cs="Tahoma"/>
      <w:sz w:val="24"/>
      <w:szCs w:val="24"/>
      <w:lang w:eastAsia="ru-RU" w:bidi="ru-RU"/>
    </w:rPr>
  </w:style>
  <w:style w:type="paragraph" w:customStyle="1" w:styleId="210">
    <w:name w:val="Основной текст 21"/>
    <w:basedOn w:val="a"/>
    <w:rsid w:val="00A9419B"/>
    <w:pPr>
      <w:widowControl w:val="0"/>
      <w:suppressAutoHyphens/>
      <w:spacing w:after="0" w:line="240" w:lineRule="auto"/>
      <w:jc w:val="center"/>
    </w:pPr>
    <w:rPr>
      <w:rFonts w:ascii="Arial" w:eastAsia="Lucida Sans Unicode" w:hAnsi="Arial" w:cs="Tahoma"/>
      <w:b/>
      <w:sz w:val="32"/>
      <w:szCs w:val="32"/>
      <w:lang w:eastAsia="ru-RU" w:bidi="ru-RU"/>
    </w:rPr>
  </w:style>
  <w:style w:type="paragraph" w:customStyle="1" w:styleId="25">
    <w:name w:val="Абзац списка2"/>
    <w:basedOn w:val="a"/>
    <w:rsid w:val="00A9419B"/>
    <w:pPr>
      <w:spacing w:after="0" w:line="240" w:lineRule="auto"/>
      <w:ind w:left="720"/>
      <w:contextualSpacing/>
    </w:pPr>
    <w:rPr>
      <w:rFonts w:ascii="Times New Roman" w:eastAsia="Calibri" w:hAnsi="Times New Roman" w:cs="Times New Roman"/>
      <w:sz w:val="24"/>
      <w:szCs w:val="24"/>
      <w:lang w:eastAsia="ru-RU"/>
    </w:rPr>
  </w:style>
  <w:style w:type="paragraph" w:styleId="aff">
    <w:name w:val="endnote text"/>
    <w:basedOn w:val="a"/>
    <w:link w:val="aff0"/>
    <w:uiPriority w:val="99"/>
    <w:semiHidden/>
    <w:unhideWhenUsed/>
    <w:rsid w:val="00A9419B"/>
    <w:pPr>
      <w:spacing w:after="0" w:line="240" w:lineRule="auto"/>
      <w:jc w:val="both"/>
    </w:pPr>
    <w:rPr>
      <w:sz w:val="20"/>
      <w:szCs w:val="20"/>
    </w:rPr>
  </w:style>
  <w:style w:type="character" w:customStyle="1" w:styleId="aff0">
    <w:name w:val="Текст концевой сноски Знак"/>
    <w:basedOn w:val="a0"/>
    <w:link w:val="aff"/>
    <w:uiPriority w:val="99"/>
    <w:semiHidden/>
    <w:rsid w:val="00A9419B"/>
    <w:rPr>
      <w:sz w:val="20"/>
      <w:szCs w:val="20"/>
    </w:rPr>
  </w:style>
  <w:style w:type="character" w:styleId="aff1">
    <w:name w:val="endnote reference"/>
    <w:basedOn w:val="a0"/>
    <w:uiPriority w:val="99"/>
    <w:semiHidden/>
    <w:unhideWhenUsed/>
    <w:rsid w:val="00A9419B"/>
    <w:rPr>
      <w:vertAlign w:val="superscript"/>
    </w:rPr>
  </w:style>
  <w:style w:type="paragraph" w:customStyle="1" w:styleId="1">
    <w:name w:val="Заголовок1"/>
    <w:basedOn w:val="af0"/>
    <w:next w:val="af0"/>
    <w:rsid w:val="00A9419B"/>
    <w:pPr>
      <w:keepLines/>
      <w:numPr>
        <w:numId w:val="25"/>
      </w:numPr>
      <w:spacing w:before="80" w:after="80"/>
    </w:pPr>
    <w:rPr>
      <w:b/>
    </w:rPr>
  </w:style>
  <w:style w:type="paragraph" w:styleId="aff2">
    <w:name w:val="Title"/>
    <w:basedOn w:val="a"/>
    <w:link w:val="aff3"/>
    <w:qFormat/>
    <w:rsid w:val="00A9419B"/>
    <w:pPr>
      <w:spacing w:after="0" w:line="240" w:lineRule="auto"/>
      <w:jc w:val="center"/>
    </w:pPr>
    <w:rPr>
      <w:rFonts w:ascii="Times New Roman" w:eastAsia="Times New Roman" w:hAnsi="Times New Roman" w:cs="Times New Roman"/>
      <w:sz w:val="28"/>
      <w:szCs w:val="20"/>
      <w:lang w:eastAsia="ru-RU"/>
    </w:rPr>
  </w:style>
  <w:style w:type="character" w:customStyle="1" w:styleId="aff3">
    <w:name w:val="Заголовок Знак"/>
    <w:basedOn w:val="a0"/>
    <w:link w:val="aff2"/>
    <w:rsid w:val="00A9419B"/>
    <w:rPr>
      <w:rFonts w:ascii="Times New Roman" w:eastAsia="Times New Roman" w:hAnsi="Times New Roman" w:cs="Times New Roman"/>
      <w:sz w:val="28"/>
      <w:szCs w:val="20"/>
      <w:lang w:eastAsia="ru-RU"/>
    </w:rPr>
  </w:style>
  <w:style w:type="paragraph" w:customStyle="1" w:styleId="ConsNormal">
    <w:name w:val="ConsNormal"/>
    <w:rsid w:val="00A9419B"/>
    <w:pPr>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3">
    <w:name w:val="Нет списка1"/>
    <w:next w:val="a2"/>
    <w:uiPriority w:val="99"/>
    <w:semiHidden/>
    <w:unhideWhenUsed/>
    <w:rsid w:val="00A9419B"/>
  </w:style>
  <w:style w:type="numbering" w:customStyle="1" w:styleId="110">
    <w:name w:val="Нет списка11"/>
    <w:next w:val="a2"/>
    <w:uiPriority w:val="99"/>
    <w:semiHidden/>
    <w:unhideWhenUsed/>
    <w:rsid w:val="00A9419B"/>
  </w:style>
  <w:style w:type="paragraph" w:customStyle="1" w:styleId="headertext">
    <w:name w:val="headertext"/>
    <w:basedOn w:val="a"/>
    <w:rsid w:val="00A94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FollowedHyperlink"/>
    <w:basedOn w:val="a0"/>
    <w:uiPriority w:val="99"/>
    <w:semiHidden/>
    <w:unhideWhenUsed/>
    <w:rsid w:val="00A9419B"/>
    <w:rPr>
      <w:color w:val="800080"/>
      <w:u w:val="single"/>
    </w:rPr>
  </w:style>
  <w:style w:type="paragraph" w:customStyle="1" w:styleId="formattext">
    <w:name w:val="formattext"/>
    <w:basedOn w:val="a"/>
    <w:rsid w:val="00A9419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3"/>
    <w:uiPriority w:val="59"/>
    <w:rsid w:val="00A9419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Style16"/>
    <w:basedOn w:val="a"/>
    <w:uiPriority w:val="99"/>
    <w:rsid w:val="00233C53"/>
    <w:pPr>
      <w:widowControl w:val="0"/>
      <w:autoSpaceDE w:val="0"/>
      <w:autoSpaceDN w:val="0"/>
      <w:adjustRightInd w:val="0"/>
      <w:spacing w:after="0" w:line="276" w:lineRule="exact"/>
      <w:ind w:firstLine="605"/>
      <w:jc w:val="both"/>
    </w:pPr>
    <w:rPr>
      <w:rFonts w:ascii="Times New Roman" w:eastAsia="Times New Roman" w:hAnsi="Times New Roman" w:cs="Times New Roman"/>
      <w:sz w:val="24"/>
      <w:szCs w:val="24"/>
      <w:lang w:eastAsia="ru-RU"/>
    </w:rPr>
  </w:style>
  <w:style w:type="character" w:customStyle="1" w:styleId="FontStyle24">
    <w:name w:val="Font Style24"/>
    <w:uiPriority w:val="99"/>
    <w:rsid w:val="00233C5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docs.cntd.ru/document/995149458" TargetMode="External"/><Relationship Id="rId2" Type="http://schemas.openxmlformats.org/officeDocument/2006/relationships/numbering" Target="numbering.xml"/><Relationship Id="rId16" Type="http://schemas.openxmlformats.org/officeDocument/2006/relationships/hyperlink" Target="http://docs.cntd.ru/document/99514945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huna.mo38.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chunameria@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C14ED-BF9F-4107-8883-7696F06F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63</Pages>
  <Words>18104</Words>
  <Characters>103198</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2023-09-18T03:47:00Z</cp:lastPrinted>
  <dcterms:created xsi:type="dcterms:W3CDTF">2023-07-14T05:35:00Z</dcterms:created>
  <dcterms:modified xsi:type="dcterms:W3CDTF">2023-10-03T03:46:00Z</dcterms:modified>
</cp:coreProperties>
</file>